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699F3" w14:textId="77777777" w:rsidR="004609E0" w:rsidRDefault="00BA1150">
      <w:pPr>
        <w:jc w:val="center"/>
        <w:rPr>
          <w:b/>
          <w:bCs/>
        </w:rPr>
      </w:pPr>
      <w:r>
        <w:rPr>
          <w:b/>
          <w:bCs/>
        </w:rPr>
        <w:t xml:space="preserve"> </w:t>
      </w:r>
    </w:p>
    <w:p w14:paraId="185CEDB9" w14:textId="77777777" w:rsidR="004609E0" w:rsidRDefault="004609E0">
      <w:pPr>
        <w:rPr>
          <w:b/>
          <w:bCs/>
        </w:rPr>
      </w:pPr>
    </w:p>
    <w:p w14:paraId="4018A202" w14:textId="77777777" w:rsidR="004609E0" w:rsidRDefault="009C1159">
      <w:pPr>
        <w:jc w:val="center"/>
        <w:rPr>
          <w:b/>
          <w:bCs/>
        </w:rPr>
      </w:pPr>
      <w:r>
        <w:rPr>
          <w:noProof/>
        </w:rPr>
        <w:drawing>
          <wp:inline distT="0" distB="0" distL="0" distR="0" wp14:anchorId="0BEB0856" wp14:editId="52AB7C65">
            <wp:extent cx="5372100" cy="692150"/>
            <wp:effectExtent l="19050" t="0" r="0" b="0"/>
            <wp:docPr id="1" name="obrázek 1" descr="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tt"/>
                    <pic:cNvPicPr>
                      <a:picLocks noChangeAspect="1" noChangeArrowheads="1"/>
                    </pic:cNvPicPr>
                  </pic:nvPicPr>
                  <pic:blipFill>
                    <a:blip r:embed="rId8"/>
                    <a:srcRect/>
                    <a:stretch>
                      <a:fillRect/>
                    </a:stretch>
                  </pic:blipFill>
                  <pic:spPr bwMode="auto">
                    <a:xfrm>
                      <a:off x="0" y="0"/>
                      <a:ext cx="5372100" cy="692150"/>
                    </a:xfrm>
                    <a:prstGeom prst="rect">
                      <a:avLst/>
                    </a:prstGeom>
                    <a:noFill/>
                    <a:ln w="9525">
                      <a:noFill/>
                      <a:miter lim="800000"/>
                      <a:headEnd/>
                      <a:tailEnd/>
                    </a:ln>
                  </pic:spPr>
                </pic:pic>
              </a:graphicData>
            </a:graphic>
          </wp:inline>
        </w:drawing>
      </w:r>
    </w:p>
    <w:p w14:paraId="0C0BEB5D" w14:textId="77777777" w:rsidR="004609E0" w:rsidRDefault="004609E0" w:rsidP="00B5499D">
      <w:pPr>
        <w:framePr w:hSpace="141" w:wrap="auto" w:vAnchor="text" w:hAnchor="page" w:x="715" w:y="1"/>
      </w:pPr>
    </w:p>
    <w:p w14:paraId="405110F2" w14:textId="77777777" w:rsidR="004609E0" w:rsidRDefault="004609E0">
      <w:pPr>
        <w:framePr w:hSpace="141" w:wrap="auto" w:vAnchor="text" w:hAnchor="page" w:x="1872" w:y="603"/>
      </w:pPr>
    </w:p>
    <w:p w14:paraId="0103FCAB" w14:textId="77777777" w:rsidR="004609E0" w:rsidRDefault="004609E0" w:rsidP="00A34CD9">
      <w:pPr>
        <w:rPr>
          <w:b/>
          <w:bCs/>
        </w:rPr>
      </w:pPr>
    </w:p>
    <w:p w14:paraId="1100DD0D" w14:textId="77777777" w:rsidR="004609E0" w:rsidRDefault="004609E0">
      <w:pPr>
        <w:rPr>
          <w:b/>
          <w:bCs/>
          <w:sz w:val="96"/>
          <w:szCs w:val="96"/>
        </w:rPr>
      </w:pPr>
    </w:p>
    <w:p w14:paraId="692D06A6" w14:textId="77777777" w:rsidR="004609E0" w:rsidRDefault="004609E0"/>
    <w:p w14:paraId="7F650C38" w14:textId="77777777" w:rsidR="004609E0" w:rsidRDefault="004609E0"/>
    <w:p w14:paraId="6292B6E1" w14:textId="77777777" w:rsidR="004609E0" w:rsidRDefault="004609E0"/>
    <w:p w14:paraId="317EBD5E" w14:textId="77777777" w:rsidR="004609E0" w:rsidRDefault="004609E0"/>
    <w:p w14:paraId="66337AA4" w14:textId="77777777" w:rsidR="004609E0" w:rsidRDefault="004609E0"/>
    <w:p w14:paraId="5FF4C7F5" w14:textId="77777777" w:rsidR="004609E0" w:rsidRDefault="004609E0"/>
    <w:p w14:paraId="4CA7EECD" w14:textId="77777777" w:rsidR="004609E0" w:rsidRDefault="004609E0"/>
    <w:p w14:paraId="6180FE6B" w14:textId="77777777" w:rsidR="004609E0" w:rsidRDefault="004609E0"/>
    <w:p w14:paraId="2CAD47CF" w14:textId="77777777" w:rsidR="004609E0" w:rsidRDefault="004609E0"/>
    <w:p w14:paraId="0EA88A1F" w14:textId="77777777" w:rsidR="004609E0" w:rsidRDefault="004609E0"/>
    <w:p w14:paraId="72C78A65" w14:textId="77777777" w:rsidR="004609E0" w:rsidRDefault="004609E0">
      <w:pPr>
        <w:ind w:left="567"/>
        <w:jc w:val="center"/>
        <w:rPr>
          <w:b/>
          <w:bCs/>
          <w:sz w:val="72"/>
          <w:szCs w:val="72"/>
        </w:rPr>
      </w:pPr>
      <w:r>
        <w:rPr>
          <w:b/>
          <w:bCs/>
          <w:sz w:val="96"/>
          <w:szCs w:val="96"/>
        </w:rPr>
        <w:t xml:space="preserve">Výroční zpráva </w:t>
      </w:r>
    </w:p>
    <w:p w14:paraId="6C153B4D" w14:textId="77777777" w:rsidR="004609E0" w:rsidRDefault="004609E0">
      <w:pPr>
        <w:ind w:left="567"/>
        <w:jc w:val="center"/>
        <w:rPr>
          <w:b/>
          <w:bCs/>
          <w:sz w:val="72"/>
          <w:szCs w:val="72"/>
        </w:rPr>
      </w:pPr>
      <w:r>
        <w:rPr>
          <w:b/>
          <w:bCs/>
          <w:sz w:val="72"/>
          <w:szCs w:val="72"/>
        </w:rPr>
        <w:t>o činnosti a hospodaření</w:t>
      </w:r>
    </w:p>
    <w:p w14:paraId="0590E77F" w14:textId="77777777" w:rsidR="004609E0" w:rsidRDefault="004609E0">
      <w:pPr>
        <w:ind w:left="567"/>
        <w:jc w:val="center"/>
        <w:rPr>
          <w:b/>
          <w:bCs/>
          <w:sz w:val="52"/>
          <w:szCs w:val="52"/>
        </w:rPr>
      </w:pPr>
      <w:r>
        <w:rPr>
          <w:b/>
          <w:bCs/>
          <w:sz w:val="52"/>
          <w:szCs w:val="52"/>
        </w:rPr>
        <w:t xml:space="preserve">Manažerské akademie, </w:t>
      </w:r>
    </w:p>
    <w:p w14:paraId="230DA39E" w14:textId="77777777" w:rsidR="004609E0" w:rsidRDefault="004609E0">
      <w:pPr>
        <w:ind w:left="567"/>
        <w:jc w:val="center"/>
        <w:rPr>
          <w:b/>
          <w:bCs/>
          <w:sz w:val="52"/>
          <w:szCs w:val="52"/>
        </w:rPr>
      </w:pPr>
      <w:r>
        <w:rPr>
          <w:b/>
          <w:bCs/>
          <w:sz w:val="52"/>
          <w:szCs w:val="52"/>
        </w:rPr>
        <w:t xml:space="preserve">soukromé střední školy v Berouně </w:t>
      </w:r>
    </w:p>
    <w:p w14:paraId="5D4AABE1" w14:textId="77777777" w:rsidR="004609E0" w:rsidRPr="00BD4B13" w:rsidRDefault="004609E0" w:rsidP="00BD4B13">
      <w:pPr>
        <w:jc w:val="center"/>
        <w:rPr>
          <w:b/>
          <w:bCs/>
          <w:sz w:val="72"/>
          <w:szCs w:val="72"/>
        </w:rPr>
      </w:pPr>
      <w:r>
        <w:rPr>
          <w:b/>
          <w:bCs/>
          <w:sz w:val="72"/>
          <w:szCs w:val="72"/>
        </w:rPr>
        <w:t>za školní rok 20</w:t>
      </w:r>
      <w:r w:rsidR="00537496">
        <w:rPr>
          <w:b/>
          <w:bCs/>
          <w:sz w:val="72"/>
          <w:szCs w:val="72"/>
        </w:rPr>
        <w:t>2</w:t>
      </w:r>
      <w:r w:rsidR="00EB2999">
        <w:rPr>
          <w:b/>
          <w:bCs/>
          <w:sz w:val="72"/>
          <w:szCs w:val="72"/>
        </w:rPr>
        <w:t>2</w:t>
      </w:r>
      <w:r>
        <w:rPr>
          <w:b/>
          <w:bCs/>
          <w:sz w:val="72"/>
          <w:szCs w:val="72"/>
        </w:rPr>
        <w:t>/202</w:t>
      </w:r>
      <w:r w:rsidR="00EB2999">
        <w:rPr>
          <w:b/>
          <w:bCs/>
          <w:sz w:val="72"/>
          <w:szCs w:val="72"/>
        </w:rPr>
        <w:t>3</w:t>
      </w:r>
    </w:p>
    <w:p w14:paraId="14B0BB85" w14:textId="77777777" w:rsidR="004609E0" w:rsidRDefault="004609E0">
      <w:pPr>
        <w:ind w:left="713"/>
        <w:jc w:val="center"/>
        <w:rPr>
          <w:b/>
          <w:bCs/>
        </w:rPr>
      </w:pPr>
      <w:r>
        <w:rPr>
          <w:b/>
          <w:bCs/>
        </w:rPr>
        <w:t xml:space="preserve">podle § </w:t>
      </w:r>
      <w:proofErr w:type="gramStart"/>
      <w:r>
        <w:rPr>
          <w:b/>
          <w:bCs/>
        </w:rPr>
        <w:t>10  odst.</w:t>
      </w:r>
      <w:proofErr w:type="gramEnd"/>
      <w:r>
        <w:rPr>
          <w:b/>
          <w:bCs/>
        </w:rPr>
        <w:t xml:space="preserve"> </w:t>
      </w:r>
      <w:smartTag w:uri="urn:schemas-microsoft-com:office:smarttags" w:element="metricconverter">
        <w:smartTagPr>
          <w:attr w:name="ProductID" w:val="3 a"/>
        </w:smartTagPr>
        <w:r>
          <w:rPr>
            <w:b/>
            <w:bCs/>
          </w:rPr>
          <w:t>3 a</w:t>
        </w:r>
      </w:smartTag>
      <w:r>
        <w:rPr>
          <w:b/>
          <w:bCs/>
        </w:rPr>
        <w:t xml:space="preserve"> § 11 zákona č. 561/2004 Sb., školský zákon </w:t>
      </w:r>
    </w:p>
    <w:p w14:paraId="5B169C8E" w14:textId="77777777" w:rsidR="004609E0" w:rsidRDefault="004609E0">
      <w:pPr>
        <w:ind w:left="713"/>
        <w:jc w:val="center"/>
        <w:rPr>
          <w:b/>
          <w:bCs/>
        </w:rPr>
      </w:pPr>
      <w:r>
        <w:rPr>
          <w:b/>
          <w:bCs/>
        </w:rPr>
        <w:t xml:space="preserve">a  § </w:t>
      </w:r>
      <w:r w:rsidR="00854849">
        <w:rPr>
          <w:b/>
          <w:bCs/>
        </w:rPr>
        <w:t>7</w:t>
      </w:r>
      <w:r>
        <w:rPr>
          <w:b/>
          <w:bCs/>
        </w:rPr>
        <w:t xml:space="preserve"> vyhlášky MŠMT ČR č. 15/2005 Sb.</w:t>
      </w:r>
    </w:p>
    <w:p w14:paraId="0D80D91E" w14:textId="77777777" w:rsidR="004609E0" w:rsidRDefault="004609E0">
      <w:pPr>
        <w:ind w:left="713"/>
      </w:pPr>
    </w:p>
    <w:p w14:paraId="23160C19" w14:textId="77777777" w:rsidR="004609E0" w:rsidRDefault="004609E0">
      <w:pPr>
        <w:jc w:val="center"/>
        <w:rPr>
          <w:b/>
          <w:bCs/>
        </w:rPr>
      </w:pPr>
    </w:p>
    <w:p w14:paraId="1FDAD767" w14:textId="77777777" w:rsidR="004609E0" w:rsidRDefault="004609E0">
      <w:pPr>
        <w:jc w:val="center"/>
        <w:rPr>
          <w:b/>
          <w:bCs/>
        </w:rPr>
      </w:pPr>
    </w:p>
    <w:p w14:paraId="2986465D" w14:textId="77777777" w:rsidR="004609E0" w:rsidRDefault="004609E0">
      <w:pPr>
        <w:jc w:val="center"/>
        <w:rPr>
          <w:b/>
          <w:bCs/>
        </w:rPr>
      </w:pPr>
    </w:p>
    <w:p w14:paraId="1F461D40" w14:textId="77777777" w:rsidR="004609E0" w:rsidRDefault="004609E0">
      <w:pPr>
        <w:jc w:val="center"/>
        <w:rPr>
          <w:b/>
          <w:bCs/>
        </w:rPr>
      </w:pPr>
    </w:p>
    <w:p w14:paraId="5FDCF451" w14:textId="77777777" w:rsidR="004609E0" w:rsidRDefault="004609E0">
      <w:pPr>
        <w:jc w:val="center"/>
        <w:rPr>
          <w:b/>
          <w:bCs/>
        </w:rPr>
      </w:pPr>
    </w:p>
    <w:p w14:paraId="3A95BFFC" w14:textId="77777777" w:rsidR="004609E0" w:rsidRDefault="004609E0">
      <w:pPr>
        <w:jc w:val="center"/>
        <w:rPr>
          <w:b/>
          <w:bCs/>
        </w:rPr>
      </w:pPr>
    </w:p>
    <w:p w14:paraId="1DF30A5B" w14:textId="77777777" w:rsidR="004609E0" w:rsidRDefault="004609E0">
      <w:pPr>
        <w:jc w:val="center"/>
        <w:rPr>
          <w:b/>
          <w:bCs/>
        </w:rPr>
      </w:pPr>
    </w:p>
    <w:p w14:paraId="0FE0F671" w14:textId="77777777" w:rsidR="004609E0" w:rsidRDefault="004609E0">
      <w:pPr>
        <w:jc w:val="center"/>
        <w:rPr>
          <w:b/>
          <w:bCs/>
        </w:rPr>
      </w:pPr>
    </w:p>
    <w:p w14:paraId="445AF510" w14:textId="77777777" w:rsidR="004609E0" w:rsidRDefault="004609E0">
      <w:pPr>
        <w:widowControl w:val="0"/>
        <w:autoSpaceDE w:val="0"/>
        <w:autoSpaceDN w:val="0"/>
        <w:adjustRightInd w:val="0"/>
        <w:jc w:val="both"/>
      </w:pPr>
    </w:p>
    <w:p w14:paraId="70784080" w14:textId="6337DDD3" w:rsidR="004609E0" w:rsidRDefault="004609E0">
      <w:pPr>
        <w:widowControl w:val="0"/>
        <w:autoSpaceDE w:val="0"/>
        <w:autoSpaceDN w:val="0"/>
        <w:adjustRightInd w:val="0"/>
        <w:jc w:val="both"/>
      </w:pPr>
    </w:p>
    <w:p w14:paraId="504F5899" w14:textId="77777777" w:rsidR="004609E0" w:rsidRDefault="004609E0">
      <w:pPr>
        <w:widowControl w:val="0"/>
        <w:autoSpaceDE w:val="0"/>
        <w:autoSpaceDN w:val="0"/>
        <w:adjustRightInd w:val="0"/>
        <w:jc w:val="both"/>
      </w:pPr>
    </w:p>
    <w:p w14:paraId="0F06C738" w14:textId="77777777" w:rsidR="004609E0" w:rsidRDefault="004609E0" w:rsidP="000439DF">
      <w:pPr>
        <w:rPr>
          <w:b/>
          <w:bCs/>
          <w:u w:val="single"/>
        </w:rPr>
      </w:pPr>
    </w:p>
    <w:p w14:paraId="12155676" w14:textId="77777777" w:rsidR="005D7789" w:rsidRDefault="005D7789" w:rsidP="005D7789">
      <w:pPr>
        <w:ind w:firstLine="180"/>
        <w:rPr>
          <w:b/>
          <w:bCs/>
          <w:u w:val="single"/>
        </w:rPr>
      </w:pPr>
    </w:p>
    <w:p w14:paraId="57A2994C" w14:textId="77777777" w:rsidR="004609E0" w:rsidRDefault="00914379" w:rsidP="00623A06">
      <w:pPr>
        <w:rPr>
          <w:bCs/>
        </w:rPr>
      </w:pPr>
      <w:r w:rsidRPr="00914379">
        <w:rPr>
          <w:bCs/>
        </w:rPr>
        <w:t>O</w:t>
      </w:r>
      <w:r w:rsidR="004609E0" w:rsidRPr="00914379">
        <w:rPr>
          <w:bCs/>
        </w:rPr>
        <w:t>bsah:</w:t>
      </w:r>
    </w:p>
    <w:p w14:paraId="13DFEDCD" w14:textId="77777777" w:rsidR="00914379" w:rsidRPr="00914379" w:rsidRDefault="00914379" w:rsidP="00623A06">
      <w:pPr>
        <w:rPr>
          <w:bCs/>
        </w:rPr>
      </w:pPr>
    </w:p>
    <w:p w14:paraId="10B28840" w14:textId="77777777" w:rsidR="00B82A67" w:rsidRPr="00892BF4" w:rsidRDefault="00B82A67" w:rsidP="00623A06">
      <w:pPr>
        <w:rPr>
          <w:b/>
          <w:bCs/>
        </w:rPr>
      </w:pPr>
      <w:r w:rsidRPr="00892BF4">
        <w:rPr>
          <w:b/>
          <w:bCs/>
        </w:rPr>
        <w:t>I. Základní údaje o škole</w:t>
      </w:r>
    </w:p>
    <w:p w14:paraId="2C21AA43" w14:textId="77777777" w:rsidR="00B82A67" w:rsidRPr="00AE0AEB" w:rsidRDefault="00B82A67" w:rsidP="00623A06">
      <w:r w:rsidRPr="00AE0AEB">
        <w:t>I.1 Kontaktní údaje</w:t>
      </w:r>
    </w:p>
    <w:p w14:paraId="228D89DC" w14:textId="77777777" w:rsidR="00B82A67" w:rsidRPr="00AE0AEB" w:rsidRDefault="00B82A67" w:rsidP="00623A06">
      <w:pPr>
        <w:rPr>
          <w:bCs/>
        </w:rPr>
      </w:pPr>
      <w:r w:rsidRPr="00AE0AEB">
        <w:rPr>
          <w:bCs/>
        </w:rPr>
        <w:t>I.2 Charakteristika školy</w:t>
      </w:r>
    </w:p>
    <w:p w14:paraId="2AEE7545" w14:textId="77777777" w:rsidR="00B82A67" w:rsidRPr="00892BF4" w:rsidRDefault="00B82A67" w:rsidP="00623A06">
      <w:pPr>
        <w:rPr>
          <w:b/>
          <w:bCs/>
        </w:rPr>
      </w:pPr>
      <w:r w:rsidRPr="00892BF4">
        <w:rPr>
          <w:b/>
          <w:bCs/>
        </w:rPr>
        <w:t>II. Hlavní úkoly školního roku a jejich plnění</w:t>
      </w:r>
    </w:p>
    <w:p w14:paraId="1915A253" w14:textId="77777777" w:rsidR="00B82A67" w:rsidRPr="00AE0AEB" w:rsidRDefault="00B82A67" w:rsidP="00623A06">
      <w:r w:rsidRPr="00AE0AEB">
        <w:t>II.1 Úkoly zřizovatele</w:t>
      </w:r>
    </w:p>
    <w:p w14:paraId="6E00FDDA" w14:textId="77777777" w:rsidR="00B82A67" w:rsidRPr="00A25BA8" w:rsidRDefault="00B82A67" w:rsidP="00623A06">
      <w:r w:rsidRPr="00A25BA8">
        <w:t>II.2 Vlastní úkoly související s plněním koncepčních záměrů školy</w:t>
      </w:r>
    </w:p>
    <w:p w14:paraId="37177AC6" w14:textId="77777777" w:rsidR="00B82A67" w:rsidRPr="00AE0AEB" w:rsidRDefault="00B82A67" w:rsidP="00623A06">
      <w:r w:rsidRPr="00AE0AEB">
        <w:t>II.3 Naplňování cílů školního vzdělávacího programu</w:t>
      </w:r>
    </w:p>
    <w:p w14:paraId="1ACDCB09" w14:textId="77777777" w:rsidR="00B82A67" w:rsidRPr="00AE0AEB" w:rsidRDefault="00B82A67" w:rsidP="00623A06">
      <w:r w:rsidRPr="00AE0AEB">
        <w:t xml:space="preserve">II.4 Projektová činnost školy </w:t>
      </w:r>
    </w:p>
    <w:p w14:paraId="63F2C839" w14:textId="77777777" w:rsidR="00B82A67" w:rsidRPr="00AE0AEB" w:rsidRDefault="00B82A67" w:rsidP="00623A06">
      <w:r w:rsidRPr="00AE0AEB">
        <w:t>II.5 Spolupráce se sociálními partnery</w:t>
      </w:r>
    </w:p>
    <w:p w14:paraId="73F81622" w14:textId="77777777" w:rsidR="00B82A67" w:rsidRPr="00892BF4" w:rsidRDefault="00B82A67" w:rsidP="00623A06">
      <w:pPr>
        <w:rPr>
          <w:b/>
          <w:bCs/>
        </w:rPr>
      </w:pPr>
      <w:r w:rsidRPr="00892BF4">
        <w:rPr>
          <w:b/>
          <w:bCs/>
        </w:rPr>
        <w:t xml:space="preserve">III. Statistické údaje školního roku </w:t>
      </w:r>
    </w:p>
    <w:p w14:paraId="0F7617FB" w14:textId="77777777" w:rsidR="00B82A67" w:rsidRPr="00AE0AEB" w:rsidRDefault="00B82A67" w:rsidP="00623A06">
      <w:r w:rsidRPr="00AE0AEB">
        <w:t>III.1 Členění školy</w:t>
      </w:r>
    </w:p>
    <w:p w14:paraId="4082B4F3" w14:textId="77777777" w:rsidR="00B82A67" w:rsidRPr="00AE0AEB" w:rsidRDefault="00B82A67" w:rsidP="00623A06">
      <w:pPr>
        <w:rPr>
          <w:bCs/>
          <w:highlight w:val="yellow"/>
        </w:rPr>
      </w:pPr>
      <w:r w:rsidRPr="00AE0AEB">
        <w:rPr>
          <w:bCs/>
        </w:rPr>
        <w:t>III.2 Obory vzdělání a údaje o studentech</w:t>
      </w:r>
    </w:p>
    <w:p w14:paraId="7164B407" w14:textId="77777777" w:rsidR="00B82A67" w:rsidRPr="00AE0AEB" w:rsidRDefault="00B82A67" w:rsidP="00623A06">
      <w:pPr>
        <w:rPr>
          <w:bCs/>
        </w:rPr>
      </w:pPr>
      <w:r w:rsidRPr="00AE0AEB">
        <w:rPr>
          <w:bCs/>
        </w:rPr>
        <w:t>III.3 Údaje o výsledcích vzdělávání</w:t>
      </w:r>
    </w:p>
    <w:p w14:paraId="3F5B6402" w14:textId="77777777" w:rsidR="00B82A67" w:rsidRPr="00AE0AEB" w:rsidRDefault="00B82A67" w:rsidP="00623A06">
      <w:pPr>
        <w:pStyle w:val="Odstavecseseznamem"/>
        <w:numPr>
          <w:ilvl w:val="0"/>
          <w:numId w:val="7"/>
        </w:numPr>
        <w:ind w:left="0" w:firstLine="0"/>
        <w:rPr>
          <w:bCs/>
        </w:rPr>
      </w:pPr>
      <w:r w:rsidRPr="00AE0AEB">
        <w:rPr>
          <w:bCs/>
        </w:rPr>
        <w:t>Prospěch a docházka žáků</w:t>
      </w:r>
    </w:p>
    <w:p w14:paraId="3018771F" w14:textId="77777777" w:rsidR="00B82A67" w:rsidRPr="00A25BA8" w:rsidRDefault="00B82A67" w:rsidP="00623A06">
      <w:pPr>
        <w:pStyle w:val="Odstavecseseznamem"/>
        <w:numPr>
          <w:ilvl w:val="0"/>
          <w:numId w:val="7"/>
        </w:numPr>
        <w:shd w:val="clear" w:color="auto" w:fill="FFFFFF" w:themeFill="background1"/>
        <w:ind w:left="0" w:firstLine="0"/>
        <w:rPr>
          <w:bCs/>
        </w:rPr>
      </w:pPr>
      <w:r w:rsidRPr="00A25BA8">
        <w:rPr>
          <w:bCs/>
        </w:rPr>
        <w:t>Výsledky maturitních zkoušek</w:t>
      </w:r>
    </w:p>
    <w:p w14:paraId="359EA44C" w14:textId="77777777" w:rsidR="00B82A67" w:rsidRPr="00A25BA8" w:rsidRDefault="00B82A67" w:rsidP="00623A06">
      <w:pPr>
        <w:pStyle w:val="Odstavecseseznamem"/>
        <w:numPr>
          <w:ilvl w:val="0"/>
          <w:numId w:val="7"/>
        </w:numPr>
        <w:shd w:val="clear" w:color="auto" w:fill="FFFFFF" w:themeFill="background1"/>
        <w:ind w:left="0" w:firstLine="0"/>
        <w:rPr>
          <w:bCs/>
        </w:rPr>
      </w:pPr>
      <w:r w:rsidRPr="00A25BA8">
        <w:rPr>
          <w:bCs/>
        </w:rPr>
        <w:t>Hodnocení chování studentů</w:t>
      </w:r>
    </w:p>
    <w:p w14:paraId="2211CEC1" w14:textId="77777777" w:rsidR="00B82A67" w:rsidRPr="00A25BA8" w:rsidRDefault="00B82A67" w:rsidP="00623A06">
      <w:pPr>
        <w:pStyle w:val="Odstavecseseznamem"/>
        <w:numPr>
          <w:ilvl w:val="0"/>
          <w:numId w:val="7"/>
        </w:numPr>
        <w:shd w:val="clear" w:color="auto" w:fill="FFFFFF" w:themeFill="background1"/>
        <w:ind w:left="0" w:firstLine="0"/>
      </w:pPr>
      <w:r w:rsidRPr="00A25BA8">
        <w:rPr>
          <w:bCs/>
        </w:rPr>
        <w:t xml:space="preserve">Výsledky studentů v soutěžích a přehlídkách. Ročníkové projekty      </w:t>
      </w:r>
    </w:p>
    <w:p w14:paraId="20357F1B" w14:textId="77777777" w:rsidR="008D0FEE" w:rsidRPr="00A25BA8" w:rsidRDefault="008D0FEE" w:rsidP="00623A06">
      <w:pPr>
        <w:pStyle w:val="Zpat"/>
        <w:numPr>
          <w:ilvl w:val="0"/>
          <w:numId w:val="7"/>
        </w:numPr>
        <w:shd w:val="clear" w:color="auto" w:fill="FFFFFF" w:themeFill="background1"/>
        <w:tabs>
          <w:tab w:val="clear" w:pos="4536"/>
          <w:tab w:val="clear" w:pos="9072"/>
          <w:tab w:val="left" w:pos="720"/>
        </w:tabs>
        <w:ind w:left="0" w:firstLine="0"/>
        <w:jc w:val="both"/>
        <w:rPr>
          <w:bCs/>
        </w:rPr>
      </w:pPr>
      <w:r w:rsidRPr="00A25BA8">
        <w:rPr>
          <w:bCs/>
        </w:rPr>
        <w:t>Absolventi a jejich další uplatnění</w:t>
      </w:r>
    </w:p>
    <w:p w14:paraId="3F5A031A" w14:textId="77777777" w:rsidR="008D0FEE" w:rsidRPr="00AE0AEB" w:rsidRDefault="008D0FEE" w:rsidP="00623A06">
      <w:pPr>
        <w:pStyle w:val="Odstavecseseznamem"/>
        <w:numPr>
          <w:ilvl w:val="0"/>
          <w:numId w:val="7"/>
        </w:numPr>
        <w:ind w:left="0" w:firstLine="0"/>
        <w:rPr>
          <w:bCs/>
        </w:rPr>
      </w:pPr>
      <w:r w:rsidRPr="00AE0AEB">
        <w:rPr>
          <w:bCs/>
        </w:rPr>
        <w:t>Údaje o nezaměstnanosti absolventů škol</w:t>
      </w:r>
    </w:p>
    <w:p w14:paraId="7B35E38B" w14:textId="77777777" w:rsidR="008D0FEE" w:rsidRPr="00AE0AEB" w:rsidRDefault="008D0FEE" w:rsidP="00623A06">
      <w:pPr>
        <w:rPr>
          <w:bCs/>
        </w:rPr>
      </w:pPr>
      <w:r w:rsidRPr="00AE0AEB">
        <w:rPr>
          <w:bCs/>
        </w:rPr>
        <w:t>III.4 Přijímací řízení do 1. ročníku SŠ</w:t>
      </w:r>
    </w:p>
    <w:p w14:paraId="5D67494D" w14:textId="77777777" w:rsidR="008D0FEE" w:rsidRPr="00AE0AEB" w:rsidRDefault="008D0FEE" w:rsidP="00623A06">
      <w:pPr>
        <w:rPr>
          <w:bCs/>
        </w:rPr>
      </w:pPr>
      <w:r w:rsidRPr="00AE0AEB">
        <w:rPr>
          <w:bCs/>
        </w:rPr>
        <w:t xml:space="preserve">III.5 Výuka cizích jazyků a mezinárodní spolupráce </w:t>
      </w:r>
    </w:p>
    <w:p w14:paraId="5E73E7E9" w14:textId="77777777" w:rsidR="008D0FEE" w:rsidRPr="00AE0AEB" w:rsidRDefault="008D0FEE" w:rsidP="00623A06">
      <w:pPr>
        <w:rPr>
          <w:bCs/>
        </w:rPr>
      </w:pPr>
      <w:r w:rsidRPr="00AE0AEB">
        <w:rPr>
          <w:bCs/>
        </w:rPr>
        <w:t>III.6 Úroveň informační a počítačové gramotnosti ve škole</w:t>
      </w:r>
    </w:p>
    <w:p w14:paraId="1F94C6CA" w14:textId="77777777" w:rsidR="00B82A67" w:rsidRPr="00892BF4" w:rsidRDefault="008D0FEE" w:rsidP="00623A06">
      <w:pPr>
        <w:rPr>
          <w:b/>
        </w:rPr>
      </w:pPr>
      <w:r w:rsidRPr="00892BF4">
        <w:rPr>
          <w:b/>
          <w:bCs/>
          <w:color w:val="000000"/>
        </w:rPr>
        <w:t>IV. Školní poradenské pracoviště</w:t>
      </w:r>
    </w:p>
    <w:p w14:paraId="299AF180" w14:textId="77777777" w:rsidR="008D0FEE" w:rsidRPr="00AE0AEB" w:rsidRDefault="008D0FEE" w:rsidP="00623A06">
      <w:pPr>
        <w:rPr>
          <w:bCs/>
          <w:color w:val="000000"/>
        </w:rPr>
      </w:pPr>
      <w:r w:rsidRPr="00AE0AEB">
        <w:rPr>
          <w:bCs/>
          <w:color w:val="000000"/>
        </w:rPr>
        <w:t>IV.1 Vzdělávání studentů se speciálními vzdělávacími potřebami a studentů nadaných, mimořádně nadaných a s nárokem na poskytování jazykové přípravy</w:t>
      </w:r>
    </w:p>
    <w:p w14:paraId="382F853B" w14:textId="77777777" w:rsidR="008D0FEE" w:rsidRPr="00AE0AEB" w:rsidRDefault="008D0FEE" w:rsidP="00623A06">
      <w:pPr>
        <w:pStyle w:val="Zpat"/>
        <w:tabs>
          <w:tab w:val="clear" w:pos="4536"/>
          <w:tab w:val="clear" w:pos="9072"/>
          <w:tab w:val="left" w:pos="720"/>
          <w:tab w:val="num" w:pos="2115"/>
        </w:tabs>
        <w:jc w:val="both"/>
        <w:rPr>
          <w:bCs/>
        </w:rPr>
      </w:pPr>
      <w:r w:rsidRPr="00AE0AEB">
        <w:rPr>
          <w:bCs/>
        </w:rPr>
        <w:t>IV.2 Výchovné poradenství</w:t>
      </w:r>
    </w:p>
    <w:p w14:paraId="1216F816" w14:textId="77777777" w:rsidR="008D0FEE" w:rsidRPr="00AE0AEB" w:rsidRDefault="008D0FEE" w:rsidP="00623A06">
      <w:pPr>
        <w:pStyle w:val="Zpat"/>
        <w:tabs>
          <w:tab w:val="clear" w:pos="4536"/>
          <w:tab w:val="clear" w:pos="9072"/>
          <w:tab w:val="left" w:pos="720"/>
          <w:tab w:val="num" w:pos="2115"/>
        </w:tabs>
        <w:jc w:val="both"/>
        <w:rPr>
          <w:bCs/>
        </w:rPr>
      </w:pPr>
      <w:r w:rsidRPr="00AE0AEB">
        <w:rPr>
          <w:bCs/>
        </w:rPr>
        <w:t>IV.3 Kariérové poradenství</w:t>
      </w:r>
    </w:p>
    <w:p w14:paraId="16381AB1" w14:textId="77777777" w:rsidR="008D0FEE" w:rsidRPr="00AE0AEB" w:rsidRDefault="008D0FEE" w:rsidP="00623A06">
      <w:pPr>
        <w:pStyle w:val="Zpat"/>
        <w:tabs>
          <w:tab w:val="clear" w:pos="4536"/>
          <w:tab w:val="clear" w:pos="9072"/>
          <w:tab w:val="left" w:pos="720"/>
          <w:tab w:val="num" w:pos="2115"/>
        </w:tabs>
        <w:jc w:val="both"/>
        <w:rPr>
          <w:bCs/>
        </w:rPr>
      </w:pPr>
      <w:r w:rsidRPr="00AE0AEB">
        <w:rPr>
          <w:bCs/>
        </w:rPr>
        <w:t>IV.4 Primární prevence</w:t>
      </w:r>
    </w:p>
    <w:p w14:paraId="0164C2B5" w14:textId="77777777" w:rsidR="008D0FEE" w:rsidRPr="00892BF4" w:rsidRDefault="008D0FEE" w:rsidP="00623A06">
      <w:pPr>
        <w:rPr>
          <w:b/>
        </w:rPr>
      </w:pPr>
      <w:r w:rsidRPr="00892BF4">
        <w:rPr>
          <w:b/>
        </w:rPr>
        <w:t>V. Personální a materiální zajištění chodu školy</w:t>
      </w:r>
    </w:p>
    <w:p w14:paraId="118E5B65" w14:textId="77777777" w:rsidR="008D0FEE" w:rsidRPr="00AE0AEB" w:rsidRDefault="008D0FEE" w:rsidP="00623A06">
      <w:r w:rsidRPr="00AE0AEB">
        <w:t>V.1</w:t>
      </w:r>
      <w:r w:rsidRPr="00AE0AEB">
        <w:rPr>
          <w:bCs/>
        </w:rPr>
        <w:t xml:space="preserve"> Údaje o pracovnících školy</w:t>
      </w:r>
    </w:p>
    <w:p w14:paraId="1D54E9AB" w14:textId="77777777" w:rsidR="004609E0" w:rsidRPr="00AE0AEB" w:rsidRDefault="008D0FEE" w:rsidP="00623A06">
      <w:pPr>
        <w:rPr>
          <w:bCs/>
          <w:highlight w:val="yellow"/>
          <w:u w:val="single"/>
        </w:rPr>
      </w:pPr>
      <w:r w:rsidRPr="00AE0AEB">
        <w:rPr>
          <w:bCs/>
        </w:rPr>
        <w:t>V.2 Údaje o dalším vzdělávání pedagogických pracovníků včetně vedoucích pracovníků</w:t>
      </w:r>
    </w:p>
    <w:p w14:paraId="5D94F809" w14:textId="77777777" w:rsidR="008D0FEE" w:rsidRPr="00AE0AEB" w:rsidRDefault="008D0FEE" w:rsidP="00623A06">
      <w:pPr>
        <w:tabs>
          <w:tab w:val="left" w:pos="284"/>
        </w:tabs>
        <w:rPr>
          <w:bCs/>
        </w:rPr>
      </w:pPr>
      <w:r w:rsidRPr="00AE0AEB">
        <w:rPr>
          <w:bCs/>
        </w:rPr>
        <w:t>V. 3 Údaje o odborném rozvoji nepedagogických pracovníků</w:t>
      </w:r>
    </w:p>
    <w:p w14:paraId="36FC483A" w14:textId="77777777" w:rsidR="008D0FEE" w:rsidRPr="00892BF4" w:rsidRDefault="008D0FEE" w:rsidP="00623A06">
      <w:pPr>
        <w:tabs>
          <w:tab w:val="left" w:pos="284"/>
        </w:tabs>
        <w:rPr>
          <w:b/>
          <w:bCs/>
        </w:rPr>
      </w:pPr>
      <w:r w:rsidRPr="00892BF4">
        <w:rPr>
          <w:b/>
          <w:bCs/>
        </w:rPr>
        <w:t>VI. Materiální podmínky a jejich rozvoj</w:t>
      </w:r>
    </w:p>
    <w:p w14:paraId="076B97DD" w14:textId="77777777" w:rsidR="008D0FEE" w:rsidRPr="00892BF4" w:rsidRDefault="008D0FEE" w:rsidP="00623A06">
      <w:pPr>
        <w:tabs>
          <w:tab w:val="left" w:pos="284"/>
        </w:tabs>
        <w:rPr>
          <w:b/>
          <w:bCs/>
        </w:rPr>
      </w:pPr>
      <w:r w:rsidRPr="00892BF4">
        <w:rPr>
          <w:b/>
          <w:bCs/>
        </w:rPr>
        <w:t>VII. Údaje o dalších aktivitách a prezentaci školy na veřejnosti</w:t>
      </w:r>
    </w:p>
    <w:p w14:paraId="45ADB501" w14:textId="77777777" w:rsidR="008D0FEE" w:rsidRPr="00AE0AEB" w:rsidRDefault="008D0FEE" w:rsidP="00623A06">
      <w:pPr>
        <w:rPr>
          <w:bCs/>
        </w:rPr>
      </w:pPr>
      <w:r w:rsidRPr="00AE0AEB">
        <w:rPr>
          <w:bCs/>
        </w:rPr>
        <w:t>VII.1 Další vzdělávání ve škole v rámci celoživotního učení</w:t>
      </w:r>
    </w:p>
    <w:p w14:paraId="3405B849" w14:textId="77777777" w:rsidR="008D0FEE" w:rsidRPr="00AE0AEB" w:rsidRDefault="008D0FEE" w:rsidP="00623A06">
      <w:pPr>
        <w:rPr>
          <w:bCs/>
        </w:rPr>
      </w:pPr>
      <w:r w:rsidRPr="00AE0AEB">
        <w:rPr>
          <w:bCs/>
        </w:rPr>
        <w:t>VII.2 Další činnost školy</w:t>
      </w:r>
    </w:p>
    <w:p w14:paraId="5A7BA8F3" w14:textId="77777777" w:rsidR="008D0FEE" w:rsidRPr="00AE0AEB" w:rsidRDefault="008D0FEE" w:rsidP="00623A06">
      <w:r w:rsidRPr="00AE0AEB">
        <w:t>VII. 3 Prezentace školy na veřejnosti</w:t>
      </w:r>
    </w:p>
    <w:p w14:paraId="1E60E848" w14:textId="389029FF" w:rsidR="00AE0AEB" w:rsidRPr="00892BF4" w:rsidRDefault="00B400BA" w:rsidP="00623A06">
      <w:pPr>
        <w:rPr>
          <w:b/>
          <w:bCs/>
        </w:rPr>
      </w:pPr>
      <w:r>
        <w:rPr>
          <w:b/>
          <w:bCs/>
        </w:rPr>
        <w:t>VIII</w:t>
      </w:r>
      <w:r w:rsidR="00AE0AEB" w:rsidRPr="00892BF4">
        <w:rPr>
          <w:b/>
          <w:bCs/>
        </w:rPr>
        <w:t>. Ekonomická část výroční zprávy o činnosti školy</w:t>
      </w:r>
    </w:p>
    <w:p w14:paraId="06BBD406" w14:textId="0DA7E838" w:rsidR="00AE0AEB" w:rsidRPr="00AE0AEB" w:rsidRDefault="00B400BA" w:rsidP="00623A06">
      <w:r>
        <w:t>VIII</w:t>
      </w:r>
      <w:r w:rsidR="00AE0AEB" w:rsidRPr="00AE0AEB">
        <w:t xml:space="preserve">. 1 Základní údaje o hospodaření školy od 1/1/2021 do 31/12/2021 </w:t>
      </w:r>
    </w:p>
    <w:p w14:paraId="6EC190B1" w14:textId="7D8451E1" w:rsidR="00AE0AEB" w:rsidRPr="00AE0AEB" w:rsidRDefault="00B400BA" w:rsidP="00623A06">
      <w:pPr>
        <w:rPr>
          <w:bCs/>
        </w:rPr>
      </w:pPr>
      <w:r w:rsidRPr="00305433">
        <w:rPr>
          <w:bCs/>
        </w:rPr>
        <w:t>VIII</w:t>
      </w:r>
      <w:r w:rsidR="00AE0AEB" w:rsidRPr="00305433">
        <w:rPr>
          <w:bCs/>
        </w:rPr>
        <w:t>. 2 Přijaté příspěvky a dotace</w:t>
      </w:r>
    </w:p>
    <w:p w14:paraId="12D8BE14" w14:textId="58462504" w:rsidR="00AE0AEB" w:rsidRPr="00F61B47" w:rsidRDefault="00B400BA" w:rsidP="00623A06">
      <w:pPr>
        <w:rPr>
          <w:bCs/>
        </w:rPr>
      </w:pPr>
      <w:r>
        <w:rPr>
          <w:bCs/>
        </w:rPr>
        <w:t>VIII</w:t>
      </w:r>
      <w:r w:rsidR="00AE0AEB" w:rsidRPr="00F61B47">
        <w:rPr>
          <w:bCs/>
        </w:rPr>
        <w:t>. 3 Kontroly hospodaření</w:t>
      </w:r>
    </w:p>
    <w:p w14:paraId="2000CEC6" w14:textId="1606E319" w:rsidR="00AE0AEB" w:rsidRPr="00892BF4" w:rsidRDefault="00B400BA" w:rsidP="00623A06">
      <w:pPr>
        <w:rPr>
          <w:b/>
          <w:bCs/>
        </w:rPr>
      </w:pPr>
      <w:r>
        <w:rPr>
          <w:b/>
          <w:bCs/>
        </w:rPr>
        <w:t>IX</w:t>
      </w:r>
      <w:r w:rsidR="00AE0AEB" w:rsidRPr="00892BF4">
        <w:rPr>
          <w:b/>
          <w:bCs/>
        </w:rPr>
        <w:t>. Závěr</w:t>
      </w:r>
    </w:p>
    <w:p w14:paraId="5A093CAC" w14:textId="77777777" w:rsidR="008D0FEE" w:rsidRPr="00892BF4" w:rsidRDefault="008D0FEE" w:rsidP="00623A06">
      <w:pPr>
        <w:rPr>
          <w:b/>
          <w:bCs/>
        </w:rPr>
      </w:pPr>
    </w:p>
    <w:p w14:paraId="2F697BE9" w14:textId="77777777" w:rsidR="005D7789" w:rsidRPr="00AE0AEB" w:rsidRDefault="005D7789" w:rsidP="00623A06">
      <w:pPr>
        <w:rPr>
          <w:bCs/>
          <w:highlight w:val="yellow"/>
          <w:u w:val="single"/>
        </w:rPr>
      </w:pPr>
    </w:p>
    <w:p w14:paraId="7CC362EC" w14:textId="77777777" w:rsidR="00623A06" w:rsidRDefault="00623A06" w:rsidP="00623A06">
      <w:pPr>
        <w:pStyle w:val="Zkladntext"/>
        <w:rPr>
          <w:b/>
          <w:highlight w:val="yellow"/>
        </w:rPr>
      </w:pPr>
    </w:p>
    <w:p w14:paraId="6EB6EA4C" w14:textId="77777777" w:rsidR="00623A06" w:rsidRDefault="00623A06" w:rsidP="00623A06">
      <w:pPr>
        <w:pStyle w:val="Zkladntext"/>
        <w:rPr>
          <w:b/>
          <w:highlight w:val="yellow"/>
        </w:rPr>
      </w:pPr>
    </w:p>
    <w:p w14:paraId="7A475B78" w14:textId="77777777" w:rsidR="00623A06" w:rsidRDefault="00623A06" w:rsidP="00623A06">
      <w:pPr>
        <w:pStyle w:val="Zkladntext"/>
        <w:rPr>
          <w:b/>
          <w:highlight w:val="yellow"/>
        </w:rPr>
      </w:pPr>
    </w:p>
    <w:p w14:paraId="1E8D0029" w14:textId="77777777" w:rsidR="00914379" w:rsidRPr="005E2F2B" w:rsidRDefault="00914379" w:rsidP="00623A06">
      <w:pPr>
        <w:pStyle w:val="Zkladntext"/>
        <w:rPr>
          <w:b/>
        </w:rPr>
      </w:pPr>
      <w:r w:rsidRPr="005E2F2B">
        <w:rPr>
          <w:b/>
        </w:rPr>
        <w:lastRenderedPageBreak/>
        <w:t>Seznam příloh:</w:t>
      </w:r>
    </w:p>
    <w:p w14:paraId="224BD839" w14:textId="77777777" w:rsidR="00914379" w:rsidRPr="005E2F2B" w:rsidRDefault="00914379" w:rsidP="00623A06">
      <w:pPr>
        <w:pStyle w:val="Zkladntext"/>
      </w:pPr>
    </w:p>
    <w:p w14:paraId="52B2C671" w14:textId="77777777" w:rsidR="00623A06" w:rsidRPr="005E2F2B" w:rsidRDefault="00623A06" w:rsidP="00623A06">
      <w:pPr>
        <w:pStyle w:val="Zkladntext"/>
      </w:pPr>
    </w:p>
    <w:p w14:paraId="2F73BEAF" w14:textId="77777777" w:rsidR="004609E0" w:rsidRPr="005E2F2B" w:rsidRDefault="004609E0" w:rsidP="00623A06">
      <w:pPr>
        <w:pStyle w:val="Zkladntext"/>
        <w:rPr>
          <w:b/>
          <w:bCs/>
        </w:rPr>
      </w:pPr>
      <w:r w:rsidRPr="005E2F2B">
        <w:t xml:space="preserve">Příloha č. 1:  </w:t>
      </w:r>
      <w:r w:rsidRPr="005E2F2B">
        <w:tab/>
      </w:r>
      <w:r w:rsidRPr="005E2F2B">
        <w:rPr>
          <w:b/>
          <w:bCs/>
        </w:rPr>
        <w:t xml:space="preserve">Schválení výroční zprávy Radou školy ze dne </w:t>
      </w:r>
      <w:r w:rsidR="00EB2999" w:rsidRPr="005E2F2B">
        <w:rPr>
          <w:b/>
          <w:bCs/>
        </w:rPr>
        <w:t>9.</w:t>
      </w:r>
      <w:r w:rsidRPr="005E2F2B">
        <w:rPr>
          <w:b/>
          <w:bCs/>
        </w:rPr>
        <w:t xml:space="preserve"> 10. 202</w:t>
      </w:r>
      <w:r w:rsidR="00EB2999" w:rsidRPr="005E2F2B">
        <w:rPr>
          <w:b/>
          <w:bCs/>
        </w:rPr>
        <w:t>3</w:t>
      </w:r>
      <w:r w:rsidRPr="005E2F2B">
        <w:rPr>
          <w:b/>
          <w:bCs/>
        </w:rPr>
        <w:t xml:space="preserve"> </w:t>
      </w:r>
    </w:p>
    <w:p w14:paraId="06670D0E" w14:textId="77777777" w:rsidR="004609E0" w:rsidRPr="005E2F2B" w:rsidRDefault="004609E0" w:rsidP="00623A06"/>
    <w:p w14:paraId="56833400" w14:textId="77777777" w:rsidR="004609E0" w:rsidRPr="005E2F2B" w:rsidRDefault="004609E0" w:rsidP="00623A06">
      <w:r w:rsidRPr="005E2F2B">
        <w:tab/>
      </w:r>
      <w:r w:rsidRPr="005E2F2B">
        <w:tab/>
      </w:r>
      <w:r w:rsidRPr="005E2F2B">
        <w:rPr>
          <w:color w:val="FF0000"/>
        </w:rPr>
        <w:tab/>
      </w:r>
    </w:p>
    <w:p w14:paraId="026ED4FF" w14:textId="182F0247" w:rsidR="004609E0" w:rsidRPr="005E2F2B" w:rsidRDefault="004609E0" w:rsidP="00623A06">
      <w:pPr>
        <w:pStyle w:val="Zkladntext"/>
      </w:pPr>
      <w:r w:rsidRPr="005E2F2B">
        <w:t xml:space="preserve">Příloha č. </w:t>
      </w:r>
      <w:r w:rsidR="00C846A1" w:rsidRPr="005E2F2B">
        <w:t>2</w:t>
      </w:r>
      <w:r w:rsidRPr="005E2F2B">
        <w:rPr>
          <w:b/>
          <w:bCs/>
        </w:rPr>
        <w:t xml:space="preserve"> </w:t>
      </w:r>
      <w:r w:rsidRPr="005E2F2B">
        <w:rPr>
          <w:b/>
          <w:bCs/>
        </w:rPr>
        <w:tab/>
        <w:t>Údaje o dalším vzdělávání pedagogických pracovníků</w:t>
      </w:r>
      <w:r w:rsidRPr="005E2F2B">
        <w:t xml:space="preserve"> </w:t>
      </w:r>
    </w:p>
    <w:p w14:paraId="70EDEAD0" w14:textId="77777777" w:rsidR="004609E0" w:rsidRPr="005E2F2B" w:rsidRDefault="004609E0" w:rsidP="00623A06">
      <w:pPr>
        <w:pStyle w:val="Zkladntext"/>
      </w:pPr>
    </w:p>
    <w:p w14:paraId="725625E6" w14:textId="5E770B46" w:rsidR="009F3220" w:rsidRPr="005E2F2B" w:rsidRDefault="004609E0" w:rsidP="00623A06">
      <w:pPr>
        <w:pStyle w:val="Zkladntext"/>
      </w:pPr>
      <w:r w:rsidRPr="005E2F2B">
        <w:t xml:space="preserve">Příloha č. </w:t>
      </w:r>
      <w:r w:rsidR="00C846A1" w:rsidRPr="005E2F2B">
        <w:t>3</w:t>
      </w:r>
      <w:r w:rsidRPr="005E2F2B">
        <w:t xml:space="preserve">: </w:t>
      </w:r>
      <w:r w:rsidRPr="005E2F2B">
        <w:tab/>
      </w:r>
      <w:r w:rsidRPr="005E2F2B">
        <w:rPr>
          <w:b/>
          <w:bCs/>
        </w:rPr>
        <w:t>Vyúčtování dotace</w:t>
      </w:r>
      <w:r w:rsidRPr="005E2F2B">
        <w:t xml:space="preserve"> za školní rok 20</w:t>
      </w:r>
      <w:r w:rsidR="004D33B7" w:rsidRPr="005E2F2B">
        <w:t>2</w:t>
      </w:r>
      <w:r w:rsidR="00EB2999" w:rsidRPr="005E2F2B">
        <w:t>2</w:t>
      </w:r>
      <w:r w:rsidRPr="005E2F2B">
        <w:t>/202</w:t>
      </w:r>
      <w:r w:rsidR="00EB2999" w:rsidRPr="005E2F2B">
        <w:t>3</w:t>
      </w:r>
    </w:p>
    <w:p w14:paraId="6DF8CE88" w14:textId="77777777" w:rsidR="004609E0" w:rsidRPr="005E2F2B" w:rsidRDefault="004609E0" w:rsidP="00623A06"/>
    <w:p w14:paraId="4CDC92AA" w14:textId="5EBD76E2" w:rsidR="004609E0" w:rsidRPr="005E2F2B" w:rsidRDefault="004609E0" w:rsidP="00623A06">
      <w:pPr>
        <w:ind w:left="1416" w:hanging="1416"/>
      </w:pPr>
      <w:r w:rsidRPr="005E2F2B">
        <w:t xml:space="preserve">Příloha č. </w:t>
      </w:r>
      <w:r w:rsidR="003B3B3D" w:rsidRPr="005E2F2B">
        <w:t>4</w:t>
      </w:r>
      <w:r w:rsidRPr="005E2F2B">
        <w:t>:</w:t>
      </w:r>
      <w:r w:rsidRPr="005E2F2B">
        <w:tab/>
      </w:r>
      <w:r w:rsidRPr="005E2F2B">
        <w:rPr>
          <w:b/>
          <w:bCs/>
        </w:rPr>
        <w:t>Souhrnné výsledky MZ</w:t>
      </w:r>
      <w:r w:rsidRPr="005E2F2B">
        <w:t xml:space="preserve"> a porovnání výsledků školy u MZ s ostatními školami jsou uvedeny v tabulce  </w:t>
      </w:r>
    </w:p>
    <w:p w14:paraId="46B0EFE2" w14:textId="6BBB4133" w:rsidR="006F7462" w:rsidRPr="005E2F2B" w:rsidRDefault="006F7462" w:rsidP="00623A06">
      <w:pPr>
        <w:rPr>
          <w:color w:val="FF0000"/>
        </w:rPr>
      </w:pPr>
    </w:p>
    <w:p w14:paraId="5E921BA0" w14:textId="09C136DE" w:rsidR="004609E0" w:rsidRPr="005E2F2B" w:rsidRDefault="004609E0" w:rsidP="00623A06">
      <w:pPr>
        <w:rPr>
          <w:color w:val="FF0000"/>
        </w:rPr>
      </w:pPr>
      <w:r w:rsidRPr="005E2F2B">
        <w:t xml:space="preserve">Příloha č. </w:t>
      </w:r>
      <w:r w:rsidR="003B3B3D" w:rsidRPr="005E2F2B">
        <w:t>5</w:t>
      </w:r>
      <w:r w:rsidRPr="005E2F2B">
        <w:t xml:space="preserve">: </w:t>
      </w:r>
      <w:r w:rsidRPr="005E2F2B">
        <w:tab/>
        <w:t xml:space="preserve">Fotodokumentace </w:t>
      </w:r>
      <w:r w:rsidRPr="005E2F2B">
        <w:rPr>
          <w:color w:val="FF0000"/>
        </w:rPr>
        <w:t xml:space="preserve">   </w:t>
      </w:r>
    </w:p>
    <w:p w14:paraId="263AA4D7" w14:textId="77777777" w:rsidR="004609E0" w:rsidRPr="005E2F2B" w:rsidRDefault="004609E0" w:rsidP="00623A06"/>
    <w:p w14:paraId="15D9C394" w14:textId="77777777" w:rsidR="004609E0" w:rsidRPr="005E2F2B" w:rsidRDefault="004609E0" w:rsidP="00623A06">
      <w:pPr>
        <w:widowControl w:val="0"/>
        <w:autoSpaceDE w:val="0"/>
        <w:autoSpaceDN w:val="0"/>
        <w:adjustRightInd w:val="0"/>
        <w:jc w:val="both"/>
      </w:pPr>
      <w:r w:rsidRPr="005E2F2B">
        <w:t xml:space="preserve">Struktura Výroční zprávy o činnosti Manažerské akademie, soukromé střední školy, </w:t>
      </w:r>
    </w:p>
    <w:p w14:paraId="5E30C055" w14:textId="77777777" w:rsidR="004609E0" w:rsidRPr="005E2F2B" w:rsidRDefault="004609E0" w:rsidP="00623A06">
      <w:pPr>
        <w:widowControl w:val="0"/>
        <w:autoSpaceDE w:val="0"/>
        <w:autoSpaceDN w:val="0"/>
        <w:adjustRightInd w:val="0"/>
        <w:jc w:val="both"/>
      </w:pPr>
      <w:r w:rsidRPr="005E2F2B">
        <w:t>Tovární 66, 266 01 Beroun, za školní rok 20</w:t>
      </w:r>
      <w:r w:rsidR="00537496" w:rsidRPr="005E2F2B">
        <w:t>2</w:t>
      </w:r>
      <w:r w:rsidR="00EB2999" w:rsidRPr="005E2F2B">
        <w:t>2</w:t>
      </w:r>
      <w:r w:rsidRPr="005E2F2B">
        <w:t>/202</w:t>
      </w:r>
      <w:r w:rsidR="00EB2999" w:rsidRPr="005E2F2B">
        <w:t>3</w:t>
      </w:r>
      <w:r w:rsidRPr="005E2F2B">
        <w:t xml:space="preserve"> je podle §10 odst.3) </w:t>
      </w:r>
    </w:p>
    <w:p w14:paraId="0F4F663B" w14:textId="5462A782" w:rsidR="004609E0" w:rsidRDefault="004609E0" w:rsidP="00623A06">
      <w:pPr>
        <w:widowControl w:val="0"/>
        <w:autoSpaceDE w:val="0"/>
        <w:autoSpaceDN w:val="0"/>
        <w:adjustRightInd w:val="0"/>
        <w:jc w:val="both"/>
      </w:pPr>
      <w:r w:rsidRPr="005E2F2B">
        <w:t>zákona č. 561/2004 Sb. a §</w:t>
      </w:r>
      <w:r w:rsidR="006F4BEF" w:rsidRPr="005E2F2B">
        <w:t>7</w:t>
      </w:r>
      <w:r w:rsidRPr="005E2F2B">
        <w:t xml:space="preserve"> </w:t>
      </w:r>
      <w:proofErr w:type="spellStart"/>
      <w:r w:rsidRPr="005E2F2B">
        <w:t>vyhl</w:t>
      </w:r>
      <w:proofErr w:type="spellEnd"/>
      <w:r w:rsidRPr="005E2F2B">
        <w:t>. MŠMT ČR č. 15/ 2005 Sb.</w:t>
      </w:r>
      <w:r>
        <w:t xml:space="preserve">    </w:t>
      </w:r>
    </w:p>
    <w:p w14:paraId="7411A7BE" w14:textId="77777777" w:rsidR="004609E0" w:rsidRDefault="004609E0" w:rsidP="00623A06">
      <w:pPr>
        <w:widowControl w:val="0"/>
        <w:autoSpaceDE w:val="0"/>
        <w:autoSpaceDN w:val="0"/>
        <w:adjustRightInd w:val="0"/>
        <w:jc w:val="both"/>
        <w:rPr>
          <w:b/>
          <w:bCs/>
        </w:rPr>
      </w:pPr>
    </w:p>
    <w:p w14:paraId="645D1AB5" w14:textId="77777777" w:rsidR="008C276F" w:rsidRDefault="008C276F" w:rsidP="00623A06">
      <w:pPr>
        <w:widowControl w:val="0"/>
        <w:autoSpaceDE w:val="0"/>
        <w:autoSpaceDN w:val="0"/>
        <w:adjustRightInd w:val="0"/>
        <w:jc w:val="both"/>
        <w:rPr>
          <w:b/>
          <w:bCs/>
        </w:rPr>
      </w:pPr>
    </w:p>
    <w:p w14:paraId="62D6872A" w14:textId="06207586" w:rsidR="005E2F2B" w:rsidRDefault="005E2F2B">
      <w:pPr>
        <w:rPr>
          <w:b/>
          <w:bCs/>
        </w:rPr>
      </w:pPr>
      <w:r>
        <w:rPr>
          <w:b/>
          <w:bCs/>
        </w:rPr>
        <w:br w:type="page"/>
      </w:r>
    </w:p>
    <w:p w14:paraId="6C54A42C" w14:textId="77777777" w:rsidR="00623A06" w:rsidRDefault="00623A06" w:rsidP="00623A06">
      <w:pPr>
        <w:widowControl w:val="0"/>
        <w:autoSpaceDE w:val="0"/>
        <w:autoSpaceDN w:val="0"/>
        <w:adjustRightInd w:val="0"/>
        <w:jc w:val="both"/>
        <w:rPr>
          <w:b/>
          <w:bCs/>
        </w:rPr>
      </w:pPr>
    </w:p>
    <w:p w14:paraId="062B0D05" w14:textId="77777777" w:rsidR="008C276F" w:rsidRPr="000439DF" w:rsidRDefault="008C276F" w:rsidP="00623A06">
      <w:pPr>
        <w:widowControl w:val="0"/>
        <w:autoSpaceDE w:val="0"/>
        <w:autoSpaceDN w:val="0"/>
        <w:adjustRightInd w:val="0"/>
        <w:jc w:val="both"/>
        <w:rPr>
          <w:b/>
          <w:bCs/>
        </w:rPr>
      </w:pPr>
    </w:p>
    <w:p w14:paraId="3C9F34FC" w14:textId="77777777" w:rsidR="004609E0" w:rsidRDefault="00BB3787" w:rsidP="00623A06">
      <w:pPr>
        <w:rPr>
          <w:b/>
          <w:bCs/>
          <w:sz w:val="36"/>
          <w:szCs w:val="36"/>
        </w:rPr>
      </w:pPr>
      <w:r>
        <w:rPr>
          <w:b/>
          <w:bCs/>
          <w:sz w:val="36"/>
          <w:szCs w:val="36"/>
        </w:rPr>
        <w:t>I</w:t>
      </w:r>
      <w:r w:rsidR="004609E0">
        <w:rPr>
          <w:b/>
          <w:bCs/>
          <w:sz w:val="36"/>
          <w:szCs w:val="36"/>
        </w:rPr>
        <w:t>. Základní údaje o škole</w:t>
      </w:r>
    </w:p>
    <w:p w14:paraId="42C07BEB" w14:textId="77777777" w:rsidR="005D7789" w:rsidRPr="00BB3787" w:rsidRDefault="00BB3787" w:rsidP="00623A06">
      <w:pPr>
        <w:rPr>
          <w:b/>
          <w:sz w:val="28"/>
          <w:szCs w:val="28"/>
        </w:rPr>
      </w:pPr>
      <w:r w:rsidRPr="00BB3787">
        <w:rPr>
          <w:b/>
          <w:sz w:val="28"/>
          <w:szCs w:val="28"/>
        </w:rPr>
        <w:t>I.1 Kontaktní údaje</w:t>
      </w:r>
    </w:p>
    <w:p w14:paraId="6D5EAE13" w14:textId="77777777" w:rsidR="004609E0" w:rsidRDefault="004609E0" w:rsidP="00623A06"/>
    <w:p w14:paraId="64490896" w14:textId="77777777" w:rsidR="004609E0" w:rsidRDefault="004609E0" w:rsidP="00623A06">
      <w:pPr>
        <w:rPr>
          <w:b/>
          <w:bCs/>
        </w:rPr>
      </w:pPr>
      <w:r>
        <w:t xml:space="preserve">Název školy: </w:t>
      </w:r>
      <w:r>
        <w:rPr>
          <w:b/>
          <w:bCs/>
        </w:rPr>
        <w:t>Manažerská akademie, soukromá střední škola</w:t>
      </w:r>
    </w:p>
    <w:p w14:paraId="60DB3BBB" w14:textId="77777777" w:rsidR="004609E0" w:rsidRDefault="004609E0" w:rsidP="00623A06">
      <w:r>
        <w:t xml:space="preserve">Adresa </w:t>
      </w:r>
      <w:r>
        <w:rPr>
          <w:b/>
          <w:bCs/>
        </w:rPr>
        <w:t>od 1/8/2013</w:t>
      </w:r>
      <w:r>
        <w:t xml:space="preserve">: </w:t>
      </w:r>
      <w:r>
        <w:rPr>
          <w:b/>
          <w:bCs/>
        </w:rPr>
        <w:t>Tovární 66, 266 01 Beroun</w:t>
      </w:r>
    </w:p>
    <w:p w14:paraId="558F5B96" w14:textId="77777777" w:rsidR="004609E0" w:rsidRDefault="004609E0" w:rsidP="00623A06">
      <w:pPr>
        <w:rPr>
          <w:b/>
          <w:bCs/>
        </w:rPr>
      </w:pPr>
      <w:r>
        <w:t xml:space="preserve">Zřizovatel: </w:t>
      </w:r>
      <w:proofErr w:type="spellStart"/>
      <w:r>
        <w:rPr>
          <w:b/>
          <w:bCs/>
        </w:rPr>
        <w:t>Educdoor</w:t>
      </w:r>
      <w:proofErr w:type="spellEnd"/>
      <w:r>
        <w:rPr>
          <w:b/>
          <w:bCs/>
        </w:rPr>
        <w:t xml:space="preserve"> </w:t>
      </w:r>
      <w:proofErr w:type="spellStart"/>
      <w:r>
        <w:rPr>
          <w:b/>
          <w:bCs/>
        </w:rPr>
        <w:t>z.s</w:t>
      </w:r>
      <w:proofErr w:type="spellEnd"/>
      <w:r>
        <w:rPr>
          <w:b/>
          <w:bCs/>
        </w:rPr>
        <w:t xml:space="preserve">. </w:t>
      </w:r>
      <w:r w:rsidRPr="006A7C2A">
        <w:t>(</w:t>
      </w:r>
      <w:r>
        <w:t xml:space="preserve">datum vzniku 4/1/2006, </w:t>
      </w:r>
      <w:r w:rsidRPr="006A7C2A">
        <w:t>zápis</w:t>
      </w:r>
      <w:r>
        <w:t xml:space="preserve"> do spolkového rejstříku              vedeného Městským soudem v Praze, oddíl L, vložka 16325 dne 1/1/2014)</w:t>
      </w:r>
    </w:p>
    <w:p w14:paraId="77B95D7C" w14:textId="77777777" w:rsidR="004609E0" w:rsidRDefault="004609E0" w:rsidP="00623A06">
      <w:pPr>
        <w:rPr>
          <w:b/>
          <w:bCs/>
        </w:rPr>
      </w:pPr>
      <w:r>
        <w:t xml:space="preserve">Právní forma zřizovatele: </w:t>
      </w:r>
      <w:r w:rsidR="00233557" w:rsidRPr="00233557">
        <w:rPr>
          <w:b/>
        </w:rPr>
        <w:t xml:space="preserve">zapsaný </w:t>
      </w:r>
      <w:r>
        <w:rPr>
          <w:b/>
          <w:bCs/>
        </w:rPr>
        <w:t>spolek</w:t>
      </w:r>
    </w:p>
    <w:p w14:paraId="1D444FA4" w14:textId="77777777" w:rsidR="004609E0" w:rsidRDefault="004609E0" w:rsidP="00623A06">
      <w:pPr>
        <w:rPr>
          <w:b/>
          <w:bCs/>
        </w:rPr>
      </w:pPr>
      <w:r>
        <w:t xml:space="preserve">Sídlo zřizovatele: </w:t>
      </w:r>
      <w:r w:rsidRPr="00000381">
        <w:rPr>
          <w:b/>
          <w:bCs/>
        </w:rPr>
        <w:t>Tovární 66,</w:t>
      </w:r>
      <w:r>
        <w:rPr>
          <w:b/>
          <w:bCs/>
        </w:rPr>
        <w:t xml:space="preserve"> 266 01 Beroun</w:t>
      </w:r>
    </w:p>
    <w:p w14:paraId="60B00824" w14:textId="77777777" w:rsidR="004609E0" w:rsidRDefault="004609E0" w:rsidP="00623A06">
      <w:pPr>
        <w:rPr>
          <w:b/>
          <w:bCs/>
        </w:rPr>
      </w:pPr>
      <w:r>
        <w:t xml:space="preserve">IČ zřizovatele: </w:t>
      </w:r>
      <w:r>
        <w:rPr>
          <w:b/>
          <w:bCs/>
        </w:rPr>
        <w:t xml:space="preserve">27018300, </w:t>
      </w:r>
      <w:r>
        <w:t>DIČ zřizovatele:</w:t>
      </w:r>
      <w:r>
        <w:rPr>
          <w:b/>
          <w:bCs/>
        </w:rPr>
        <w:t xml:space="preserve"> CZ27018300</w:t>
      </w:r>
    </w:p>
    <w:p w14:paraId="5C352471" w14:textId="77777777" w:rsidR="004609E0" w:rsidRDefault="004609E0" w:rsidP="00623A06">
      <w:pPr>
        <w:rPr>
          <w:b/>
          <w:bCs/>
        </w:rPr>
      </w:pPr>
      <w:r>
        <w:t xml:space="preserve">Statutární orgán spolku </w:t>
      </w:r>
      <w:proofErr w:type="spellStart"/>
      <w:r>
        <w:t>Educdoor</w:t>
      </w:r>
      <w:proofErr w:type="spellEnd"/>
      <w:r>
        <w:t xml:space="preserve"> - předseda: </w:t>
      </w:r>
      <w:r w:rsidRPr="00DC20B0">
        <w:rPr>
          <w:b/>
          <w:bCs/>
        </w:rPr>
        <w:t>PaedDr.</w:t>
      </w:r>
      <w:r>
        <w:rPr>
          <w:b/>
          <w:bCs/>
        </w:rPr>
        <w:t xml:space="preserve"> Miluše Lidinská, </w:t>
      </w:r>
    </w:p>
    <w:p w14:paraId="7DC3FB4F" w14:textId="77777777" w:rsidR="004609E0" w:rsidRPr="00BB3787" w:rsidRDefault="004609E0" w:rsidP="00623A06">
      <w:pPr>
        <w:rPr>
          <w:bCs/>
        </w:rPr>
      </w:pPr>
      <w:r w:rsidRPr="00BB3787">
        <w:rPr>
          <w:bCs/>
        </w:rPr>
        <w:t>narozena 18. 10. 1959, bytem Puchmajerova 466, 266 01 Beroun</w:t>
      </w:r>
    </w:p>
    <w:p w14:paraId="628CF3FE" w14:textId="77777777" w:rsidR="004609E0" w:rsidRDefault="004609E0" w:rsidP="00623A06">
      <w:pPr>
        <w:rPr>
          <w:b/>
          <w:bCs/>
        </w:rPr>
      </w:pPr>
      <w:r>
        <w:t xml:space="preserve">Právní forma: </w:t>
      </w:r>
      <w:r>
        <w:rPr>
          <w:b/>
          <w:bCs/>
        </w:rPr>
        <w:t>školská právnická osoba</w:t>
      </w:r>
    </w:p>
    <w:p w14:paraId="54793F7F" w14:textId="77777777" w:rsidR="004609E0" w:rsidRDefault="004609E0" w:rsidP="00623A06">
      <w:pPr>
        <w:rPr>
          <w:b/>
          <w:bCs/>
        </w:rPr>
      </w:pPr>
      <w:r>
        <w:rPr>
          <w:b/>
          <w:bCs/>
        </w:rPr>
        <w:t>IČ: 71340734</w:t>
      </w:r>
    </w:p>
    <w:p w14:paraId="4A85DE60" w14:textId="77777777" w:rsidR="004609E0" w:rsidRDefault="004609E0" w:rsidP="00623A06">
      <w:pPr>
        <w:rPr>
          <w:b/>
          <w:bCs/>
        </w:rPr>
      </w:pPr>
      <w:r>
        <w:rPr>
          <w:b/>
          <w:bCs/>
        </w:rPr>
        <w:t>DIČ: CZ71340734</w:t>
      </w:r>
    </w:p>
    <w:p w14:paraId="0CB0F0A7" w14:textId="77777777" w:rsidR="004609E0" w:rsidRDefault="004609E0" w:rsidP="00623A06">
      <w:r>
        <w:rPr>
          <w:b/>
          <w:bCs/>
        </w:rPr>
        <w:t>IZO: 110 012 879</w:t>
      </w:r>
      <w:r>
        <w:t xml:space="preserve"> </w:t>
      </w:r>
    </w:p>
    <w:p w14:paraId="7B0D0018" w14:textId="77777777" w:rsidR="004609E0" w:rsidRDefault="004609E0" w:rsidP="00623A06">
      <w:r>
        <w:t xml:space="preserve">Identifikátor právnické osoby REDIZO: </w:t>
      </w:r>
      <w:r>
        <w:rPr>
          <w:b/>
          <w:bCs/>
        </w:rPr>
        <w:t>651027888</w:t>
      </w:r>
    </w:p>
    <w:p w14:paraId="3CC99939" w14:textId="77777777" w:rsidR="004609E0" w:rsidRDefault="004609E0" w:rsidP="00623A06">
      <w:r>
        <w:t xml:space="preserve">Kontakty: </w:t>
      </w:r>
      <w:r>
        <w:tab/>
      </w:r>
      <w:r>
        <w:tab/>
      </w:r>
    </w:p>
    <w:p w14:paraId="1D07E6F7" w14:textId="3DB04A96" w:rsidR="004609E0" w:rsidRDefault="004609E0" w:rsidP="00623A06">
      <w:pPr>
        <w:ind w:firstLine="708"/>
        <w:rPr>
          <w:b/>
          <w:bCs/>
        </w:rPr>
      </w:pPr>
      <w:r>
        <w:t xml:space="preserve">tel.: </w:t>
      </w:r>
      <w:r>
        <w:rPr>
          <w:b/>
          <w:bCs/>
        </w:rPr>
        <w:t>311 611 888</w:t>
      </w:r>
    </w:p>
    <w:p w14:paraId="5334619A" w14:textId="77777777" w:rsidR="004609E0" w:rsidRDefault="004609E0" w:rsidP="00623A06">
      <w:r>
        <w:tab/>
        <w:t xml:space="preserve">e- mail: </w:t>
      </w:r>
      <w:hyperlink r:id="rId9" w:history="1">
        <w:r w:rsidR="00233557" w:rsidRPr="00A85CC0">
          <w:rPr>
            <w:rStyle w:val="Hypertextovodkaz"/>
          </w:rPr>
          <w:t>info@maberoun.cz</w:t>
        </w:r>
      </w:hyperlink>
    </w:p>
    <w:p w14:paraId="1B9142EA" w14:textId="77777777" w:rsidR="004609E0" w:rsidRDefault="004609E0" w:rsidP="00623A06">
      <w:pPr>
        <w:rPr>
          <w:b/>
          <w:bCs/>
        </w:rPr>
      </w:pPr>
      <w:r>
        <w:tab/>
        <w:t xml:space="preserve">www stránky: </w:t>
      </w:r>
      <w:r>
        <w:rPr>
          <w:b/>
          <w:bCs/>
        </w:rPr>
        <w:t>maberoun.cz</w:t>
      </w:r>
    </w:p>
    <w:p w14:paraId="2EC0C90D" w14:textId="77777777" w:rsidR="00D649AF" w:rsidRPr="005E2F2B" w:rsidRDefault="00D649AF" w:rsidP="00623A06">
      <w:pPr>
        <w:ind w:firstLine="708"/>
      </w:pPr>
      <w:r w:rsidRPr="005E2F2B">
        <w:t>ID: ba2s7si</w:t>
      </w:r>
    </w:p>
    <w:p w14:paraId="34EDBA7C" w14:textId="77777777" w:rsidR="004609E0" w:rsidRPr="00233557" w:rsidRDefault="004609E0" w:rsidP="00623A06">
      <w:pPr>
        <w:pStyle w:val="Zkladntextodsazen2"/>
        <w:ind w:left="0"/>
        <w:rPr>
          <w:b/>
        </w:rPr>
      </w:pPr>
      <w:r w:rsidRPr="00233557">
        <w:rPr>
          <w:b/>
        </w:rPr>
        <w:t>Ředitel školy, statutární orgán</w:t>
      </w:r>
      <w:r w:rsidR="00462AFB">
        <w:rPr>
          <w:b/>
        </w:rPr>
        <w:t xml:space="preserve"> </w:t>
      </w:r>
      <w:r w:rsidR="00462AFB" w:rsidRPr="00462AFB">
        <w:t>(od 1/8/2023)</w:t>
      </w:r>
      <w:r w:rsidRPr="00233557">
        <w:rPr>
          <w:b/>
        </w:rPr>
        <w:t>:</w:t>
      </w:r>
      <w:r w:rsidRPr="00233557">
        <w:rPr>
          <w:b/>
        </w:rPr>
        <w:tab/>
      </w:r>
    </w:p>
    <w:p w14:paraId="1F17FAD2" w14:textId="7004223F" w:rsidR="004609E0" w:rsidRDefault="00066F84" w:rsidP="00623A06">
      <w:pPr>
        <w:ind w:left="708"/>
      </w:pPr>
      <w:r>
        <w:t>Ing. Vít</w:t>
      </w:r>
      <w:r w:rsidR="004609E0">
        <w:t xml:space="preserve"> </w:t>
      </w:r>
      <w:proofErr w:type="spellStart"/>
      <w:r w:rsidR="004609E0">
        <w:t>Lidinsk</w:t>
      </w:r>
      <w:r>
        <w:t>ý</w:t>
      </w:r>
      <w:proofErr w:type="spellEnd"/>
    </w:p>
    <w:p w14:paraId="2C6A54F6" w14:textId="77777777" w:rsidR="004609E0" w:rsidRPr="00066F84" w:rsidRDefault="004609E0" w:rsidP="00623A06">
      <w:pPr>
        <w:ind w:left="708"/>
      </w:pPr>
      <w:r w:rsidRPr="00066F84">
        <w:t xml:space="preserve">e- mail: </w:t>
      </w:r>
      <w:r w:rsidR="00066F84" w:rsidRPr="00066F84">
        <w:rPr>
          <w:color w:val="000000"/>
          <w:shd w:val="clear" w:color="auto" w:fill="FFFFFF"/>
        </w:rPr>
        <w:t>lidinsky.vit@maberoun.cz</w:t>
      </w:r>
    </w:p>
    <w:p w14:paraId="064A379D" w14:textId="77777777" w:rsidR="004609E0" w:rsidRPr="00233557" w:rsidRDefault="004609E0" w:rsidP="00623A06">
      <w:pPr>
        <w:rPr>
          <w:b/>
        </w:rPr>
      </w:pPr>
      <w:r w:rsidRPr="00233557">
        <w:rPr>
          <w:b/>
        </w:rPr>
        <w:t xml:space="preserve">Zástupkyně ředitele: </w:t>
      </w:r>
      <w:r w:rsidRPr="00233557">
        <w:rPr>
          <w:b/>
        </w:rPr>
        <w:tab/>
      </w:r>
      <w:r w:rsidRPr="00233557">
        <w:rPr>
          <w:b/>
        </w:rPr>
        <w:tab/>
      </w:r>
    </w:p>
    <w:p w14:paraId="68443822" w14:textId="2527A1FA" w:rsidR="004609E0" w:rsidRPr="00DF2010" w:rsidRDefault="004609E0" w:rsidP="00623A06">
      <w:pPr>
        <w:ind w:left="708"/>
      </w:pPr>
      <w:r w:rsidRPr="00DF2010">
        <w:t xml:space="preserve">Mgr. Ivana Bělohoubková </w:t>
      </w:r>
    </w:p>
    <w:p w14:paraId="1E41C1E8" w14:textId="68BD3372" w:rsidR="004609E0" w:rsidRPr="00DF2010" w:rsidRDefault="004609E0" w:rsidP="00623A06">
      <w:pPr>
        <w:ind w:left="708"/>
      </w:pPr>
      <w:r w:rsidRPr="00DF2010">
        <w:t xml:space="preserve">Mgr. Zuzana Kačerovská – </w:t>
      </w:r>
      <w:proofErr w:type="spellStart"/>
      <w:r w:rsidRPr="00DF2010">
        <w:t>Gürtlerová</w:t>
      </w:r>
      <w:proofErr w:type="spellEnd"/>
    </w:p>
    <w:p w14:paraId="53692590" w14:textId="77777777" w:rsidR="004609E0" w:rsidRPr="00233557" w:rsidRDefault="004609E0" w:rsidP="00623A06">
      <w:pPr>
        <w:rPr>
          <w:b/>
        </w:rPr>
      </w:pPr>
      <w:r w:rsidRPr="00233557">
        <w:rPr>
          <w:b/>
        </w:rPr>
        <w:t>Členové rady (</w:t>
      </w:r>
      <w:proofErr w:type="spellStart"/>
      <w:r w:rsidRPr="00233557">
        <w:rPr>
          <w:b/>
        </w:rPr>
        <w:t>fyz</w:t>
      </w:r>
      <w:proofErr w:type="spellEnd"/>
      <w:r w:rsidRPr="00233557">
        <w:rPr>
          <w:b/>
        </w:rPr>
        <w:t xml:space="preserve">. osoby): </w:t>
      </w:r>
      <w:r w:rsidRPr="00233557">
        <w:rPr>
          <w:b/>
        </w:rPr>
        <w:tab/>
      </w:r>
      <w:r w:rsidRPr="00233557">
        <w:rPr>
          <w:b/>
        </w:rPr>
        <w:tab/>
      </w:r>
    </w:p>
    <w:p w14:paraId="03D2D903" w14:textId="32E452FE" w:rsidR="004609E0" w:rsidRPr="00A315D8" w:rsidRDefault="004609E0" w:rsidP="00623A06">
      <w:pPr>
        <w:ind w:firstLine="708"/>
      </w:pPr>
      <w:r w:rsidRPr="00A315D8">
        <w:t>Milan Zelený</w:t>
      </w:r>
    </w:p>
    <w:p w14:paraId="4ADBF772" w14:textId="5A471A03" w:rsidR="004609E0" w:rsidRPr="00A315D8" w:rsidRDefault="004609E0" w:rsidP="00623A06">
      <w:r w:rsidRPr="00A315D8">
        <w:tab/>
        <w:t>Josef Štěpánek</w:t>
      </w:r>
    </w:p>
    <w:p w14:paraId="73B0A275" w14:textId="74BDCD16" w:rsidR="004609E0" w:rsidRDefault="004609E0" w:rsidP="00623A06">
      <w:r w:rsidRPr="00A315D8">
        <w:tab/>
        <w:t xml:space="preserve">Mgr. Stanislav </w:t>
      </w:r>
      <w:proofErr w:type="spellStart"/>
      <w:r w:rsidRPr="00A315D8">
        <w:t>Lidinský</w:t>
      </w:r>
      <w:proofErr w:type="spellEnd"/>
    </w:p>
    <w:p w14:paraId="5A555EBC" w14:textId="77777777" w:rsidR="004609E0" w:rsidRPr="00233557" w:rsidRDefault="004609E0" w:rsidP="00623A06">
      <w:pPr>
        <w:rPr>
          <w:b/>
        </w:rPr>
      </w:pPr>
      <w:r w:rsidRPr="00233557">
        <w:rPr>
          <w:b/>
        </w:rPr>
        <w:t>Pověřenec ochrany osobních údajů, GDPR:</w:t>
      </w:r>
    </w:p>
    <w:p w14:paraId="1820326F" w14:textId="177E288B" w:rsidR="004609E0" w:rsidRDefault="004609E0" w:rsidP="00623A06">
      <w:r>
        <w:tab/>
        <w:t>Mgr. Petr Tichý</w:t>
      </w:r>
    </w:p>
    <w:p w14:paraId="263B8186" w14:textId="77777777" w:rsidR="004609E0" w:rsidRDefault="004609E0" w:rsidP="00623A06"/>
    <w:p w14:paraId="7E50236D" w14:textId="77777777" w:rsidR="004609E0" w:rsidRPr="00D649AF" w:rsidRDefault="00D649AF" w:rsidP="00623A06">
      <w:pPr>
        <w:rPr>
          <w:b/>
          <w:bCs/>
          <w:sz w:val="28"/>
          <w:szCs w:val="28"/>
        </w:rPr>
      </w:pPr>
      <w:r w:rsidRPr="00D649AF">
        <w:rPr>
          <w:b/>
          <w:bCs/>
          <w:sz w:val="28"/>
          <w:szCs w:val="28"/>
        </w:rPr>
        <w:t>I.</w:t>
      </w:r>
      <w:r w:rsidR="004609E0" w:rsidRPr="00D649AF">
        <w:rPr>
          <w:b/>
          <w:bCs/>
          <w:sz w:val="28"/>
          <w:szCs w:val="28"/>
        </w:rPr>
        <w:t>2 Charakteristika školy</w:t>
      </w:r>
    </w:p>
    <w:p w14:paraId="636C042E" w14:textId="77777777" w:rsidR="004609E0" w:rsidRDefault="004609E0" w:rsidP="00623A06">
      <w:pPr>
        <w:rPr>
          <w:b/>
          <w:bCs/>
        </w:rPr>
      </w:pPr>
    </w:p>
    <w:p w14:paraId="41E95504" w14:textId="77777777" w:rsidR="004609E0" w:rsidRDefault="004609E0" w:rsidP="005E2F2B">
      <w:pPr>
        <w:jc w:val="both"/>
      </w:pPr>
      <w:r>
        <w:t>Manažerská akademie, soukromá střední škola působí v Berouně od září 1994, do dne 31.</w:t>
      </w:r>
      <w:r w:rsidR="00233557">
        <w:t> </w:t>
      </w:r>
      <w:r>
        <w:t xml:space="preserve">12. 1996 byla zařazena do sítě škol MŠMT ČR pod č. j. 26.126/95-60-03. </w:t>
      </w:r>
    </w:p>
    <w:p w14:paraId="5EF89C49" w14:textId="3F7904C1" w:rsidR="004609E0" w:rsidRDefault="00553996" w:rsidP="005E2F2B">
      <w:pPr>
        <w:jc w:val="both"/>
      </w:pPr>
      <w:r>
        <w:t>S</w:t>
      </w:r>
      <w:r w:rsidR="004609E0">
        <w:t xml:space="preserve"> účinností od 1. 7. 2006 vykonává činnost školy </w:t>
      </w:r>
      <w:r w:rsidR="004609E0" w:rsidRPr="000D4823">
        <w:rPr>
          <w:b/>
          <w:bCs/>
        </w:rPr>
        <w:t>Manažerská akademie, soukromá střední škola</w:t>
      </w:r>
      <w:r w:rsidR="004609E0">
        <w:t xml:space="preserve"> zapsaná v souladu s § 124, § 125, § </w:t>
      </w:r>
      <w:smartTag w:uri="urn:schemas-microsoft-com:office:smarttags" w:element="metricconverter">
        <w:smartTagPr>
          <w:attr w:name="ProductID" w:val="153 a"/>
        </w:smartTagPr>
        <w:r w:rsidR="004609E0">
          <w:t>153 a</w:t>
        </w:r>
      </w:smartTag>
      <w:r w:rsidR="004609E0">
        <w:t xml:space="preserve"> násl. zák. č. 561/2004 Sb. do rejstříku školských právnických osob s výše uvedenými údaji v článku </w:t>
      </w:r>
      <w:r w:rsidR="00D649AF">
        <w:t>I.</w:t>
      </w:r>
      <w:r w:rsidR="004609E0">
        <w:t>1.</w:t>
      </w:r>
      <w:r w:rsidR="006065EB" w:rsidRPr="006065EB">
        <w:t xml:space="preserve"> </w:t>
      </w:r>
    </w:p>
    <w:p w14:paraId="02907DA1" w14:textId="7F04F62C" w:rsidR="004609E0" w:rsidRDefault="00997741" w:rsidP="005E2F2B">
      <w:pPr>
        <w:jc w:val="both"/>
        <w:rPr>
          <w:b/>
          <w:bCs/>
        </w:rPr>
      </w:pPr>
      <w:r>
        <w:t>Z</w:t>
      </w:r>
      <w:r w:rsidR="006065EB">
        <w:t>řizovatel</w:t>
      </w:r>
      <w:r>
        <w:t>em</w:t>
      </w:r>
      <w:r w:rsidR="00D649AF">
        <w:t xml:space="preserve"> </w:t>
      </w:r>
      <w:r>
        <w:t xml:space="preserve">školy je </w:t>
      </w:r>
      <w:r w:rsidR="00D649AF">
        <w:t xml:space="preserve">zapsaný spolek </w:t>
      </w:r>
      <w:proofErr w:type="spellStart"/>
      <w:r w:rsidR="00D649AF" w:rsidRPr="00553996">
        <w:rPr>
          <w:b/>
        </w:rPr>
        <w:t>Educdoor</w:t>
      </w:r>
      <w:proofErr w:type="spellEnd"/>
      <w:r w:rsidR="00D649AF" w:rsidRPr="00553996">
        <w:rPr>
          <w:b/>
        </w:rPr>
        <w:t xml:space="preserve"> </w:t>
      </w:r>
      <w:proofErr w:type="spellStart"/>
      <w:r w:rsidR="00D649AF" w:rsidRPr="00553996">
        <w:rPr>
          <w:b/>
        </w:rPr>
        <w:t>z.s</w:t>
      </w:r>
      <w:proofErr w:type="spellEnd"/>
      <w:r w:rsidR="00D649AF" w:rsidRPr="00553996">
        <w:rPr>
          <w:b/>
        </w:rPr>
        <w:t>.,</w:t>
      </w:r>
      <w:r w:rsidR="00D649AF">
        <w:t xml:space="preserve"> </w:t>
      </w:r>
      <w:r w:rsidR="00D649AF" w:rsidRPr="006A7C2A">
        <w:t>zápis</w:t>
      </w:r>
      <w:r w:rsidR="00D649AF">
        <w:t xml:space="preserve"> do spolkového rejstříku vedeného Městským soudem v Praze, oddíl L, vložka 16325 byl proveden dne 1</w:t>
      </w:r>
      <w:r w:rsidR="00553996">
        <w:t xml:space="preserve">. </w:t>
      </w:r>
      <w:r w:rsidR="00D649AF">
        <w:t>1</w:t>
      </w:r>
      <w:r w:rsidR="00553996">
        <w:t xml:space="preserve">. </w:t>
      </w:r>
      <w:r w:rsidR="00D649AF">
        <w:t>2014.</w:t>
      </w:r>
    </w:p>
    <w:p w14:paraId="7C304C8C" w14:textId="77777777" w:rsidR="00D649AF" w:rsidRDefault="00D649AF" w:rsidP="00D27487">
      <w:pPr>
        <w:jc w:val="both"/>
        <w:rPr>
          <w:b/>
          <w:bCs/>
        </w:rPr>
      </w:pPr>
    </w:p>
    <w:p w14:paraId="63F58681" w14:textId="77777777" w:rsidR="004609E0" w:rsidRPr="000D4823" w:rsidRDefault="004609E0" w:rsidP="00623A06">
      <w:pPr>
        <w:rPr>
          <w:b/>
          <w:bCs/>
        </w:rPr>
      </w:pPr>
      <w:r w:rsidRPr="000D4823">
        <w:rPr>
          <w:b/>
          <w:bCs/>
        </w:rPr>
        <w:t>Maximální kapacita: 200 žáků</w:t>
      </w:r>
    </w:p>
    <w:p w14:paraId="5D35E624" w14:textId="77777777" w:rsidR="004609E0" w:rsidRDefault="004609E0" w:rsidP="00623A06"/>
    <w:p w14:paraId="77CAE6C4" w14:textId="77777777" w:rsidR="00AB1555" w:rsidRPr="005D7789" w:rsidRDefault="00AB1555" w:rsidP="00623A06">
      <w:pPr>
        <w:rPr>
          <w:b/>
          <w:bCs/>
        </w:rPr>
      </w:pPr>
      <w:r>
        <w:rPr>
          <w:b/>
          <w:bCs/>
        </w:rPr>
        <w:lastRenderedPageBreak/>
        <w:t>Vymezení hlavní a doplňkové činnosti školy:</w:t>
      </w:r>
    </w:p>
    <w:p w14:paraId="3E03D86D" w14:textId="77777777" w:rsidR="00AB1555" w:rsidRDefault="00AB1555" w:rsidP="005E2F2B">
      <w:pPr>
        <w:jc w:val="both"/>
      </w:pPr>
      <w:r>
        <w:rPr>
          <w:u w:val="single"/>
        </w:rPr>
        <w:t xml:space="preserve">Hlavní činnost: </w:t>
      </w:r>
      <w:r>
        <w:t xml:space="preserve">Hlavní účel a předmět činnosti školské právnické osoby je vymezen § 57 a § 124 zákona č. 561/2004 Sb. o předškolním, základním, středním a vyšším odborném a jiném vzdělávání v platném znění. </w:t>
      </w:r>
    </w:p>
    <w:p w14:paraId="3492A4BE" w14:textId="77777777" w:rsidR="000F7FBB" w:rsidRDefault="000F7FBB" w:rsidP="005E2F2B">
      <w:pPr>
        <w:jc w:val="both"/>
        <w:rPr>
          <w:u w:val="single"/>
        </w:rPr>
      </w:pPr>
    </w:p>
    <w:p w14:paraId="78C6CA03" w14:textId="77777777" w:rsidR="000F7FBB" w:rsidRDefault="000F7FBB" w:rsidP="005E2F2B">
      <w:pPr>
        <w:jc w:val="both"/>
        <w:rPr>
          <w:u w:val="single"/>
        </w:rPr>
      </w:pPr>
      <w:r>
        <w:rPr>
          <w:u w:val="single"/>
        </w:rPr>
        <w:t>Základní cíle výchovně vzdělávacího procesu:</w:t>
      </w:r>
    </w:p>
    <w:p w14:paraId="7D40CFBE" w14:textId="77777777" w:rsidR="000F7FBB" w:rsidRPr="001B7F5C" w:rsidRDefault="000F7FBB" w:rsidP="005E2F2B">
      <w:pPr>
        <w:pStyle w:val="Zpat"/>
        <w:tabs>
          <w:tab w:val="clear" w:pos="4536"/>
          <w:tab w:val="clear" w:pos="9072"/>
          <w:tab w:val="num" w:pos="480"/>
          <w:tab w:val="left" w:pos="720"/>
        </w:tabs>
        <w:jc w:val="both"/>
        <w:rPr>
          <w:u w:val="single"/>
        </w:rPr>
      </w:pPr>
      <w:r>
        <w:t xml:space="preserve">Základní cíle výchovně vzdělávacího procesu jsou dány §57 zákona č. 561/2004 Sb.,            o předškolním, základním, středním a vyšším odborném a jiném vzdělávání v platném znění. </w:t>
      </w:r>
      <w:r w:rsidRPr="001B7F5C">
        <w:t>Škola si klade za cíl vychovávat a vzdělávat studenty jak pro úspěšný start do profesionální kariéry, tak pro další studium na VŠ (především ekonomického a právního směru).</w:t>
      </w:r>
    </w:p>
    <w:p w14:paraId="3A6EB990" w14:textId="77777777" w:rsidR="00462AFB" w:rsidRDefault="00462AFB" w:rsidP="00623A06">
      <w:pPr>
        <w:pStyle w:val="Zpat"/>
        <w:tabs>
          <w:tab w:val="clear" w:pos="4536"/>
          <w:tab w:val="clear" w:pos="9072"/>
          <w:tab w:val="num" w:pos="480"/>
          <w:tab w:val="left" w:pos="720"/>
        </w:tabs>
        <w:jc w:val="both"/>
        <w:rPr>
          <w:u w:val="single"/>
        </w:rPr>
      </w:pPr>
    </w:p>
    <w:p w14:paraId="44D1A7CC" w14:textId="77777777" w:rsidR="00AB1555" w:rsidRPr="00BF74EC" w:rsidRDefault="00AB1555" w:rsidP="00623A06">
      <w:pPr>
        <w:pStyle w:val="Zpat"/>
        <w:tabs>
          <w:tab w:val="clear" w:pos="4536"/>
          <w:tab w:val="clear" w:pos="9072"/>
          <w:tab w:val="num" w:pos="480"/>
          <w:tab w:val="left" w:pos="720"/>
        </w:tabs>
        <w:jc w:val="both"/>
        <w:rPr>
          <w:u w:val="single"/>
        </w:rPr>
      </w:pPr>
      <w:r>
        <w:rPr>
          <w:u w:val="single"/>
        </w:rPr>
        <w:t>Doplňková činnost</w:t>
      </w:r>
      <w:r>
        <w:t xml:space="preserve">: </w:t>
      </w:r>
    </w:p>
    <w:p w14:paraId="3A1F18D3" w14:textId="77777777" w:rsidR="00AB1555" w:rsidRDefault="00AB1555" w:rsidP="00623A06">
      <w:pPr>
        <w:rPr>
          <w:b/>
          <w:bCs/>
        </w:rPr>
      </w:pPr>
      <w:r>
        <w:t xml:space="preserve">Ve školním roce Manažerská akademie, soukromá střední škola </w:t>
      </w:r>
      <w:r w:rsidRPr="000D4823">
        <w:rPr>
          <w:b/>
          <w:bCs/>
        </w:rPr>
        <w:t>doplňkovou činnost nevykonávala.</w:t>
      </w:r>
      <w:r w:rsidRPr="000D4823">
        <w:rPr>
          <w:b/>
          <w:bCs/>
        </w:rPr>
        <w:tab/>
      </w:r>
    </w:p>
    <w:p w14:paraId="560816B7" w14:textId="77777777" w:rsidR="00AB1555" w:rsidRDefault="00AB1555" w:rsidP="00623A06">
      <w:pPr>
        <w:rPr>
          <w:b/>
          <w:bCs/>
        </w:rPr>
      </w:pPr>
    </w:p>
    <w:p w14:paraId="0F5C4FF0" w14:textId="77777777" w:rsidR="00AB1555" w:rsidRDefault="00AB1555" w:rsidP="00623A06">
      <w:pPr>
        <w:rPr>
          <w:b/>
          <w:bCs/>
          <w:u w:val="single"/>
        </w:rPr>
      </w:pPr>
      <w:r>
        <w:rPr>
          <w:u w:val="single"/>
        </w:rPr>
        <w:t>Vzdělávací program školy:</w:t>
      </w:r>
      <w:r>
        <w:rPr>
          <w:b/>
          <w:bCs/>
          <w:u w:val="single"/>
        </w:rPr>
        <w:t xml:space="preserve"> </w:t>
      </w:r>
    </w:p>
    <w:p w14:paraId="5B86D84F" w14:textId="25323BA8" w:rsidR="00AB1555" w:rsidRDefault="00AB1555" w:rsidP="005E2F2B">
      <w:pPr>
        <w:jc w:val="both"/>
      </w:pPr>
      <w:r w:rsidRPr="000D4823">
        <w:rPr>
          <w:b/>
          <w:bCs/>
        </w:rPr>
        <w:t>Školní vzdělávací program</w:t>
      </w:r>
      <w:r>
        <w:t xml:space="preserve"> byl vytvořen podle zásad pro zpracování ŠVP, MŠMT č.j. 12 698/2007-23 ze dne 28. 6. 2007, zásady jsou uvedeny v kapitole 10 RVP, ŠVP Veřejnosprávní činnost má účinnost od 1. 9. 2009:</w:t>
      </w:r>
    </w:p>
    <w:p w14:paraId="5F2530A1" w14:textId="77777777" w:rsidR="00AB1555" w:rsidRDefault="00AB1555" w:rsidP="005E2F2B">
      <w:pPr>
        <w:pStyle w:val="Odstavecseseznamem"/>
        <w:numPr>
          <w:ilvl w:val="0"/>
          <w:numId w:val="9"/>
        </w:numPr>
        <w:ind w:left="0" w:firstLine="0"/>
        <w:jc w:val="both"/>
      </w:pPr>
      <w:r>
        <w:t>68-43-M/01 Veřejnosprávní činnost</w:t>
      </w:r>
      <w:r w:rsidRPr="00C77C4F">
        <w:t>, č.j. MA 053/09</w:t>
      </w:r>
      <w:r>
        <w:t xml:space="preserve">. </w:t>
      </w:r>
    </w:p>
    <w:p w14:paraId="30C779D7" w14:textId="77777777" w:rsidR="00AB1555" w:rsidRPr="00462AFB" w:rsidRDefault="00AB1555" w:rsidP="005E2F2B">
      <w:pPr>
        <w:jc w:val="both"/>
        <w:rPr>
          <w:b/>
        </w:rPr>
      </w:pPr>
      <w:r w:rsidRPr="00462AFB">
        <w:rPr>
          <w:b/>
        </w:rPr>
        <w:t xml:space="preserve">Obor vzdělání: </w:t>
      </w:r>
      <w:r w:rsidRPr="00462AFB">
        <w:rPr>
          <w:b/>
        </w:rPr>
        <w:tab/>
      </w:r>
      <w:r w:rsidRPr="00462AFB">
        <w:rPr>
          <w:b/>
        </w:rPr>
        <w:tab/>
      </w:r>
    </w:p>
    <w:p w14:paraId="6F99EF6A" w14:textId="77777777" w:rsidR="00AB1555" w:rsidRDefault="00AB1555" w:rsidP="00623A06">
      <w:r>
        <w:t xml:space="preserve">68-43-M/01 Veřejnosprávní činnost, </w:t>
      </w:r>
    </w:p>
    <w:p w14:paraId="7F82AC31" w14:textId="77777777" w:rsidR="00AB1555" w:rsidRPr="00806867" w:rsidRDefault="00AB1555" w:rsidP="00623A06">
      <w:pPr>
        <w:rPr>
          <w:sz w:val="16"/>
          <w:szCs w:val="16"/>
        </w:rPr>
      </w:pPr>
    </w:p>
    <w:p w14:paraId="5314C936" w14:textId="64FC784E" w:rsidR="004609E0" w:rsidRPr="00674A85" w:rsidRDefault="00AB1555" w:rsidP="005E2F2B">
      <w:pPr>
        <w:ind w:right="-114"/>
        <w:jc w:val="both"/>
        <w:rPr>
          <w:b/>
          <w:bCs/>
        </w:rPr>
      </w:pPr>
      <w:r w:rsidRPr="00DF2010">
        <w:rPr>
          <w:b/>
          <w:bCs/>
          <w:color w:val="000000"/>
        </w:rPr>
        <w:t>Ve školním roce 20</w:t>
      </w:r>
      <w:r>
        <w:rPr>
          <w:b/>
          <w:bCs/>
          <w:color w:val="000000"/>
        </w:rPr>
        <w:t>2</w:t>
      </w:r>
      <w:r w:rsidR="00066F84">
        <w:rPr>
          <w:b/>
          <w:bCs/>
          <w:color w:val="000000"/>
        </w:rPr>
        <w:t>2</w:t>
      </w:r>
      <w:r w:rsidRPr="00DF2010">
        <w:rPr>
          <w:b/>
          <w:bCs/>
          <w:color w:val="000000"/>
        </w:rPr>
        <w:t>/20</w:t>
      </w:r>
      <w:r>
        <w:rPr>
          <w:b/>
          <w:bCs/>
          <w:color w:val="000000"/>
        </w:rPr>
        <w:t>2</w:t>
      </w:r>
      <w:r w:rsidR="00066F84">
        <w:rPr>
          <w:b/>
          <w:bCs/>
          <w:color w:val="000000"/>
        </w:rPr>
        <w:t>3</w:t>
      </w:r>
      <w:r w:rsidRPr="00DF2010">
        <w:rPr>
          <w:b/>
          <w:bCs/>
          <w:color w:val="000000"/>
        </w:rPr>
        <w:t xml:space="preserve"> škola vyučovala </w:t>
      </w:r>
      <w:r>
        <w:rPr>
          <w:b/>
          <w:bCs/>
          <w:color w:val="000000"/>
        </w:rPr>
        <w:t>dvě</w:t>
      </w:r>
      <w:r w:rsidRPr="00DF2010">
        <w:rPr>
          <w:b/>
          <w:bCs/>
          <w:color w:val="000000"/>
        </w:rPr>
        <w:t xml:space="preserve"> tříd</w:t>
      </w:r>
      <w:r>
        <w:rPr>
          <w:b/>
          <w:bCs/>
          <w:color w:val="000000"/>
        </w:rPr>
        <w:t>y</w:t>
      </w:r>
      <w:r w:rsidRPr="00DF2010">
        <w:rPr>
          <w:b/>
          <w:bCs/>
          <w:color w:val="000000"/>
        </w:rPr>
        <w:t xml:space="preserve"> v</w:t>
      </w:r>
      <w:r>
        <w:rPr>
          <w:b/>
          <w:bCs/>
          <w:color w:val="000000"/>
        </w:rPr>
        <w:t> </w:t>
      </w:r>
      <w:r w:rsidRPr="00DF2010">
        <w:rPr>
          <w:b/>
          <w:bCs/>
          <w:color w:val="000000"/>
        </w:rPr>
        <w:t>prvním</w:t>
      </w:r>
      <w:r>
        <w:rPr>
          <w:b/>
          <w:bCs/>
          <w:color w:val="000000"/>
        </w:rPr>
        <w:t xml:space="preserve"> ročníku, </w:t>
      </w:r>
      <w:r w:rsidR="00066F84">
        <w:rPr>
          <w:b/>
          <w:bCs/>
          <w:color w:val="000000"/>
        </w:rPr>
        <w:t>dvě</w:t>
      </w:r>
      <w:r>
        <w:rPr>
          <w:b/>
          <w:bCs/>
          <w:color w:val="000000"/>
        </w:rPr>
        <w:t xml:space="preserve"> tříd</w:t>
      </w:r>
      <w:r w:rsidR="00066F84">
        <w:rPr>
          <w:b/>
          <w:bCs/>
          <w:color w:val="000000"/>
        </w:rPr>
        <w:t>y</w:t>
      </w:r>
      <w:r>
        <w:rPr>
          <w:b/>
          <w:bCs/>
          <w:color w:val="000000"/>
        </w:rPr>
        <w:t xml:space="preserve"> ve </w:t>
      </w:r>
      <w:r w:rsidRPr="00DF2010">
        <w:rPr>
          <w:b/>
          <w:bCs/>
          <w:color w:val="000000"/>
        </w:rPr>
        <w:t xml:space="preserve">druhém </w:t>
      </w:r>
      <w:r>
        <w:rPr>
          <w:b/>
          <w:bCs/>
          <w:color w:val="000000"/>
        </w:rPr>
        <w:t>r</w:t>
      </w:r>
      <w:r w:rsidRPr="00DF2010">
        <w:rPr>
          <w:b/>
          <w:bCs/>
          <w:color w:val="000000"/>
        </w:rPr>
        <w:t xml:space="preserve">očníku, </w:t>
      </w:r>
      <w:r>
        <w:rPr>
          <w:b/>
          <w:bCs/>
          <w:color w:val="000000"/>
        </w:rPr>
        <w:t xml:space="preserve">jednu třídu ve třetím ročníku, </w:t>
      </w:r>
      <w:r w:rsidR="00305433">
        <w:rPr>
          <w:b/>
          <w:bCs/>
          <w:color w:val="000000"/>
        </w:rPr>
        <w:t>jednu</w:t>
      </w:r>
      <w:r>
        <w:rPr>
          <w:b/>
          <w:bCs/>
          <w:color w:val="000000"/>
        </w:rPr>
        <w:t xml:space="preserve"> tříd</w:t>
      </w:r>
      <w:r w:rsidR="00305433">
        <w:rPr>
          <w:b/>
          <w:bCs/>
          <w:color w:val="000000"/>
        </w:rPr>
        <w:t>u</w:t>
      </w:r>
      <w:r>
        <w:rPr>
          <w:b/>
          <w:bCs/>
          <w:color w:val="000000"/>
        </w:rPr>
        <w:t xml:space="preserve"> ve čtvrtém</w:t>
      </w:r>
      <w:r w:rsidRPr="00DF2010">
        <w:rPr>
          <w:b/>
          <w:bCs/>
          <w:color w:val="000000"/>
        </w:rPr>
        <w:t xml:space="preserve"> ročníku</w:t>
      </w:r>
      <w:r w:rsidRPr="00DF2010">
        <w:rPr>
          <w:b/>
          <w:bCs/>
        </w:rPr>
        <w:t>.</w:t>
      </w:r>
    </w:p>
    <w:p w14:paraId="5F780EBB" w14:textId="77777777" w:rsidR="0089321E" w:rsidRDefault="0089321E" w:rsidP="00623A06">
      <w:pPr>
        <w:rPr>
          <w:u w:val="single"/>
        </w:rPr>
      </w:pPr>
    </w:p>
    <w:p w14:paraId="1BDA0E47" w14:textId="77777777" w:rsidR="004609E0" w:rsidRDefault="004609E0" w:rsidP="00623A06"/>
    <w:p w14:paraId="17627451" w14:textId="77777777" w:rsidR="006065EB" w:rsidRPr="00E77735" w:rsidRDefault="006065EB" w:rsidP="00623A06">
      <w:pPr>
        <w:rPr>
          <w:b/>
          <w:bCs/>
          <w:sz w:val="36"/>
          <w:szCs w:val="36"/>
        </w:rPr>
      </w:pPr>
      <w:r w:rsidRPr="00E77735">
        <w:rPr>
          <w:b/>
          <w:bCs/>
          <w:sz w:val="36"/>
          <w:szCs w:val="36"/>
        </w:rPr>
        <w:t>I</w:t>
      </w:r>
      <w:r w:rsidR="000F76CE" w:rsidRPr="00E77735">
        <w:rPr>
          <w:b/>
          <w:bCs/>
          <w:sz w:val="36"/>
          <w:szCs w:val="36"/>
        </w:rPr>
        <w:t>I</w:t>
      </w:r>
      <w:r w:rsidRPr="00E77735">
        <w:rPr>
          <w:b/>
          <w:bCs/>
          <w:sz w:val="36"/>
          <w:szCs w:val="36"/>
        </w:rPr>
        <w:t xml:space="preserve">. </w:t>
      </w:r>
      <w:r w:rsidR="000F76CE" w:rsidRPr="00E77735">
        <w:rPr>
          <w:b/>
          <w:bCs/>
          <w:sz w:val="36"/>
          <w:szCs w:val="36"/>
        </w:rPr>
        <w:t>Hlavní úkoly školního roku a jejich plnění</w:t>
      </w:r>
    </w:p>
    <w:p w14:paraId="3714F595" w14:textId="77777777" w:rsidR="003D2327" w:rsidRPr="00E77735" w:rsidRDefault="003D2327" w:rsidP="00623A06">
      <w:pPr>
        <w:rPr>
          <w:b/>
          <w:sz w:val="28"/>
          <w:szCs w:val="28"/>
        </w:rPr>
      </w:pPr>
    </w:p>
    <w:p w14:paraId="3A1E2AC6" w14:textId="77777777" w:rsidR="006065EB" w:rsidRPr="00E77735" w:rsidRDefault="006065EB" w:rsidP="00623A06">
      <w:pPr>
        <w:rPr>
          <w:b/>
          <w:sz w:val="28"/>
          <w:szCs w:val="28"/>
        </w:rPr>
      </w:pPr>
      <w:r w:rsidRPr="00E77735">
        <w:rPr>
          <w:b/>
          <w:sz w:val="28"/>
          <w:szCs w:val="28"/>
        </w:rPr>
        <w:t>I</w:t>
      </w:r>
      <w:r w:rsidR="000F76CE" w:rsidRPr="00E77735">
        <w:rPr>
          <w:b/>
          <w:sz w:val="28"/>
          <w:szCs w:val="28"/>
        </w:rPr>
        <w:t>I</w:t>
      </w:r>
      <w:r w:rsidRPr="00E77735">
        <w:rPr>
          <w:b/>
          <w:sz w:val="28"/>
          <w:szCs w:val="28"/>
        </w:rPr>
        <w:t xml:space="preserve">.1 </w:t>
      </w:r>
      <w:r w:rsidR="000F76CE" w:rsidRPr="00E77735">
        <w:rPr>
          <w:b/>
          <w:sz w:val="28"/>
          <w:szCs w:val="28"/>
        </w:rPr>
        <w:t>Úkoly zřizovatele</w:t>
      </w:r>
    </w:p>
    <w:p w14:paraId="325BB902" w14:textId="0C861608" w:rsidR="000F7FBB" w:rsidRPr="00E77735" w:rsidRDefault="000F7FBB" w:rsidP="00623A06">
      <w:r w:rsidRPr="00E77735">
        <w:t xml:space="preserve">Škola plní úkoly stanovené zřizovatelem v souladu s Dlouhodobým záměrem vzdělávání a </w:t>
      </w:r>
      <w:r w:rsidR="003D2327" w:rsidRPr="00E77735">
        <w:t>rozvoje vzdělávací soustavy Středočeského kraje</w:t>
      </w:r>
      <w:r w:rsidR="00CD1D4D">
        <w:t xml:space="preserve"> a dále Strategií vzdělávací politiky ČR do roku 2030+</w:t>
      </w:r>
      <w:r w:rsidR="003D2327" w:rsidRPr="00E77735">
        <w:t xml:space="preserve">. </w:t>
      </w:r>
    </w:p>
    <w:p w14:paraId="03D55BB8" w14:textId="77777777" w:rsidR="003D2327" w:rsidRPr="003D2327" w:rsidRDefault="003D2327" w:rsidP="00623A06">
      <w:pPr>
        <w:rPr>
          <w:highlight w:val="yellow"/>
        </w:rPr>
      </w:pPr>
    </w:p>
    <w:p w14:paraId="2B2C5B17" w14:textId="77777777" w:rsidR="000F76CE" w:rsidRPr="009B11D5" w:rsidRDefault="000F76CE" w:rsidP="00623A06">
      <w:pPr>
        <w:rPr>
          <w:b/>
          <w:sz w:val="28"/>
          <w:szCs w:val="28"/>
        </w:rPr>
      </w:pPr>
      <w:r w:rsidRPr="009B11D5">
        <w:rPr>
          <w:b/>
          <w:sz w:val="28"/>
          <w:szCs w:val="28"/>
        </w:rPr>
        <w:t>II.2 Vlastní úkoly související s plněním koncepčních záměrů školy</w:t>
      </w:r>
    </w:p>
    <w:p w14:paraId="5FAF5280" w14:textId="77777777" w:rsidR="003D2327" w:rsidRPr="009B11D5" w:rsidRDefault="00E77735" w:rsidP="00623A06">
      <w:r w:rsidRPr="009B11D5">
        <w:t>Úkoly stanovené ředitelem školy (plán úkolů) a vyhodnocení jejich plnění</w:t>
      </w:r>
    </w:p>
    <w:p w14:paraId="63FCEDD6" w14:textId="77777777" w:rsidR="009B11D5" w:rsidRDefault="009B11D5" w:rsidP="00623A06">
      <w:r>
        <w:t>Cíl 1: Zaměření na zvyšování kvality výchovně vzdělávacího procesu</w:t>
      </w:r>
      <w:r>
        <w:tab/>
      </w:r>
      <w:r>
        <w:tab/>
        <w:t>- probíhá</w:t>
      </w:r>
    </w:p>
    <w:p w14:paraId="793D15D0" w14:textId="77777777" w:rsidR="009B11D5" w:rsidRDefault="009B11D5" w:rsidP="00623A06">
      <w:r>
        <w:t>Cíl 2: Zkvalitňování procesů uvnitř školy</w:t>
      </w:r>
      <w:r>
        <w:tab/>
      </w:r>
      <w:r>
        <w:tab/>
      </w:r>
      <w:r>
        <w:tab/>
      </w:r>
      <w:r>
        <w:tab/>
      </w:r>
      <w:r w:rsidR="00623A06">
        <w:tab/>
      </w:r>
      <w:r>
        <w:tab/>
        <w:t>- probíhá</w:t>
      </w:r>
    </w:p>
    <w:p w14:paraId="377ABC0F" w14:textId="77777777" w:rsidR="009B11D5" w:rsidRDefault="009B11D5" w:rsidP="00623A06">
      <w:r>
        <w:t xml:space="preserve">Cíl 3: Zkvalitňování lidských kapacit </w:t>
      </w:r>
      <w:r>
        <w:tab/>
      </w:r>
      <w:r>
        <w:tab/>
      </w:r>
      <w:r>
        <w:tab/>
      </w:r>
      <w:r>
        <w:tab/>
      </w:r>
      <w:r>
        <w:tab/>
      </w:r>
      <w:r>
        <w:tab/>
        <w:t>- probíhá</w:t>
      </w:r>
    </w:p>
    <w:p w14:paraId="7A8D49B6" w14:textId="77777777" w:rsidR="009B11D5" w:rsidRDefault="009B11D5" w:rsidP="00623A06">
      <w:r>
        <w:t xml:space="preserve">Cíl 4: Zkvalitňování komunikace </w:t>
      </w:r>
      <w:r>
        <w:tab/>
      </w:r>
      <w:r>
        <w:tab/>
      </w:r>
      <w:r>
        <w:tab/>
      </w:r>
      <w:r>
        <w:tab/>
      </w:r>
      <w:r>
        <w:tab/>
      </w:r>
      <w:r>
        <w:tab/>
      </w:r>
      <w:r>
        <w:tab/>
        <w:t>- probíhá</w:t>
      </w:r>
    </w:p>
    <w:p w14:paraId="1951C926" w14:textId="77777777" w:rsidR="009B11D5" w:rsidRDefault="009B11D5" w:rsidP="00623A06">
      <w:r>
        <w:t>Cíl 5: Nastartování mezinárodní spolupráce</w:t>
      </w:r>
      <w:r>
        <w:tab/>
      </w:r>
      <w:r>
        <w:tab/>
      </w:r>
      <w:r>
        <w:tab/>
      </w:r>
      <w:r>
        <w:tab/>
      </w:r>
      <w:r w:rsidR="00623A06">
        <w:tab/>
      </w:r>
      <w:r>
        <w:tab/>
        <w:t>- probíhá</w:t>
      </w:r>
    </w:p>
    <w:p w14:paraId="719E7E5C" w14:textId="77777777" w:rsidR="003D2327" w:rsidRDefault="003D2327" w:rsidP="00623A06"/>
    <w:p w14:paraId="68627B2B" w14:textId="77777777" w:rsidR="009B11D5" w:rsidRPr="000F76CE" w:rsidRDefault="009B11D5" w:rsidP="00623A06">
      <w:pPr>
        <w:rPr>
          <w:b/>
          <w:sz w:val="28"/>
          <w:szCs w:val="28"/>
          <w:highlight w:val="yellow"/>
        </w:rPr>
      </w:pPr>
    </w:p>
    <w:p w14:paraId="251C0241" w14:textId="77777777" w:rsidR="000F76CE" w:rsidRPr="00E77735" w:rsidRDefault="000F76CE" w:rsidP="00623A06">
      <w:pPr>
        <w:rPr>
          <w:b/>
          <w:sz w:val="28"/>
          <w:szCs w:val="28"/>
        </w:rPr>
      </w:pPr>
      <w:r w:rsidRPr="00E77735">
        <w:rPr>
          <w:b/>
          <w:sz w:val="28"/>
          <w:szCs w:val="28"/>
        </w:rPr>
        <w:t>II.3 Naplňování cílů školního vzdělávacího programu</w:t>
      </w:r>
    </w:p>
    <w:p w14:paraId="3E8F4517" w14:textId="77777777" w:rsidR="003D2327" w:rsidRPr="00E77735" w:rsidRDefault="003D2327" w:rsidP="005E2F2B">
      <w:pPr>
        <w:jc w:val="both"/>
      </w:pPr>
      <w:r w:rsidRPr="00E77735">
        <w:t xml:space="preserve">Cílem vzdělávání je rozvoj studenta zejména po odborné stránce, orientovaný na motivaci k celoživotnímu učení, tvořivému myšlení, logickému uvažování a řešení problémů. Škola klade důraz na rozvíjení vzájemných vztahů mezi studenty a učiteli a mezi studenty navzájem na demokratickém principu bez rozdílu věku a se vzájemnou tolerancí. Škola usiluje u svých studentů o to, aby byli schopni posoudit své vlastní schopnosti a dovednosti zejména s ohledem </w:t>
      </w:r>
      <w:r w:rsidRPr="00E77735">
        <w:lastRenderedPageBreak/>
        <w:t xml:space="preserve">na své další profesní působení. Škola podporuje možnost prezentace studentů na jejich komunikativní dovednosti a aktivní přístup ke studiu. Z hlediska hodinových dotací jednotlivých vzdělávacích oborů preferuje výuku odborných předmětů, cizích jazyků a výpočetní techniky. Vychází přitom z dlouholeté orientace absolventů na studium vysokých škol ekonomických a správních a ze širokých možností uplatnitelnosti na trhu práce. Umožňuje studentům podle jejich zájmu výraznější profilaci studijního oboru formou volitelných předmětů. </w:t>
      </w:r>
    </w:p>
    <w:p w14:paraId="195A5627" w14:textId="77777777" w:rsidR="003D2327" w:rsidRPr="00E77735" w:rsidRDefault="003D2327" w:rsidP="005E2F2B">
      <w:pPr>
        <w:jc w:val="both"/>
      </w:pPr>
      <w:r w:rsidRPr="00E77735">
        <w:t>Stanovené cíle škola úspěšně naplňuje.</w:t>
      </w:r>
    </w:p>
    <w:p w14:paraId="39A7E4FE" w14:textId="77777777" w:rsidR="003D2327" w:rsidRPr="00E77735" w:rsidRDefault="003D2327" w:rsidP="00623A06">
      <w:pPr>
        <w:rPr>
          <w:b/>
          <w:sz w:val="28"/>
          <w:szCs w:val="28"/>
        </w:rPr>
      </w:pPr>
    </w:p>
    <w:p w14:paraId="7908C168" w14:textId="77777777" w:rsidR="000F76CE" w:rsidRPr="00E77735" w:rsidRDefault="000F76CE" w:rsidP="00623A06">
      <w:pPr>
        <w:rPr>
          <w:b/>
          <w:sz w:val="28"/>
          <w:szCs w:val="28"/>
        </w:rPr>
      </w:pPr>
      <w:r w:rsidRPr="00E77735">
        <w:rPr>
          <w:b/>
          <w:sz w:val="28"/>
          <w:szCs w:val="28"/>
        </w:rPr>
        <w:t xml:space="preserve">II.4 Projektová činnost školy </w:t>
      </w:r>
    </w:p>
    <w:p w14:paraId="5FF0AA84" w14:textId="77777777" w:rsidR="00462AFB" w:rsidRDefault="00462AFB" w:rsidP="00623A06">
      <w:pPr>
        <w:pStyle w:val="Zkladntextodsazen2"/>
        <w:ind w:left="0"/>
        <w:rPr>
          <w:b/>
        </w:rPr>
      </w:pPr>
    </w:p>
    <w:p w14:paraId="2ECA6DFC" w14:textId="77777777" w:rsidR="00E77735" w:rsidRDefault="00E77735" w:rsidP="00E71366">
      <w:pPr>
        <w:pStyle w:val="Zkladntextodsazen2"/>
        <w:numPr>
          <w:ilvl w:val="0"/>
          <w:numId w:val="28"/>
        </w:numPr>
        <w:ind w:left="0" w:firstLine="0"/>
        <w:rPr>
          <w:b/>
        </w:rPr>
      </w:pPr>
      <w:r>
        <w:rPr>
          <w:b/>
        </w:rPr>
        <w:t xml:space="preserve">Škola zažádala o dotaci v rámci výzvy č.j. MSMT-4764/2022-2 </w:t>
      </w:r>
      <w:r w:rsidR="008926AF">
        <w:rPr>
          <w:b/>
        </w:rPr>
        <w:t>z</w:t>
      </w:r>
      <w:r>
        <w:rPr>
          <w:b/>
        </w:rPr>
        <w:t> </w:t>
      </w:r>
      <w:r w:rsidR="008926AF">
        <w:rPr>
          <w:b/>
        </w:rPr>
        <w:t>N</w:t>
      </w:r>
      <w:r>
        <w:rPr>
          <w:b/>
        </w:rPr>
        <w:t xml:space="preserve">árodního plánu obnovy na podporu prevence digitální propasti – pořízení mobilních digitálních technologií pro kalendářní rok 2022. </w:t>
      </w:r>
    </w:p>
    <w:p w14:paraId="26EA22D5" w14:textId="77777777" w:rsidR="00E77735" w:rsidRDefault="00E77735" w:rsidP="00623A06">
      <w:pPr>
        <w:pStyle w:val="Zkladntextodsazen2"/>
        <w:ind w:left="0"/>
      </w:pPr>
      <w:r>
        <w:t xml:space="preserve">Dotace pro naši školu byla ve výši 34 000,- Kč. </w:t>
      </w:r>
    </w:p>
    <w:p w14:paraId="7F470763" w14:textId="7C6860E8" w:rsidR="008926AF" w:rsidRDefault="008926AF" w:rsidP="00623A06">
      <w:pPr>
        <w:pStyle w:val="Zkladntextodsazen2"/>
        <w:ind w:left="0"/>
      </w:pPr>
      <w:r>
        <w:t>Škola dotaci obdržela 16. 11. 2022, vyčerpala ji v plné výši</w:t>
      </w:r>
      <w:r w:rsidR="00CE6F86">
        <w:t xml:space="preserve"> na pořízení </w:t>
      </w:r>
      <w:proofErr w:type="spellStart"/>
      <w:r w:rsidR="00CE6F86">
        <w:t>dokovacích</w:t>
      </w:r>
      <w:proofErr w:type="spellEnd"/>
      <w:r w:rsidR="00CE6F86">
        <w:t xml:space="preserve"> stanic do všech učeben pro zefektivnění práce s digitálními technologiemi v rámci učeben</w:t>
      </w:r>
      <w:r>
        <w:t>.</w:t>
      </w:r>
    </w:p>
    <w:p w14:paraId="62F36224" w14:textId="77777777" w:rsidR="00E71366" w:rsidRDefault="00E71366" w:rsidP="00623A06">
      <w:pPr>
        <w:pStyle w:val="Zkladntextodsazen2"/>
        <w:ind w:left="0"/>
      </w:pPr>
    </w:p>
    <w:p w14:paraId="2E08DE9D" w14:textId="77777777" w:rsidR="00980739" w:rsidRDefault="00E71366" w:rsidP="00E71366">
      <w:pPr>
        <w:pStyle w:val="Zkladntextodsazen2"/>
        <w:numPr>
          <w:ilvl w:val="0"/>
          <w:numId w:val="28"/>
        </w:numPr>
        <w:ind w:left="0" w:firstLine="0"/>
        <w:rPr>
          <w:b/>
        </w:rPr>
      </w:pPr>
      <w:r>
        <w:rPr>
          <w:b/>
        </w:rPr>
        <w:t>Š</w:t>
      </w:r>
      <w:r w:rsidR="00980739" w:rsidRPr="00980739">
        <w:rPr>
          <w:b/>
        </w:rPr>
        <w:t>kola podala žádost o dotace v rámci OP Jan Amos Komenský, výzva č. 02_22_003 Šablony pro SŠ a VOŠ I</w:t>
      </w:r>
      <w:r w:rsidR="00980739">
        <w:rPr>
          <w:b/>
        </w:rPr>
        <w:t xml:space="preserve">. </w:t>
      </w:r>
    </w:p>
    <w:p w14:paraId="2550F737" w14:textId="77777777" w:rsidR="00EE1C64" w:rsidRPr="005E2F2B" w:rsidRDefault="000D5AB7" w:rsidP="00623A06">
      <w:pPr>
        <w:pStyle w:val="Zkladntextodsazen2"/>
        <w:ind w:left="0"/>
      </w:pPr>
      <w:r>
        <w:t xml:space="preserve">Škola </w:t>
      </w:r>
      <w:r w:rsidRPr="005E2F2B">
        <w:t xml:space="preserve">zažádala o dotaci ve výši </w:t>
      </w:r>
      <w:r w:rsidR="0054408C" w:rsidRPr="005E2F2B">
        <w:t>91</w:t>
      </w:r>
      <w:r w:rsidR="008926AF" w:rsidRPr="005E2F2B">
        <w:t>9</w:t>
      </w:r>
      <w:r w:rsidR="0054408C" w:rsidRPr="005E2F2B">
        <w:t> 966 Kč</w:t>
      </w:r>
      <w:r w:rsidR="00EE1C64" w:rsidRPr="005E2F2B">
        <w:t xml:space="preserve">. </w:t>
      </w:r>
    </w:p>
    <w:p w14:paraId="2E28CC14" w14:textId="3926E7FE" w:rsidR="008926AF" w:rsidRPr="005E2F2B" w:rsidRDefault="008926AF" w:rsidP="00623A06">
      <w:pPr>
        <w:pStyle w:val="Zkladntextodsazen2"/>
        <w:ind w:left="0"/>
      </w:pPr>
      <w:r w:rsidRPr="005E2F2B">
        <w:t>Škola dotaci obdržela na běžný účet školy dne 23. 11. 2022, je určena k čerpání na období</w:t>
      </w:r>
      <w:r w:rsidR="009761F9" w:rsidRPr="005E2F2B">
        <w:t xml:space="preserve"> </w:t>
      </w:r>
      <w:r w:rsidR="005E2F2B">
        <w:t>9/2022 až 8/2025</w:t>
      </w:r>
      <w:r w:rsidR="008525AE">
        <w:t xml:space="preserve"> </w:t>
      </w:r>
      <w:r w:rsidR="009761F9" w:rsidRPr="005E2F2B">
        <w:t>v roce 2022 škola vyčerpala 106.816,- Kč.</w:t>
      </w:r>
    </w:p>
    <w:p w14:paraId="5773E399" w14:textId="0BE0E7ED" w:rsidR="00462AFB" w:rsidRPr="005E2F2B" w:rsidRDefault="00462AFB" w:rsidP="00623A06">
      <w:pPr>
        <w:pStyle w:val="Zkladntextodsazen2"/>
        <w:ind w:left="0"/>
      </w:pPr>
      <w:r w:rsidRPr="005E2F2B">
        <w:t>Ve školním roce 2022/2023 škola čerpala finanční prostředky v měsících 09-12/202</w:t>
      </w:r>
      <w:r w:rsidR="00CA05A0" w:rsidRPr="005E2F2B">
        <w:t xml:space="preserve">2 a </w:t>
      </w:r>
      <w:r w:rsidR="00305433">
        <w:t xml:space="preserve">v </w:t>
      </w:r>
      <w:r w:rsidR="00CA05A0" w:rsidRPr="005E2F2B">
        <w:t>01-06/2023 a realizovala šablony:</w:t>
      </w:r>
    </w:p>
    <w:p w14:paraId="13EF3788" w14:textId="233FCE77" w:rsidR="00CA05A0" w:rsidRPr="005E2F2B" w:rsidRDefault="00CA05A0" w:rsidP="00623A06">
      <w:pPr>
        <w:pStyle w:val="Zkladntextodsazen2"/>
        <w:ind w:left="0"/>
      </w:pPr>
      <w:r w:rsidRPr="005E2F2B">
        <w:t>1.III/2 Školní speciální pedagog SŠ</w:t>
      </w:r>
    </w:p>
    <w:p w14:paraId="5B3212CE" w14:textId="1B0E61FC" w:rsidR="00CA05A0" w:rsidRPr="005E2F2B" w:rsidRDefault="00CA05A0" w:rsidP="00623A06">
      <w:pPr>
        <w:pStyle w:val="Zkladntextodsazen2"/>
        <w:ind w:left="0"/>
      </w:pPr>
      <w:r w:rsidRPr="005E2F2B">
        <w:t>1.III/5 Kariérový poradce SŠ</w:t>
      </w:r>
    </w:p>
    <w:p w14:paraId="2B083DBB" w14:textId="78956B68" w:rsidR="00CA05A0" w:rsidRPr="005E2F2B" w:rsidRDefault="00CA05A0" w:rsidP="00623A06">
      <w:pPr>
        <w:pStyle w:val="Zkladntextodsazen2"/>
        <w:ind w:left="0"/>
      </w:pPr>
      <w:r w:rsidRPr="005E2F2B">
        <w:t>1.III/8 Vzdělávání pracovníků ve vzdělávání SŠ</w:t>
      </w:r>
    </w:p>
    <w:p w14:paraId="7635010D" w14:textId="44A02ADE" w:rsidR="00E77735" w:rsidRPr="00B0650C" w:rsidRDefault="00E77735" w:rsidP="00623A06">
      <w:pPr>
        <w:pStyle w:val="Zkladntextodsazen2"/>
        <w:ind w:left="0"/>
        <w:rPr>
          <w:b/>
        </w:rPr>
      </w:pPr>
    </w:p>
    <w:p w14:paraId="6A7652EB" w14:textId="77777777" w:rsidR="00E057D7" w:rsidRDefault="0054408C" w:rsidP="00623A06">
      <w:pPr>
        <w:pStyle w:val="Zkladntextodsazen2"/>
        <w:ind w:left="0"/>
        <w:rPr>
          <w:highlight w:val="yellow"/>
        </w:rPr>
      </w:pPr>
      <w:r w:rsidRPr="0054408C">
        <w:rPr>
          <w:noProof/>
          <w:highlight w:val="yellow"/>
        </w:rPr>
        <w:lastRenderedPageBreak/>
        <w:drawing>
          <wp:inline distT="0" distB="0" distL="0" distR="0" wp14:anchorId="4B366A08" wp14:editId="018EA228">
            <wp:extent cx="5874983" cy="705106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161" cy="7088488"/>
                    </a:xfrm>
                    <a:prstGeom prst="rect">
                      <a:avLst/>
                    </a:prstGeom>
                    <a:noFill/>
                    <a:ln>
                      <a:noFill/>
                    </a:ln>
                  </pic:spPr>
                </pic:pic>
              </a:graphicData>
            </a:graphic>
          </wp:inline>
        </w:drawing>
      </w:r>
    </w:p>
    <w:p w14:paraId="585803AC" w14:textId="77777777" w:rsidR="007540A5" w:rsidRDefault="007540A5" w:rsidP="00623A06">
      <w:pPr>
        <w:rPr>
          <w:b/>
          <w:sz w:val="28"/>
          <w:szCs w:val="28"/>
          <w:highlight w:val="yellow"/>
        </w:rPr>
      </w:pPr>
    </w:p>
    <w:p w14:paraId="4391B274" w14:textId="77777777" w:rsidR="007540A5" w:rsidRDefault="007540A5" w:rsidP="00623A06">
      <w:pPr>
        <w:rPr>
          <w:b/>
          <w:sz w:val="28"/>
          <w:szCs w:val="28"/>
          <w:highlight w:val="yellow"/>
        </w:rPr>
      </w:pPr>
    </w:p>
    <w:p w14:paraId="41FBEC37" w14:textId="77777777" w:rsidR="000F76CE" w:rsidRPr="00674A85" w:rsidRDefault="000F76CE" w:rsidP="00623A06">
      <w:pPr>
        <w:rPr>
          <w:b/>
          <w:sz w:val="28"/>
          <w:szCs w:val="28"/>
        </w:rPr>
      </w:pPr>
      <w:r w:rsidRPr="00674A85">
        <w:rPr>
          <w:b/>
          <w:sz w:val="28"/>
          <w:szCs w:val="28"/>
        </w:rPr>
        <w:t>II.5 Spolupráce se sociálními partnery</w:t>
      </w:r>
    </w:p>
    <w:p w14:paraId="78A1BEC3" w14:textId="77777777" w:rsidR="00674A85" w:rsidRDefault="00674A85" w:rsidP="00623A06">
      <w:pPr>
        <w:rPr>
          <w:b/>
          <w:sz w:val="28"/>
          <w:szCs w:val="28"/>
        </w:rPr>
      </w:pPr>
    </w:p>
    <w:p w14:paraId="7020354D" w14:textId="77777777" w:rsidR="00674A85" w:rsidRPr="00E32C40" w:rsidRDefault="00674A85" w:rsidP="00623A06">
      <w:r w:rsidRPr="00E32C40">
        <w:t>Škola spolupracuje s řadou subjektů:</w:t>
      </w:r>
    </w:p>
    <w:p w14:paraId="1EA9AB8F" w14:textId="63B9CE01" w:rsidR="00674A85" w:rsidRPr="00E32C40" w:rsidRDefault="00674A85" w:rsidP="00623A06">
      <w:r w:rsidRPr="00E32C40">
        <w:t xml:space="preserve">- s Městem Berounem </w:t>
      </w:r>
    </w:p>
    <w:p w14:paraId="6E2745AB" w14:textId="092AF60A" w:rsidR="00674A85" w:rsidRDefault="00674A85" w:rsidP="00623A06">
      <w:pPr>
        <w:tabs>
          <w:tab w:val="left" w:pos="284"/>
        </w:tabs>
      </w:pPr>
      <w:r w:rsidRPr="00E32C40">
        <w:t>- s Úřadem práce v Berouně</w:t>
      </w:r>
      <w:r w:rsidR="0039621A">
        <w:t>,</w:t>
      </w:r>
    </w:p>
    <w:p w14:paraId="73A89E37" w14:textId="77777777" w:rsidR="0039621A" w:rsidRPr="00E32C40" w:rsidRDefault="0039621A" w:rsidP="00623A06">
      <w:pPr>
        <w:tabs>
          <w:tab w:val="left" w:pos="284"/>
        </w:tabs>
      </w:pPr>
      <w:r>
        <w:t>- s Policií ČR v rámci fyzických testů a besed Policie ČR na škole,</w:t>
      </w:r>
    </w:p>
    <w:p w14:paraId="43FB93FF" w14:textId="23CF8D11" w:rsidR="00674A85" w:rsidRDefault="00674A85" w:rsidP="00623A06">
      <w:r w:rsidRPr="0039621A">
        <w:lastRenderedPageBreak/>
        <w:t>-</w:t>
      </w:r>
      <w:r w:rsidRPr="00E32C40">
        <w:t xml:space="preserve"> publikační činnost vyučujících a studentů do místního tisku (Berounský region, Berounský deník)</w:t>
      </w:r>
      <w:r w:rsidR="00CB464F">
        <w:t>,</w:t>
      </w:r>
    </w:p>
    <w:p w14:paraId="68171A82" w14:textId="77777777" w:rsidR="00BA6E7A" w:rsidRDefault="006D6FC5" w:rsidP="00623A06">
      <w:r>
        <w:t>- se zákonnými zástupci žáků se škola setkává tradičně v měsíci říjnu a poté dle potřeby, komunikace probíhá na každodenní bázi</w:t>
      </w:r>
      <w:r w:rsidR="00BA6E7A">
        <w:t>,</w:t>
      </w:r>
    </w:p>
    <w:p w14:paraId="25698663" w14:textId="6C6398DF" w:rsidR="006065EB" w:rsidRPr="0094632F" w:rsidRDefault="00BA6E7A" w:rsidP="00623A06">
      <w:r>
        <w:t xml:space="preserve">- se střední školou </w:t>
      </w:r>
      <w:r w:rsidR="00AA5925">
        <w:t xml:space="preserve">SL </w:t>
      </w:r>
      <w:proofErr w:type="spellStart"/>
      <w:r w:rsidR="00AA5925">
        <w:t>Durlet</w:t>
      </w:r>
      <w:proofErr w:type="spellEnd"/>
      <w:r w:rsidR="00AA5925">
        <w:t xml:space="preserve"> Antverpy v rámci podání žádosti do programu ERASMUS+</w:t>
      </w:r>
    </w:p>
    <w:p w14:paraId="5C555B41" w14:textId="1CF025D5" w:rsidR="00EE009E" w:rsidRDefault="00EE009E" w:rsidP="00623A06">
      <w:pPr>
        <w:rPr>
          <w:color w:val="000000"/>
          <w:sz w:val="22"/>
          <w:szCs w:val="22"/>
          <w:highlight w:val="yellow"/>
        </w:rPr>
      </w:pPr>
      <w:r>
        <w:t xml:space="preserve">- </w:t>
      </w:r>
      <w:r w:rsidRPr="00E32C40">
        <w:t xml:space="preserve">se zaměstnavateli a dalšími subjekty v regionu škola spolupracuje </w:t>
      </w:r>
      <w:r>
        <w:t>dlouhodobě</w:t>
      </w:r>
      <w:r w:rsidRPr="00CE53D8">
        <w:t>, u</w:t>
      </w:r>
      <w:r w:rsidRPr="00CE53D8">
        <w:rPr>
          <w:color w:val="000000"/>
        </w:rPr>
        <w:t>čební plán ve druhém a třetím ročníku ukládá pro studenta povinnost absolvovat odbornou praxi v rozsahu 10 pracovních dnů</w:t>
      </w:r>
      <w:r w:rsidR="00CE53D8" w:rsidRPr="00CE53D8">
        <w:rPr>
          <w:color w:val="000000"/>
        </w:rPr>
        <w:t xml:space="preserve">, </w:t>
      </w:r>
      <w:r w:rsidR="00A82F2B">
        <w:rPr>
          <w:color w:val="000000"/>
        </w:rPr>
        <w:t>kterou naši studenti absolvovali</w:t>
      </w:r>
      <w:r w:rsidR="00CE53D8">
        <w:rPr>
          <w:color w:val="000000"/>
        </w:rPr>
        <w:t xml:space="preserve"> </w:t>
      </w:r>
      <w:r w:rsidR="00CE53D8" w:rsidRPr="00CE53D8">
        <w:rPr>
          <w:b/>
          <w:color w:val="000000"/>
        </w:rPr>
        <w:t xml:space="preserve">v termínu </w:t>
      </w:r>
      <w:r w:rsidR="008926AF">
        <w:rPr>
          <w:b/>
          <w:color w:val="000000"/>
        </w:rPr>
        <w:t>17</w:t>
      </w:r>
      <w:r w:rsidR="00CE53D8" w:rsidRPr="00CE53D8">
        <w:rPr>
          <w:b/>
          <w:color w:val="000000"/>
        </w:rPr>
        <w:t>. – 2</w:t>
      </w:r>
      <w:r w:rsidR="00EA60C9">
        <w:rPr>
          <w:b/>
          <w:color w:val="000000"/>
        </w:rPr>
        <w:t>8</w:t>
      </w:r>
      <w:r w:rsidR="00CE53D8" w:rsidRPr="00CE53D8">
        <w:rPr>
          <w:b/>
          <w:color w:val="000000"/>
        </w:rPr>
        <w:t xml:space="preserve">. </w:t>
      </w:r>
      <w:r w:rsidR="00EA60C9">
        <w:rPr>
          <w:b/>
          <w:color w:val="000000"/>
        </w:rPr>
        <w:t>dubna</w:t>
      </w:r>
      <w:r w:rsidR="00CE53D8" w:rsidRPr="00CE53D8">
        <w:rPr>
          <w:b/>
          <w:color w:val="000000"/>
        </w:rPr>
        <w:t xml:space="preserve"> 202</w:t>
      </w:r>
      <w:r w:rsidR="00EA60C9">
        <w:rPr>
          <w:b/>
          <w:color w:val="000000"/>
        </w:rPr>
        <w:t>3</w:t>
      </w:r>
      <w:r w:rsidR="00A82F2B">
        <w:rPr>
          <w:b/>
          <w:color w:val="000000"/>
        </w:rPr>
        <w:t xml:space="preserve"> </w:t>
      </w:r>
      <w:r w:rsidR="00A82F2B" w:rsidRPr="008525AE">
        <w:rPr>
          <w:bCs/>
          <w:color w:val="000000"/>
        </w:rPr>
        <w:t xml:space="preserve">u desítek </w:t>
      </w:r>
      <w:r w:rsidR="00A82F2B">
        <w:rPr>
          <w:bCs/>
          <w:color w:val="000000"/>
        </w:rPr>
        <w:t>soukromých i veřejných institucí v regionu</w:t>
      </w:r>
      <w:r w:rsidR="00CE53D8" w:rsidRPr="008525AE">
        <w:rPr>
          <w:bCs/>
          <w:color w:val="000000"/>
        </w:rPr>
        <w:t>.</w:t>
      </w:r>
      <w:r w:rsidR="000E276C">
        <w:rPr>
          <w:bCs/>
          <w:color w:val="000000"/>
        </w:rPr>
        <w:t xml:space="preserve"> Detail je uveden v následující tabulce. </w:t>
      </w:r>
      <w:r w:rsidRPr="00812999">
        <w:rPr>
          <w:color w:val="000000"/>
          <w:sz w:val="22"/>
          <w:szCs w:val="22"/>
          <w:highlight w:val="yellow"/>
        </w:rPr>
        <w:t xml:space="preserve"> </w:t>
      </w:r>
    </w:p>
    <w:p w14:paraId="519ABDE7" w14:textId="77777777" w:rsidR="00A22CE5" w:rsidRDefault="00A22CE5" w:rsidP="00623A06">
      <w:pPr>
        <w:rPr>
          <w:color w:val="000000"/>
          <w:sz w:val="22"/>
          <w:szCs w:val="22"/>
          <w:highlight w:val="yellow"/>
        </w:rPr>
      </w:pPr>
    </w:p>
    <w:tbl>
      <w:tblPr>
        <w:tblW w:w="9251" w:type="dxa"/>
        <w:tblInd w:w="-5" w:type="dxa"/>
        <w:tblCellMar>
          <w:left w:w="70" w:type="dxa"/>
          <w:right w:w="70" w:type="dxa"/>
        </w:tblCellMar>
        <w:tblLook w:val="04A0" w:firstRow="1" w:lastRow="0" w:firstColumn="1" w:lastColumn="0" w:noHBand="0" w:noVBand="1"/>
      </w:tblPr>
      <w:tblGrid>
        <w:gridCol w:w="142"/>
        <w:gridCol w:w="712"/>
        <w:gridCol w:w="2704"/>
        <w:gridCol w:w="1120"/>
        <w:gridCol w:w="242"/>
        <w:gridCol w:w="2054"/>
        <w:gridCol w:w="2277"/>
      </w:tblGrid>
      <w:tr w:rsidR="00D3015D" w14:paraId="17A50C1D" w14:textId="723D1436" w:rsidTr="00421E57">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38743956" w14:textId="67F0B2DB" w:rsidR="00A22CE5" w:rsidRDefault="00A22CE5" w:rsidP="00890A94">
            <w:pPr>
              <w:jc w:val="center"/>
              <w:rPr>
                <w:rFonts w:ascii="Calibri" w:hAnsi="Calibri" w:cs="Calibri"/>
                <w:color w:val="000000"/>
                <w:sz w:val="22"/>
                <w:szCs w:val="22"/>
              </w:rPr>
            </w:pPr>
            <w:r>
              <w:rPr>
                <w:rFonts w:ascii="Calibri" w:hAnsi="Calibri" w:cs="Calibri"/>
                <w:color w:val="000000"/>
                <w:sz w:val="22"/>
                <w:szCs w:val="22"/>
              </w:rPr>
              <w:t>Třída</w:t>
            </w:r>
          </w:p>
        </w:tc>
        <w:tc>
          <w:tcPr>
            <w:tcW w:w="2704" w:type="dxa"/>
            <w:tcBorders>
              <w:top w:val="single" w:sz="4" w:space="0" w:color="auto"/>
              <w:left w:val="nil"/>
              <w:bottom w:val="single" w:sz="4" w:space="0" w:color="auto"/>
              <w:right w:val="single" w:sz="4" w:space="0" w:color="auto"/>
            </w:tcBorders>
            <w:shd w:val="clear" w:color="000000" w:fill="D9D9D9"/>
            <w:noWrap/>
            <w:vAlign w:val="bottom"/>
          </w:tcPr>
          <w:p w14:paraId="5DC859BA" w14:textId="180A6642" w:rsidR="00A22CE5" w:rsidRDefault="00A22CE5" w:rsidP="00890A94">
            <w:pPr>
              <w:jc w:val="center"/>
              <w:rPr>
                <w:rFonts w:ascii="Calibri" w:hAnsi="Calibri" w:cs="Calibri"/>
                <w:color w:val="000000"/>
                <w:sz w:val="22"/>
                <w:szCs w:val="22"/>
              </w:rPr>
            </w:pPr>
            <w:r>
              <w:rPr>
                <w:rFonts w:ascii="Calibri" w:hAnsi="Calibri" w:cs="Calibri"/>
                <w:color w:val="000000"/>
                <w:sz w:val="22"/>
                <w:szCs w:val="22"/>
              </w:rPr>
              <w:t>Jméno</w:t>
            </w:r>
          </w:p>
        </w:tc>
        <w:tc>
          <w:tcPr>
            <w:tcW w:w="3416" w:type="dxa"/>
            <w:gridSpan w:val="3"/>
            <w:tcBorders>
              <w:top w:val="single" w:sz="4" w:space="0" w:color="auto"/>
              <w:left w:val="nil"/>
              <w:bottom w:val="single" w:sz="4" w:space="0" w:color="auto"/>
              <w:right w:val="single" w:sz="4" w:space="0" w:color="auto"/>
            </w:tcBorders>
            <w:shd w:val="clear" w:color="000000" w:fill="D9D9D9"/>
            <w:noWrap/>
            <w:vAlign w:val="bottom"/>
          </w:tcPr>
          <w:p w14:paraId="6A272B54" w14:textId="6201BEA0" w:rsidR="00A22CE5" w:rsidRDefault="00A22CE5" w:rsidP="00890A94">
            <w:pPr>
              <w:jc w:val="center"/>
              <w:rPr>
                <w:rFonts w:ascii="Calibri" w:hAnsi="Calibri" w:cs="Calibri"/>
                <w:color w:val="000000"/>
                <w:sz w:val="22"/>
                <w:szCs w:val="22"/>
              </w:rPr>
            </w:pPr>
            <w:r>
              <w:rPr>
                <w:rFonts w:ascii="Calibri" w:hAnsi="Calibri" w:cs="Calibri"/>
                <w:color w:val="000000"/>
                <w:sz w:val="22"/>
                <w:szCs w:val="22"/>
              </w:rPr>
              <w:t>Místo výkonu odborné praxe</w:t>
            </w:r>
          </w:p>
        </w:tc>
        <w:tc>
          <w:tcPr>
            <w:tcW w:w="2277" w:type="dxa"/>
            <w:tcBorders>
              <w:top w:val="single" w:sz="4" w:space="0" w:color="auto"/>
              <w:left w:val="nil"/>
              <w:bottom w:val="single" w:sz="4" w:space="0" w:color="auto"/>
              <w:right w:val="single" w:sz="4" w:space="0" w:color="auto"/>
            </w:tcBorders>
            <w:shd w:val="clear" w:color="000000" w:fill="D9D9D9"/>
            <w:noWrap/>
            <w:vAlign w:val="bottom"/>
          </w:tcPr>
          <w:p w14:paraId="7BB631E5" w14:textId="77FAF95B" w:rsidR="00A22CE5" w:rsidRDefault="00A22CE5" w:rsidP="00890A94">
            <w:pPr>
              <w:jc w:val="center"/>
              <w:rPr>
                <w:rFonts w:ascii="Calibri" w:hAnsi="Calibri" w:cs="Calibri"/>
                <w:color w:val="000000"/>
                <w:sz w:val="22"/>
                <w:szCs w:val="22"/>
              </w:rPr>
            </w:pPr>
            <w:r>
              <w:rPr>
                <w:rFonts w:ascii="Calibri" w:hAnsi="Calibri" w:cs="Calibri"/>
                <w:color w:val="000000"/>
                <w:sz w:val="22"/>
                <w:szCs w:val="22"/>
              </w:rPr>
              <w:t>Organizace</w:t>
            </w:r>
          </w:p>
        </w:tc>
      </w:tr>
      <w:tr w:rsidR="00D3015D" w14:paraId="565A56B4" w14:textId="42A1A9A8"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31CE79FF" w14:textId="2C3D5B12"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nil"/>
              <w:left w:val="nil"/>
              <w:bottom w:val="single" w:sz="4" w:space="0" w:color="auto"/>
              <w:right w:val="single" w:sz="4" w:space="0" w:color="auto"/>
            </w:tcBorders>
            <w:shd w:val="clear" w:color="auto" w:fill="auto"/>
            <w:noWrap/>
            <w:vAlign w:val="bottom"/>
          </w:tcPr>
          <w:p w14:paraId="592AEDB9" w14:textId="48DB9A54"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Bělohlávková Daniela </w:t>
            </w:r>
          </w:p>
        </w:tc>
        <w:tc>
          <w:tcPr>
            <w:tcW w:w="3416" w:type="dxa"/>
            <w:gridSpan w:val="3"/>
            <w:tcBorders>
              <w:top w:val="nil"/>
              <w:left w:val="nil"/>
              <w:bottom w:val="single" w:sz="4" w:space="0" w:color="auto"/>
              <w:right w:val="single" w:sz="4" w:space="0" w:color="auto"/>
            </w:tcBorders>
            <w:shd w:val="clear" w:color="auto" w:fill="auto"/>
            <w:noWrap/>
            <w:vAlign w:val="bottom"/>
          </w:tcPr>
          <w:p w14:paraId="5EEEB3FD" w14:textId="2BBC6BB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Super Zoo</w:t>
            </w:r>
          </w:p>
        </w:tc>
        <w:tc>
          <w:tcPr>
            <w:tcW w:w="2277" w:type="dxa"/>
            <w:tcBorders>
              <w:top w:val="nil"/>
              <w:left w:val="nil"/>
              <w:bottom w:val="single" w:sz="4" w:space="0" w:color="auto"/>
              <w:right w:val="single" w:sz="4" w:space="0" w:color="auto"/>
            </w:tcBorders>
            <w:shd w:val="clear" w:color="auto" w:fill="auto"/>
            <w:noWrap/>
            <w:vAlign w:val="bottom"/>
          </w:tcPr>
          <w:p w14:paraId="067BCC54" w14:textId="767D5E9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51199850" w14:textId="07277200"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62BD2D53" w14:textId="4EF668DF"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0E80C59D" w14:textId="5E2220DB"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Boucová</w:t>
            </w:r>
            <w:proofErr w:type="spellEnd"/>
            <w:r w:rsidRPr="00FF63C6">
              <w:rPr>
                <w:rFonts w:asciiTheme="minorHAnsi" w:hAnsiTheme="minorHAnsi" w:cstheme="minorHAnsi"/>
                <w:color w:val="000000"/>
                <w:sz w:val="22"/>
                <w:szCs w:val="22"/>
              </w:rPr>
              <w:t xml:space="preserve"> Kristýna </w:t>
            </w:r>
          </w:p>
        </w:tc>
        <w:tc>
          <w:tcPr>
            <w:tcW w:w="3416" w:type="dxa"/>
            <w:gridSpan w:val="3"/>
            <w:tcBorders>
              <w:top w:val="nil"/>
              <w:left w:val="nil"/>
              <w:bottom w:val="single" w:sz="4" w:space="0" w:color="auto"/>
              <w:right w:val="single" w:sz="4" w:space="0" w:color="auto"/>
            </w:tcBorders>
            <w:shd w:val="clear" w:color="auto" w:fill="auto"/>
            <w:noWrap/>
            <w:vAlign w:val="bottom"/>
          </w:tcPr>
          <w:p w14:paraId="7D29C031" w14:textId="5E53565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Okresní soud</w:t>
            </w:r>
          </w:p>
        </w:tc>
        <w:tc>
          <w:tcPr>
            <w:tcW w:w="2277" w:type="dxa"/>
            <w:tcBorders>
              <w:top w:val="nil"/>
              <w:left w:val="nil"/>
              <w:bottom w:val="single" w:sz="4" w:space="0" w:color="auto"/>
              <w:right w:val="single" w:sz="4" w:space="0" w:color="auto"/>
            </w:tcBorders>
            <w:shd w:val="clear" w:color="auto" w:fill="auto"/>
            <w:noWrap/>
            <w:vAlign w:val="bottom"/>
          </w:tcPr>
          <w:p w14:paraId="45BF25CA" w14:textId="3E2406D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42D28FAB" w14:textId="22FA758C"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5DF51E69" w14:textId="0F4D2233"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1F9C8AD2" w14:textId="1D25BAD9"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Callaghan</w:t>
            </w:r>
            <w:proofErr w:type="spellEnd"/>
            <w:r w:rsidRPr="00FF63C6">
              <w:rPr>
                <w:rFonts w:asciiTheme="minorHAnsi" w:hAnsiTheme="minorHAnsi" w:cstheme="minorHAnsi"/>
                <w:color w:val="000000"/>
                <w:sz w:val="22"/>
                <w:szCs w:val="22"/>
              </w:rPr>
              <w:t xml:space="preserve"> Martin </w:t>
            </w:r>
          </w:p>
        </w:tc>
        <w:tc>
          <w:tcPr>
            <w:tcW w:w="3416" w:type="dxa"/>
            <w:gridSpan w:val="3"/>
            <w:tcBorders>
              <w:top w:val="nil"/>
              <w:left w:val="nil"/>
              <w:bottom w:val="single" w:sz="4" w:space="0" w:color="auto"/>
              <w:right w:val="single" w:sz="4" w:space="0" w:color="auto"/>
            </w:tcBorders>
            <w:shd w:val="clear" w:color="auto" w:fill="auto"/>
            <w:noWrap/>
            <w:vAlign w:val="bottom"/>
          </w:tcPr>
          <w:p w14:paraId="53866A9C" w14:textId="4B7DD2C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Tipsport.net a.s.</w:t>
            </w:r>
          </w:p>
        </w:tc>
        <w:tc>
          <w:tcPr>
            <w:tcW w:w="2277" w:type="dxa"/>
            <w:tcBorders>
              <w:top w:val="nil"/>
              <w:left w:val="nil"/>
              <w:bottom w:val="single" w:sz="4" w:space="0" w:color="auto"/>
              <w:right w:val="single" w:sz="4" w:space="0" w:color="auto"/>
            </w:tcBorders>
            <w:shd w:val="clear" w:color="auto" w:fill="auto"/>
            <w:noWrap/>
            <w:vAlign w:val="bottom"/>
          </w:tcPr>
          <w:p w14:paraId="66B4D815" w14:textId="350BDBC2"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4E8719E1" w14:textId="4D1B7B32"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22DE7E7F" w14:textId="7D7C4E0D"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nil"/>
              <w:left w:val="nil"/>
              <w:bottom w:val="single" w:sz="4" w:space="0" w:color="auto"/>
              <w:right w:val="single" w:sz="4" w:space="0" w:color="auto"/>
            </w:tcBorders>
            <w:shd w:val="clear" w:color="auto" w:fill="auto"/>
            <w:noWrap/>
            <w:vAlign w:val="bottom"/>
          </w:tcPr>
          <w:p w14:paraId="4CA78CC7" w14:textId="24CB52E4"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Corrons</w:t>
            </w:r>
            <w:proofErr w:type="spellEnd"/>
            <w:r w:rsidRPr="00FF63C6">
              <w:rPr>
                <w:rFonts w:asciiTheme="minorHAnsi" w:hAnsiTheme="minorHAnsi" w:cstheme="minorHAnsi"/>
                <w:color w:val="000000"/>
                <w:sz w:val="22"/>
                <w:szCs w:val="22"/>
              </w:rPr>
              <w:t xml:space="preserve"> Dennis </w:t>
            </w:r>
          </w:p>
        </w:tc>
        <w:tc>
          <w:tcPr>
            <w:tcW w:w="3416" w:type="dxa"/>
            <w:gridSpan w:val="3"/>
            <w:tcBorders>
              <w:top w:val="nil"/>
              <w:left w:val="nil"/>
              <w:bottom w:val="single" w:sz="4" w:space="0" w:color="auto"/>
              <w:right w:val="single" w:sz="4" w:space="0" w:color="auto"/>
            </w:tcBorders>
            <w:shd w:val="clear" w:color="auto" w:fill="auto"/>
            <w:noWrap/>
            <w:vAlign w:val="bottom"/>
          </w:tcPr>
          <w:p w14:paraId="52D08270" w14:textId="2737CC92"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Medicentrum</w:t>
            </w:r>
            <w:proofErr w:type="spellEnd"/>
          </w:p>
        </w:tc>
        <w:tc>
          <w:tcPr>
            <w:tcW w:w="2277" w:type="dxa"/>
            <w:tcBorders>
              <w:top w:val="nil"/>
              <w:left w:val="nil"/>
              <w:bottom w:val="single" w:sz="4" w:space="0" w:color="auto"/>
              <w:right w:val="single" w:sz="4" w:space="0" w:color="auto"/>
            </w:tcBorders>
            <w:shd w:val="clear" w:color="auto" w:fill="auto"/>
            <w:noWrap/>
            <w:vAlign w:val="bottom"/>
          </w:tcPr>
          <w:p w14:paraId="2428DBDB" w14:textId="22AFCB6B"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396C3FC8" w14:textId="4D13FC96"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2FF8A4DB" w14:textId="32521744"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70D93069" w14:textId="125346F9"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Csekeiová</w:t>
            </w:r>
            <w:proofErr w:type="spellEnd"/>
            <w:r w:rsidRPr="00FF63C6">
              <w:rPr>
                <w:rFonts w:asciiTheme="minorHAnsi" w:hAnsiTheme="minorHAnsi" w:cstheme="minorHAnsi"/>
                <w:color w:val="000000"/>
                <w:sz w:val="22"/>
                <w:szCs w:val="22"/>
              </w:rPr>
              <w:t xml:space="preserve"> Dominika </w:t>
            </w:r>
          </w:p>
        </w:tc>
        <w:tc>
          <w:tcPr>
            <w:tcW w:w="3416" w:type="dxa"/>
            <w:gridSpan w:val="3"/>
            <w:tcBorders>
              <w:top w:val="nil"/>
              <w:left w:val="nil"/>
              <w:bottom w:val="single" w:sz="4" w:space="0" w:color="auto"/>
              <w:right w:val="single" w:sz="4" w:space="0" w:color="auto"/>
            </w:tcBorders>
            <w:shd w:val="clear" w:color="auto" w:fill="auto"/>
            <w:noWrap/>
            <w:vAlign w:val="bottom"/>
          </w:tcPr>
          <w:p w14:paraId="57231797" w14:textId="1FD68BEF"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Okresní soud</w:t>
            </w:r>
          </w:p>
        </w:tc>
        <w:tc>
          <w:tcPr>
            <w:tcW w:w="2277" w:type="dxa"/>
            <w:tcBorders>
              <w:top w:val="nil"/>
              <w:left w:val="nil"/>
              <w:bottom w:val="single" w:sz="4" w:space="0" w:color="auto"/>
              <w:right w:val="single" w:sz="4" w:space="0" w:color="auto"/>
            </w:tcBorders>
            <w:shd w:val="clear" w:color="auto" w:fill="auto"/>
            <w:noWrap/>
            <w:vAlign w:val="bottom"/>
          </w:tcPr>
          <w:p w14:paraId="784CE7F9" w14:textId="04C322A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13775B0F" w14:textId="20728B33"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08D7AD1B" w14:textId="12CDE3A2"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5518A94B" w14:textId="7FA268DB"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Černý Patrik </w:t>
            </w:r>
          </w:p>
        </w:tc>
        <w:tc>
          <w:tcPr>
            <w:tcW w:w="3416" w:type="dxa"/>
            <w:gridSpan w:val="3"/>
            <w:tcBorders>
              <w:top w:val="nil"/>
              <w:left w:val="nil"/>
              <w:bottom w:val="single" w:sz="4" w:space="0" w:color="auto"/>
              <w:right w:val="single" w:sz="4" w:space="0" w:color="auto"/>
            </w:tcBorders>
            <w:shd w:val="clear" w:color="auto" w:fill="auto"/>
            <w:noWrap/>
            <w:vAlign w:val="bottom"/>
          </w:tcPr>
          <w:p w14:paraId="2E237CD6" w14:textId="149DA3CE"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Policie ČR</w:t>
            </w:r>
          </w:p>
        </w:tc>
        <w:tc>
          <w:tcPr>
            <w:tcW w:w="2277" w:type="dxa"/>
            <w:tcBorders>
              <w:top w:val="nil"/>
              <w:left w:val="nil"/>
              <w:bottom w:val="single" w:sz="4" w:space="0" w:color="auto"/>
              <w:right w:val="single" w:sz="4" w:space="0" w:color="auto"/>
            </w:tcBorders>
            <w:shd w:val="clear" w:color="auto" w:fill="auto"/>
            <w:noWrap/>
            <w:vAlign w:val="bottom"/>
          </w:tcPr>
          <w:p w14:paraId="2278E85F" w14:textId="7EA1CE4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15C0E672" w14:textId="0F1A3B41"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64ECFA0E" w14:textId="6552F978"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nil"/>
              <w:left w:val="nil"/>
              <w:bottom w:val="single" w:sz="4" w:space="0" w:color="auto"/>
              <w:right w:val="single" w:sz="4" w:space="0" w:color="auto"/>
            </w:tcBorders>
            <w:shd w:val="clear" w:color="auto" w:fill="auto"/>
            <w:noWrap/>
            <w:vAlign w:val="bottom"/>
          </w:tcPr>
          <w:p w14:paraId="7241E059" w14:textId="3B39578C"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Červinka Matyáš </w:t>
            </w:r>
          </w:p>
        </w:tc>
        <w:tc>
          <w:tcPr>
            <w:tcW w:w="3416" w:type="dxa"/>
            <w:gridSpan w:val="3"/>
            <w:tcBorders>
              <w:top w:val="nil"/>
              <w:left w:val="nil"/>
              <w:bottom w:val="single" w:sz="4" w:space="0" w:color="auto"/>
              <w:right w:val="single" w:sz="4" w:space="0" w:color="auto"/>
            </w:tcBorders>
            <w:shd w:val="clear" w:color="auto" w:fill="auto"/>
            <w:noWrap/>
            <w:vAlign w:val="bottom"/>
          </w:tcPr>
          <w:p w14:paraId="64489A6F" w14:textId="21E05F5E"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Policie ČR</w:t>
            </w:r>
          </w:p>
        </w:tc>
        <w:tc>
          <w:tcPr>
            <w:tcW w:w="2277" w:type="dxa"/>
            <w:tcBorders>
              <w:top w:val="nil"/>
              <w:left w:val="nil"/>
              <w:bottom w:val="single" w:sz="4" w:space="0" w:color="auto"/>
              <w:right w:val="single" w:sz="4" w:space="0" w:color="auto"/>
            </w:tcBorders>
            <w:shd w:val="clear" w:color="auto" w:fill="auto"/>
            <w:noWrap/>
            <w:vAlign w:val="bottom"/>
          </w:tcPr>
          <w:p w14:paraId="505987F0" w14:textId="37B753E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45C7FF5A" w14:textId="6B3EBCBE"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2455583E" w14:textId="7C5FF5E4"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7926F82B" w14:textId="08691E6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Čížková Nela </w:t>
            </w:r>
          </w:p>
        </w:tc>
        <w:tc>
          <w:tcPr>
            <w:tcW w:w="3416" w:type="dxa"/>
            <w:gridSpan w:val="3"/>
            <w:tcBorders>
              <w:top w:val="nil"/>
              <w:left w:val="nil"/>
              <w:bottom w:val="single" w:sz="4" w:space="0" w:color="auto"/>
              <w:right w:val="single" w:sz="4" w:space="0" w:color="auto"/>
            </w:tcBorders>
            <w:shd w:val="clear" w:color="auto" w:fill="auto"/>
            <w:noWrap/>
            <w:vAlign w:val="bottom"/>
          </w:tcPr>
          <w:p w14:paraId="670B8BEB" w14:textId="43BFD83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ČEZ Prodej a.s.</w:t>
            </w:r>
          </w:p>
        </w:tc>
        <w:tc>
          <w:tcPr>
            <w:tcW w:w="2277" w:type="dxa"/>
            <w:tcBorders>
              <w:top w:val="nil"/>
              <w:left w:val="nil"/>
              <w:bottom w:val="single" w:sz="4" w:space="0" w:color="auto"/>
              <w:right w:val="single" w:sz="4" w:space="0" w:color="auto"/>
            </w:tcBorders>
            <w:shd w:val="clear" w:color="auto" w:fill="auto"/>
            <w:noWrap/>
            <w:vAlign w:val="bottom"/>
          </w:tcPr>
          <w:p w14:paraId="4103B1C7" w14:textId="31D59EE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42B642DE" w14:textId="3BBB23A8"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249BF44B" w14:textId="60DBAC46"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nil"/>
              <w:left w:val="nil"/>
              <w:bottom w:val="single" w:sz="4" w:space="0" w:color="auto"/>
              <w:right w:val="single" w:sz="4" w:space="0" w:color="auto"/>
            </w:tcBorders>
            <w:shd w:val="clear" w:color="auto" w:fill="auto"/>
            <w:noWrap/>
            <w:vAlign w:val="bottom"/>
          </w:tcPr>
          <w:p w14:paraId="0DF7977F" w14:textId="666CDEF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Dobrá Valerie </w:t>
            </w:r>
          </w:p>
        </w:tc>
        <w:tc>
          <w:tcPr>
            <w:tcW w:w="3416" w:type="dxa"/>
            <w:gridSpan w:val="3"/>
            <w:tcBorders>
              <w:top w:val="nil"/>
              <w:left w:val="nil"/>
              <w:bottom w:val="single" w:sz="4" w:space="0" w:color="auto"/>
              <w:right w:val="single" w:sz="4" w:space="0" w:color="auto"/>
            </w:tcBorders>
            <w:shd w:val="clear" w:color="auto" w:fill="auto"/>
            <w:noWrap/>
            <w:vAlign w:val="bottom"/>
          </w:tcPr>
          <w:p w14:paraId="6E7BAA17" w14:textId="79B23B8F"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J. Tenkrát, advokát</w:t>
            </w:r>
          </w:p>
        </w:tc>
        <w:tc>
          <w:tcPr>
            <w:tcW w:w="2277" w:type="dxa"/>
            <w:tcBorders>
              <w:top w:val="nil"/>
              <w:left w:val="nil"/>
              <w:bottom w:val="single" w:sz="4" w:space="0" w:color="auto"/>
              <w:right w:val="single" w:sz="4" w:space="0" w:color="auto"/>
            </w:tcBorders>
            <w:shd w:val="clear" w:color="auto" w:fill="auto"/>
            <w:noWrap/>
            <w:vAlign w:val="bottom"/>
          </w:tcPr>
          <w:p w14:paraId="19393516" w14:textId="45A3E5FE"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4DC6211B" w14:textId="19BD2630"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65300920" w14:textId="1553AA77"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7EDAFF97" w14:textId="45BF672E"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Doležalová Josefína </w:t>
            </w:r>
          </w:p>
        </w:tc>
        <w:tc>
          <w:tcPr>
            <w:tcW w:w="3416" w:type="dxa"/>
            <w:gridSpan w:val="3"/>
            <w:tcBorders>
              <w:top w:val="nil"/>
              <w:left w:val="nil"/>
              <w:bottom w:val="single" w:sz="4" w:space="0" w:color="auto"/>
              <w:right w:val="single" w:sz="4" w:space="0" w:color="auto"/>
            </w:tcBorders>
            <w:shd w:val="clear" w:color="auto" w:fill="auto"/>
            <w:noWrap/>
            <w:vAlign w:val="bottom"/>
          </w:tcPr>
          <w:p w14:paraId="328C446F" w14:textId="5AE6224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Člověk v tísni, o.p.s.</w:t>
            </w:r>
          </w:p>
        </w:tc>
        <w:tc>
          <w:tcPr>
            <w:tcW w:w="2277" w:type="dxa"/>
            <w:tcBorders>
              <w:top w:val="nil"/>
              <w:left w:val="nil"/>
              <w:bottom w:val="single" w:sz="4" w:space="0" w:color="auto"/>
              <w:right w:val="single" w:sz="4" w:space="0" w:color="auto"/>
            </w:tcBorders>
            <w:shd w:val="clear" w:color="auto" w:fill="auto"/>
            <w:noWrap/>
            <w:vAlign w:val="bottom"/>
          </w:tcPr>
          <w:p w14:paraId="4A2A2479" w14:textId="49BE047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2E40C441" w14:textId="4033936E"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44F0D8E8" w14:textId="086ECFB0"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66BE1CC9" w14:textId="1E225B0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Dvořák Daniel </w:t>
            </w:r>
          </w:p>
        </w:tc>
        <w:tc>
          <w:tcPr>
            <w:tcW w:w="3416" w:type="dxa"/>
            <w:gridSpan w:val="3"/>
            <w:tcBorders>
              <w:top w:val="nil"/>
              <w:left w:val="nil"/>
              <w:bottom w:val="single" w:sz="4" w:space="0" w:color="auto"/>
              <w:right w:val="single" w:sz="4" w:space="0" w:color="auto"/>
            </w:tcBorders>
            <w:shd w:val="clear" w:color="auto" w:fill="auto"/>
            <w:noWrap/>
            <w:vAlign w:val="bottom"/>
          </w:tcPr>
          <w:p w14:paraId="2663496D" w14:textId="270A9E9E"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MAPOR</w:t>
            </w:r>
          </w:p>
        </w:tc>
        <w:tc>
          <w:tcPr>
            <w:tcW w:w="2277" w:type="dxa"/>
            <w:tcBorders>
              <w:top w:val="nil"/>
              <w:left w:val="nil"/>
              <w:bottom w:val="single" w:sz="4" w:space="0" w:color="auto"/>
              <w:right w:val="single" w:sz="4" w:space="0" w:color="auto"/>
            </w:tcBorders>
            <w:shd w:val="clear" w:color="auto" w:fill="auto"/>
            <w:noWrap/>
            <w:vAlign w:val="bottom"/>
          </w:tcPr>
          <w:p w14:paraId="4A049E7B" w14:textId="5D73D80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5853B9ED" w14:textId="49A7577E"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05B5B6DA" w14:textId="15ABCBB7"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27347661" w14:textId="7AB2DC68"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Dzurko</w:t>
            </w:r>
            <w:proofErr w:type="spellEnd"/>
            <w:r w:rsidRPr="00FF63C6">
              <w:rPr>
                <w:rFonts w:asciiTheme="minorHAnsi" w:hAnsiTheme="minorHAnsi" w:cstheme="minorHAnsi"/>
                <w:color w:val="000000"/>
                <w:sz w:val="22"/>
                <w:szCs w:val="22"/>
              </w:rPr>
              <w:t xml:space="preserve"> Matyáš</w:t>
            </w:r>
          </w:p>
        </w:tc>
        <w:tc>
          <w:tcPr>
            <w:tcW w:w="3416" w:type="dxa"/>
            <w:gridSpan w:val="3"/>
            <w:tcBorders>
              <w:top w:val="nil"/>
              <w:left w:val="nil"/>
              <w:bottom w:val="single" w:sz="4" w:space="0" w:color="auto"/>
              <w:right w:val="single" w:sz="4" w:space="0" w:color="auto"/>
            </w:tcBorders>
            <w:shd w:val="clear" w:color="auto" w:fill="auto"/>
            <w:noWrap/>
            <w:vAlign w:val="bottom"/>
          </w:tcPr>
          <w:p w14:paraId="22AE2F06" w14:textId="3ABE7313"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Úřad práce</w:t>
            </w:r>
          </w:p>
        </w:tc>
        <w:tc>
          <w:tcPr>
            <w:tcW w:w="2277" w:type="dxa"/>
            <w:tcBorders>
              <w:top w:val="nil"/>
              <w:left w:val="nil"/>
              <w:bottom w:val="single" w:sz="4" w:space="0" w:color="auto"/>
              <w:right w:val="single" w:sz="4" w:space="0" w:color="auto"/>
            </w:tcBorders>
            <w:shd w:val="clear" w:color="auto" w:fill="auto"/>
            <w:noWrap/>
            <w:vAlign w:val="bottom"/>
          </w:tcPr>
          <w:p w14:paraId="0F4EAD1C" w14:textId="37516BF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0C8EE595" w14:textId="76810F3F"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1F10A020" w14:textId="33D44D2C"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5BDBBC19" w14:textId="72A1670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Foltýn Tomáš </w:t>
            </w:r>
          </w:p>
        </w:tc>
        <w:tc>
          <w:tcPr>
            <w:tcW w:w="3416" w:type="dxa"/>
            <w:gridSpan w:val="3"/>
            <w:tcBorders>
              <w:top w:val="nil"/>
              <w:left w:val="nil"/>
              <w:bottom w:val="single" w:sz="4" w:space="0" w:color="auto"/>
              <w:right w:val="single" w:sz="4" w:space="0" w:color="auto"/>
            </w:tcBorders>
            <w:shd w:val="clear" w:color="auto" w:fill="auto"/>
            <w:noWrap/>
            <w:vAlign w:val="bottom"/>
          </w:tcPr>
          <w:p w14:paraId="17CBE812" w14:textId="34F958EC"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Policie ČR</w:t>
            </w:r>
          </w:p>
        </w:tc>
        <w:tc>
          <w:tcPr>
            <w:tcW w:w="2277" w:type="dxa"/>
            <w:tcBorders>
              <w:top w:val="nil"/>
              <w:left w:val="nil"/>
              <w:bottom w:val="single" w:sz="4" w:space="0" w:color="auto"/>
              <w:right w:val="single" w:sz="4" w:space="0" w:color="auto"/>
            </w:tcBorders>
            <w:shd w:val="clear" w:color="auto" w:fill="auto"/>
            <w:noWrap/>
            <w:vAlign w:val="bottom"/>
          </w:tcPr>
          <w:p w14:paraId="0492BDFA" w14:textId="5CD51B3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4BE12789" w14:textId="0BEB43CC"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610A3CB9" w14:textId="5032EC08"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60C87CDE" w14:textId="4C95CA6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Francová Anna </w:t>
            </w:r>
          </w:p>
        </w:tc>
        <w:tc>
          <w:tcPr>
            <w:tcW w:w="3416" w:type="dxa"/>
            <w:gridSpan w:val="3"/>
            <w:tcBorders>
              <w:top w:val="nil"/>
              <w:left w:val="nil"/>
              <w:bottom w:val="single" w:sz="4" w:space="0" w:color="auto"/>
              <w:right w:val="single" w:sz="4" w:space="0" w:color="auto"/>
            </w:tcBorders>
            <w:shd w:val="clear" w:color="auto" w:fill="auto"/>
            <w:noWrap/>
            <w:vAlign w:val="bottom"/>
          </w:tcPr>
          <w:p w14:paraId="066B2D90" w14:textId="29825637"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Obecní úřad</w:t>
            </w:r>
          </w:p>
        </w:tc>
        <w:tc>
          <w:tcPr>
            <w:tcW w:w="2277" w:type="dxa"/>
            <w:tcBorders>
              <w:top w:val="nil"/>
              <w:left w:val="nil"/>
              <w:bottom w:val="single" w:sz="4" w:space="0" w:color="auto"/>
              <w:right w:val="single" w:sz="4" w:space="0" w:color="auto"/>
            </w:tcBorders>
            <w:shd w:val="clear" w:color="auto" w:fill="auto"/>
            <w:noWrap/>
            <w:vAlign w:val="bottom"/>
          </w:tcPr>
          <w:p w14:paraId="58BFA9C7" w14:textId="0832477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3BD9EE82" w14:textId="7D04CC0A"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17B6905C" w14:textId="5B948DBF"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51CCC7E0" w14:textId="6D0ED1C5"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Gregorík</w:t>
            </w:r>
            <w:proofErr w:type="spellEnd"/>
            <w:r w:rsidRPr="00FF63C6">
              <w:rPr>
                <w:rFonts w:asciiTheme="minorHAnsi" w:hAnsiTheme="minorHAnsi" w:cstheme="minorHAnsi"/>
                <w:color w:val="000000"/>
                <w:sz w:val="22"/>
                <w:szCs w:val="22"/>
              </w:rPr>
              <w:t xml:space="preserve"> Daniel </w:t>
            </w:r>
          </w:p>
        </w:tc>
        <w:tc>
          <w:tcPr>
            <w:tcW w:w="3416" w:type="dxa"/>
            <w:gridSpan w:val="3"/>
            <w:tcBorders>
              <w:top w:val="nil"/>
              <w:left w:val="nil"/>
              <w:bottom w:val="single" w:sz="4" w:space="0" w:color="auto"/>
              <w:right w:val="single" w:sz="4" w:space="0" w:color="auto"/>
            </w:tcBorders>
            <w:shd w:val="clear" w:color="auto" w:fill="auto"/>
            <w:noWrap/>
            <w:vAlign w:val="bottom"/>
          </w:tcPr>
          <w:p w14:paraId="381CCDE4" w14:textId="6C92564B"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Úřad práce</w:t>
            </w:r>
          </w:p>
        </w:tc>
        <w:tc>
          <w:tcPr>
            <w:tcW w:w="2277" w:type="dxa"/>
            <w:tcBorders>
              <w:top w:val="nil"/>
              <w:left w:val="nil"/>
              <w:bottom w:val="single" w:sz="4" w:space="0" w:color="auto"/>
              <w:right w:val="single" w:sz="4" w:space="0" w:color="auto"/>
            </w:tcBorders>
            <w:shd w:val="clear" w:color="auto" w:fill="auto"/>
            <w:noWrap/>
            <w:vAlign w:val="bottom"/>
          </w:tcPr>
          <w:p w14:paraId="441384C9" w14:textId="4505727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625F8C9E" w14:textId="41B316FF"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329FC2C0" w14:textId="3C149E29"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35FF0B34" w14:textId="7E044E8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Gregorová Michaela </w:t>
            </w:r>
          </w:p>
        </w:tc>
        <w:tc>
          <w:tcPr>
            <w:tcW w:w="3416" w:type="dxa"/>
            <w:gridSpan w:val="3"/>
            <w:tcBorders>
              <w:top w:val="nil"/>
              <w:left w:val="nil"/>
              <w:bottom w:val="single" w:sz="4" w:space="0" w:color="auto"/>
              <w:right w:val="single" w:sz="4" w:space="0" w:color="auto"/>
            </w:tcBorders>
            <w:shd w:val="clear" w:color="auto" w:fill="auto"/>
            <w:noWrap/>
            <w:vAlign w:val="bottom"/>
          </w:tcPr>
          <w:p w14:paraId="145DA05C" w14:textId="0646784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ZŠ T.G. Masaryka</w:t>
            </w:r>
          </w:p>
        </w:tc>
        <w:tc>
          <w:tcPr>
            <w:tcW w:w="2277" w:type="dxa"/>
            <w:tcBorders>
              <w:top w:val="nil"/>
              <w:left w:val="nil"/>
              <w:bottom w:val="single" w:sz="4" w:space="0" w:color="auto"/>
              <w:right w:val="single" w:sz="4" w:space="0" w:color="auto"/>
            </w:tcBorders>
            <w:shd w:val="clear" w:color="auto" w:fill="auto"/>
            <w:noWrap/>
            <w:vAlign w:val="bottom"/>
          </w:tcPr>
          <w:p w14:paraId="66DDB46C" w14:textId="588000FF"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09E3EB36" w14:textId="77E88AF5"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06A26D22" w14:textId="0E85FEBF"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20415BC3" w14:textId="458A8B27"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Hájek Daniel </w:t>
            </w:r>
          </w:p>
        </w:tc>
        <w:tc>
          <w:tcPr>
            <w:tcW w:w="3416" w:type="dxa"/>
            <w:gridSpan w:val="3"/>
            <w:tcBorders>
              <w:top w:val="nil"/>
              <w:left w:val="nil"/>
              <w:bottom w:val="single" w:sz="4" w:space="0" w:color="auto"/>
              <w:right w:val="single" w:sz="4" w:space="0" w:color="auto"/>
            </w:tcBorders>
            <w:shd w:val="clear" w:color="auto" w:fill="auto"/>
            <w:noWrap/>
            <w:vAlign w:val="bottom"/>
          </w:tcPr>
          <w:p w14:paraId="066A1A57" w14:textId="6F091F9F"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Policie ČR</w:t>
            </w:r>
          </w:p>
        </w:tc>
        <w:tc>
          <w:tcPr>
            <w:tcW w:w="2277" w:type="dxa"/>
            <w:tcBorders>
              <w:top w:val="nil"/>
              <w:left w:val="nil"/>
              <w:bottom w:val="single" w:sz="4" w:space="0" w:color="auto"/>
              <w:right w:val="single" w:sz="4" w:space="0" w:color="auto"/>
            </w:tcBorders>
            <w:shd w:val="clear" w:color="auto" w:fill="auto"/>
            <w:noWrap/>
            <w:vAlign w:val="bottom"/>
          </w:tcPr>
          <w:p w14:paraId="2F812E8F" w14:textId="4C0F0967"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1A097038" w14:textId="300140A1"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07C32022" w14:textId="2F27D157"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63B45D97" w14:textId="2596C5A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Hamouzová Petra </w:t>
            </w:r>
          </w:p>
        </w:tc>
        <w:tc>
          <w:tcPr>
            <w:tcW w:w="3416" w:type="dxa"/>
            <w:gridSpan w:val="3"/>
            <w:tcBorders>
              <w:top w:val="nil"/>
              <w:left w:val="nil"/>
              <w:bottom w:val="single" w:sz="4" w:space="0" w:color="auto"/>
              <w:right w:val="single" w:sz="4" w:space="0" w:color="auto"/>
            </w:tcBorders>
            <w:shd w:val="clear" w:color="auto" w:fill="auto"/>
            <w:noWrap/>
            <w:vAlign w:val="bottom"/>
          </w:tcPr>
          <w:p w14:paraId="19774E43" w14:textId="242989B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Svaz zdravotně postižených, </w:t>
            </w:r>
            <w:proofErr w:type="spellStart"/>
            <w:r w:rsidRPr="00FF63C6">
              <w:rPr>
                <w:rFonts w:asciiTheme="minorHAnsi" w:hAnsiTheme="minorHAnsi" w:cstheme="minorHAnsi"/>
                <w:color w:val="000000"/>
                <w:sz w:val="22"/>
                <w:szCs w:val="22"/>
              </w:rPr>
              <w:t>z.s</w:t>
            </w:r>
            <w:proofErr w:type="spellEnd"/>
            <w:r w:rsidRPr="00FF63C6">
              <w:rPr>
                <w:rFonts w:asciiTheme="minorHAnsi" w:hAnsiTheme="minorHAnsi" w:cstheme="minorHAnsi"/>
                <w:color w:val="000000"/>
                <w:sz w:val="22"/>
                <w:szCs w:val="22"/>
              </w:rPr>
              <w:t>.</w:t>
            </w:r>
          </w:p>
        </w:tc>
        <w:tc>
          <w:tcPr>
            <w:tcW w:w="2277" w:type="dxa"/>
            <w:tcBorders>
              <w:top w:val="nil"/>
              <w:left w:val="nil"/>
              <w:bottom w:val="single" w:sz="4" w:space="0" w:color="auto"/>
              <w:right w:val="single" w:sz="4" w:space="0" w:color="auto"/>
            </w:tcBorders>
            <w:shd w:val="clear" w:color="auto" w:fill="auto"/>
            <w:noWrap/>
            <w:vAlign w:val="bottom"/>
          </w:tcPr>
          <w:p w14:paraId="1102231B" w14:textId="6894D02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713EE72A" w14:textId="6324C93B"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7722CAAA" w14:textId="3B1934A2"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0CC5D00D" w14:textId="51050404"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Havránková Tereza</w:t>
            </w:r>
          </w:p>
        </w:tc>
        <w:tc>
          <w:tcPr>
            <w:tcW w:w="3416" w:type="dxa"/>
            <w:gridSpan w:val="3"/>
            <w:tcBorders>
              <w:top w:val="nil"/>
              <w:left w:val="nil"/>
              <w:bottom w:val="single" w:sz="4" w:space="0" w:color="auto"/>
              <w:right w:val="single" w:sz="4" w:space="0" w:color="auto"/>
            </w:tcBorders>
            <w:shd w:val="clear" w:color="auto" w:fill="auto"/>
            <w:noWrap/>
            <w:vAlign w:val="bottom"/>
          </w:tcPr>
          <w:p w14:paraId="1BCB329B" w14:textId="4877ED23"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Hilton</w:t>
            </w:r>
            <w:proofErr w:type="spellEnd"/>
            <w:r w:rsidRPr="00FF63C6">
              <w:rPr>
                <w:rFonts w:asciiTheme="minorHAnsi" w:hAnsiTheme="minorHAnsi" w:cstheme="minorHAnsi"/>
                <w:color w:val="000000"/>
                <w:sz w:val="22"/>
                <w:szCs w:val="22"/>
              </w:rPr>
              <w:t xml:space="preserve"> Prague</w:t>
            </w:r>
          </w:p>
        </w:tc>
        <w:tc>
          <w:tcPr>
            <w:tcW w:w="2277" w:type="dxa"/>
            <w:tcBorders>
              <w:top w:val="nil"/>
              <w:left w:val="nil"/>
              <w:bottom w:val="single" w:sz="4" w:space="0" w:color="auto"/>
              <w:right w:val="single" w:sz="4" w:space="0" w:color="auto"/>
            </w:tcBorders>
            <w:shd w:val="clear" w:color="auto" w:fill="auto"/>
            <w:noWrap/>
            <w:vAlign w:val="bottom"/>
          </w:tcPr>
          <w:p w14:paraId="5D611A68" w14:textId="3BD12FD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08EAB007" w14:textId="536CFB8F"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153718DE" w14:textId="1548C7E2"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7DC1B19F" w14:textId="2428EEB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Havrdová Nela</w:t>
            </w:r>
          </w:p>
        </w:tc>
        <w:tc>
          <w:tcPr>
            <w:tcW w:w="3416" w:type="dxa"/>
            <w:gridSpan w:val="3"/>
            <w:tcBorders>
              <w:top w:val="nil"/>
              <w:left w:val="nil"/>
              <w:bottom w:val="single" w:sz="4" w:space="0" w:color="auto"/>
              <w:right w:val="single" w:sz="4" w:space="0" w:color="auto"/>
            </w:tcBorders>
            <w:shd w:val="clear" w:color="auto" w:fill="auto"/>
            <w:noWrap/>
            <w:vAlign w:val="bottom"/>
          </w:tcPr>
          <w:p w14:paraId="0AC80AB7" w14:textId="515A8C24"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FOKUS Liberec</w:t>
            </w:r>
          </w:p>
        </w:tc>
        <w:tc>
          <w:tcPr>
            <w:tcW w:w="2277" w:type="dxa"/>
            <w:tcBorders>
              <w:top w:val="nil"/>
              <w:left w:val="nil"/>
              <w:bottom w:val="single" w:sz="4" w:space="0" w:color="auto"/>
              <w:right w:val="single" w:sz="4" w:space="0" w:color="auto"/>
            </w:tcBorders>
            <w:shd w:val="clear" w:color="auto" w:fill="auto"/>
            <w:noWrap/>
            <w:vAlign w:val="bottom"/>
          </w:tcPr>
          <w:p w14:paraId="374FBBF6" w14:textId="19BF1A9F"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6A00FCF6" w14:textId="491F9894"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2E6F9FFC" w14:textId="16FB86D3"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0B595D2B" w14:textId="4A701961"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Hráská</w:t>
            </w:r>
            <w:proofErr w:type="spellEnd"/>
            <w:r w:rsidRPr="00FF63C6">
              <w:rPr>
                <w:rFonts w:asciiTheme="minorHAnsi" w:hAnsiTheme="minorHAnsi" w:cstheme="minorHAnsi"/>
                <w:color w:val="000000"/>
                <w:sz w:val="22"/>
                <w:szCs w:val="22"/>
              </w:rPr>
              <w:t xml:space="preserve"> Isabela</w:t>
            </w:r>
          </w:p>
        </w:tc>
        <w:tc>
          <w:tcPr>
            <w:tcW w:w="3416" w:type="dxa"/>
            <w:gridSpan w:val="3"/>
            <w:tcBorders>
              <w:top w:val="nil"/>
              <w:left w:val="nil"/>
              <w:bottom w:val="single" w:sz="4" w:space="0" w:color="auto"/>
              <w:right w:val="single" w:sz="4" w:space="0" w:color="auto"/>
            </w:tcBorders>
            <w:shd w:val="clear" w:color="auto" w:fill="auto"/>
            <w:noWrap/>
            <w:vAlign w:val="bottom"/>
          </w:tcPr>
          <w:p w14:paraId="7E57ED32" w14:textId="498A7814"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CREATEAM</w:t>
            </w:r>
          </w:p>
        </w:tc>
        <w:tc>
          <w:tcPr>
            <w:tcW w:w="2277" w:type="dxa"/>
            <w:tcBorders>
              <w:top w:val="nil"/>
              <w:left w:val="nil"/>
              <w:bottom w:val="single" w:sz="4" w:space="0" w:color="auto"/>
              <w:right w:val="single" w:sz="4" w:space="0" w:color="auto"/>
            </w:tcBorders>
            <w:shd w:val="clear" w:color="auto" w:fill="auto"/>
            <w:noWrap/>
            <w:vAlign w:val="bottom"/>
          </w:tcPr>
          <w:p w14:paraId="0E33884F" w14:textId="602D68F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7330D731" w14:textId="5B5A330C"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42F56766" w14:textId="5C2D33FD"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5B8C7B76" w14:textId="4D306307"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Huml Kryštof</w:t>
            </w:r>
          </w:p>
        </w:tc>
        <w:tc>
          <w:tcPr>
            <w:tcW w:w="3416" w:type="dxa"/>
            <w:gridSpan w:val="3"/>
            <w:tcBorders>
              <w:top w:val="nil"/>
              <w:left w:val="nil"/>
              <w:bottom w:val="single" w:sz="4" w:space="0" w:color="auto"/>
              <w:right w:val="single" w:sz="4" w:space="0" w:color="auto"/>
            </w:tcBorders>
            <w:shd w:val="clear" w:color="auto" w:fill="auto"/>
            <w:noWrap/>
            <w:vAlign w:val="bottom"/>
          </w:tcPr>
          <w:p w14:paraId="37693BAE" w14:textId="5453CF85"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Fa Huml Jaromír</w:t>
            </w:r>
          </w:p>
        </w:tc>
        <w:tc>
          <w:tcPr>
            <w:tcW w:w="2277" w:type="dxa"/>
            <w:tcBorders>
              <w:top w:val="nil"/>
              <w:left w:val="nil"/>
              <w:bottom w:val="single" w:sz="4" w:space="0" w:color="auto"/>
              <w:right w:val="single" w:sz="4" w:space="0" w:color="auto"/>
            </w:tcBorders>
            <w:shd w:val="clear" w:color="auto" w:fill="auto"/>
            <w:noWrap/>
            <w:vAlign w:val="bottom"/>
          </w:tcPr>
          <w:p w14:paraId="5B234592" w14:textId="2E4D0233"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42CDB762" w14:textId="4AD17D8B"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33BC54E2" w14:textId="2E652901"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5B113319" w14:textId="79E2D67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Charvátová Dominika</w:t>
            </w:r>
          </w:p>
        </w:tc>
        <w:tc>
          <w:tcPr>
            <w:tcW w:w="3416" w:type="dxa"/>
            <w:gridSpan w:val="3"/>
            <w:tcBorders>
              <w:top w:val="nil"/>
              <w:left w:val="nil"/>
              <w:bottom w:val="single" w:sz="4" w:space="0" w:color="auto"/>
              <w:right w:val="single" w:sz="4" w:space="0" w:color="auto"/>
            </w:tcBorders>
            <w:shd w:val="clear" w:color="auto" w:fill="auto"/>
            <w:noWrap/>
            <w:vAlign w:val="bottom"/>
          </w:tcPr>
          <w:p w14:paraId="3DE22D7C" w14:textId="0E49870B"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Policie ČR</w:t>
            </w:r>
          </w:p>
        </w:tc>
        <w:tc>
          <w:tcPr>
            <w:tcW w:w="2277" w:type="dxa"/>
            <w:tcBorders>
              <w:top w:val="nil"/>
              <w:left w:val="nil"/>
              <w:bottom w:val="single" w:sz="4" w:space="0" w:color="auto"/>
              <w:right w:val="single" w:sz="4" w:space="0" w:color="auto"/>
            </w:tcBorders>
            <w:shd w:val="clear" w:color="auto" w:fill="auto"/>
            <w:noWrap/>
            <w:vAlign w:val="bottom"/>
          </w:tcPr>
          <w:p w14:paraId="28F7BB00" w14:textId="35CE6A5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096BE2DA" w14:textId="3DCCB41C"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6900EFE8" w14:textId="61CA0859"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64009828" w14:textId="1EAF29C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Klierová Erika</w:t>
            </w:r>
          </w:p>
        </w:tc>
        <w:tc>
          <w:tcPr>
            <w:tcW w:w="3416" w:type="dxa"/>
            <w:gridSpan w:val="3"/>
            <w:tcBorders>
              <w:top w:val="nil"/>
              <w:left w:val="nil"/>
              <w:bottom w:val="single" w:sz="4" w:space="0" w:color="auto"/>
              <w:right w:val="single" w:sz="4" w:space="0" w:color="auto"/>
            </w:tcBorders>
            <w:shd w:val="clear" w:color="auto" w:fill="auto"/>
            <w:noWrap/>
            <w:vAlign w:val="bottom"/>
          </w:tcPr>
          <w:p w14:paraId="05DA208F" w14:textId="40E2A344"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Policie ČR</w:t>
            </w:r>
          </w:p>
        </w:tc>
        <w:tc>
          <w:tcPr>
            <w:tcW w:w="2277" w:type="dxa"/>
            <w:tcBorders>
              <w:top w:val="nil"/>
              <w:left w:val="nil"/>
              <w:bottom w:val="single" w:sz="4" w:space="0" w:color="auto"/>
              <w:right w:val="single" w:sz="4" w:space="0" w:color="auto"/>
            </w:tcBorders>
            <w:shd w:val="clear" w:color="auto" w:fill="auto"/>
            <w:noWrap/>
            <w:vAlign w:val="bottom"/>
          </w:tcPr>
          <w:p w14:paraId="1C1FC240" w14:textId="519E37BA"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5B9ABD96" w14:textId="7D6A5458" w:rsidTr="00421E57">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A7142" w14:textId="71267255"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5F079CF5" w14:textId="6AFD10C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Konečná Barbora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421D54BF" w14:textId="097888EB"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Policie ČR</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7A48F2E2" w14:textId="702959E3"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58A54D98" w14:textId="4D1D97EB"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5A681C80" w14:textId="7332AFF9"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671A41C0" w14:textId="7A95D4F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Koutský Michal</w:t>
            </w:r>
          </w:p>
        </w:tc>
        <w:tc>
          <w:tcPr>
            <w:tcW w:w="3416" w:type="dxa"/>
            <w:gridSpan w:val="3"/>
            <w:tcBorders>
              <w:top w:val="nil"/>
              <w:left w:val="nil"/>
              <w:bottom w:val="single" w:sz="4" w:space="0" w:color="auto"/>
              <w:right w:val="single" w:sz="4" w:space="0" w:color="auto"/>
            </w:tcBorders>
            <w:shd w:val="clear" w:color="auto" w:fill="auto"/>
            <w:noWrap/>
            <w:vAlign w:val="bottom"/>
          </w:tcPr>
          <w:p w14:paraId="75594820" w14:textId="6118357D"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 xml:space="preserve">Lift Truck </w:t>
            </w:r>
            <w:proofErr w:type="spellStart"/>
            <w:r w:rsidRPr="00FF63C6">
              <w:rPr>
                <w:rFonts w:asciiTheme="minorHAnsi" w:hAnsiTheme="minorHAnsi" w:cstheme="minorHAnsi"/>
                <w:sz w:val="22"/>
                <w:szCs w:val="22"/>
              </w:rPr>
              <w:t>Cz</w:t>
            </w:r>
            <w:proofErr w:type="spellEnd"/>
            <w:r w:rsidRPr="00FF63C6">
              <w:rPr>
                <w:rFonts w:asciiTheme="minorHAnsi" w:hAnsiTheme="minorHAnsi" w:cstheme="minorHAnsi"/>
                <w:sz w:val="22"/>
                <w:szCs w:val="22"/>
              </w:rPr>
              <w:t xml:space="preserve"> s.r.o.</w:t>
            </w:r>
          </w:p>
        </w:tc>
        <w:tc>
          <w:tcPr>
            <w:tcW w:w="2277" w:type="dxa"/>
            <w:tcBorders>
              <w:top w:val="nil"/>
              <w:left w:val="nil"/>
              <w:bottom w:val="single" w:sz="4" w:space="0" w:color="auto"/>
              <w:right w:val="single" w:sz="4" w:space="0" w:color="auto"/>
            </w:tcBorders>
            <w:shd w:val="clear" w:color="auto" w:fill="auto"/>
            <w:noWrap/>
            <w:vAlign w:val="bottom"/>
          </w:tcPr>
          <w:p w14:paraId="7D30EA9C" w14:textId="78C8DEF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2C839C52" w14:textId="476CB527" w:rsidTr="00421E57">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EA1D9" w14:textId="035A0098"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58B3F5AC" w14:textId="2ED5821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Kovačíková Kristýna Tara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0AE49A49" w14:textId="4FED6388"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Policie ČR</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7EFF8AFA" w14:textId="61103FCE"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37D95ED0" w14:textId="23A1FC5B"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5010C73C" w14:textId="306E618D"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2EB833A5" w14:textId="15A12389"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Kralovičová</w:t>
            </w:r>
            <w:proofErr w:type="spellEnd"/>
            <w:r w:rsidRPr="00FF63C6">
              <w:rPr>
                <w:rFonts w:asciiTheme="minorHAnsi" w:hAnsiTheme="minorHAnsi" w:cstheme="minorHAnsi"/>
                <w:color w:val="000000"/>
                <w:sz w:val="22"/>
                <w:szCs w:val="22"/>
              </w:rPr>
              <w:t xml:space="preserve"> Zuzana</w:t>
            </w:r>
          </w:p>
        </w:tc>
        <w:tc>
          <w:tcPr>
            <w:tcW w:w="3416" w:type="dxa"/>
            <w:gridSpan w:val="3"/>
            <w:tcBorders>
              <w:top w:val="nil"/>
              <w:left w:val="nil"/>
              <w:bottom w:val="single" w:sz="4" w:space="0" w:color="auto"/>
              <w:right w:val="single" w:sz="4" w:space="0" w:color="auto"/>
            </w:tcBorders>
            <w:shd w:val="clear" w:color="auto" w:fill="auto"/>
            <w:noWrap/>
            <w:vAlign w:val="bottom"/>
          </w:tcPr>
          <w:p w14:paraId="6BA21B87" w14:textId="61DCF2EB"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Česká komora architektů</w:t>
            </w:r>
          </w:p>
        </w:tc>
        <w:tc>
          <w:tcPr>
            <w:tcW w:w="2277" w:type="dxa"/>
            <w:tcBorders>
              <w:top w:val="nil"/>
              <w:left w:val="nil"/>
              <w:bottom w:val="single" w:sz="4" w:space="0" w:color="auto"/>
              <w:right w:val="single" w:sz="4" w:space="0" w:color="auto"/>
            </w:tcBorders>
            <w:shd w:val="clear" w:color="auto" w:fill="auto"/>
            <w:noWrap/>
            <w:vAlign w:val="bottom"/>
          </w:tcPr>
          <w:p w14:paraId="4506FB09" w14:textId="74600B64"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0F1CD90C" w14:textId="7723207D"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29172389" w14:textId="185B00CF"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nil"/>
              <w:left w:val="nil"/>
              <w:bottom w:val="single" w:sz="4" w:space="0" w:color="auto"/>
              <w:right w:val="single" w:sz="4" w:space="0" w:color="auto"/>
            </w:tcBorders>
            <w:shd w:val="clear" w:color="auto" w:fill="auto"/>
            <w:noWrap/>
            <w:vAlign w:val="bottom"/>
          </w:tcPr>
          <w:p w14:paraId="77BB0DAA" w14:textId="763ABF3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Kulhánek Vojtěch</w:t>
            </w:r>
          </w:p>
        </w:tc>
        <w:tc>
          <w:tcPr>
            <w:tcW w:w="3416" w:type="dxa"/>
            <w:gridSpan w:val="3"/>
            <w:tcBorders>
              <w:top w:val="nil"/>
              <w:left w:val="nil"/>
              <w:bottom w:val="single" w:sz="4" w:space="0" w:color="auto"/>
              <w:right w:val="single" w:sz="4" w:space="0" w:color="auto"/>
            </w:tcBorders>
            <w:shd w:val="clear" w:color="auto" w:fill="auto"/>
            <w:noWrap/>
            <w:vAlign w:val="bottom"/>
          </w:tcPr>
          <w:p w14:paraId="5E083D39" w14:textId="46C5AB45"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Baby Marina</w:t>
            </w:r>
          </w:p>
        </w:tc>
        <w:tc>
          <w:tcPr>
            <w:tcW w:w="2277" w:type="dxa"/>
            <w:tcBorders>
              <w:top w:val="nil"/>
              <w:left w:val="nil"/>
              <w:bottom w:val="single" w:sz="4" w:space="0" w:color="auto"/>
              <w:right w:val="single" w:sz="4" w:space="0" w:color="auto"/>
            </w:tcBorders>
            <w:shd w:val="clear" w:color="auto" w:fill="auto"/>
            <w:noWrap/>
            <w:vAlign w:val="bottom"/>
          </w:tcPr>
          <w:p w14:paraId="7D21A751" w14:textId="2848424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31FB7ECA" w14:textId="41E320FF"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60BF5655" w14:textId="19A249EF"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275FE4D4" w14:textId="01FB064F"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Kunkelová</w:t>
            </w:r>
            <w:proofErr w:type="spellEnd"/>
            <w:r w:rsidRPr="00FF63C6">
              <w:rPr>
                <w:rFonts w:asciiTheme="minorHAnsi" w:hAnsiTheme="minorHAnsi" w:cstheme="minorHAnsi"/>
                <w:color w:val="000000"/>
                <w:sz w:val="22"/>
                <w:szCs w:val="22"/>
              </w:rPr>
              <w:t xml:space="preserve"> Tereza</w:t>
            </w:r>
          </w:p>
        </w:tc>
        <w:tc>
          <w:tcPr>
            <w:tcW w:w="3416" w:type="dxa"/>
            <w:gridSpan w:val="3"/>
            <w:tcBorders>
              <w:top w:val="nil"/>
              <w:left w:val="nil"/>
              <w:bottom w:val="single" w:sz="4" w:space="0" w:color="auto"/>
              <w:right w:val="single" w:sz="4" w:space="0" w:color="auto"/>
            </w:tcBorders>
            <w:shd w:val="clear" w:color="auto" w:fill="auto"/>
            <w:noWrap/>
            <w:vAlign w:val="bottom"/>
          </w:tcPr>
          <w:p w14:paraId="24DA6CB6" w14:textId="162DA5D2"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 xml:space="preserve">Martin </w:t>
            </w:r>
            <w:proofErr w:type="spellStart"/>
            <w:r w:rsidRPr="00FF63C6">
              <w:rPr>
                <w:rFonts w:asciiTheme="minorHAnsi" w:hAnsiTheme="minorHAnsi" w:cstheme="minorHAnsi"/>
                <w:sz w:val="22"/>
                <w:szCs w:val="22"/>
              </w:rPr>
              <w:t>Matuševský</w:t>
            </w:r>
            <w:proofErr w:type="spellEnd"/>
            <w:r w:rsidRPr="00FF63C6">
              <w:rPr>
                <w:rFonts w:asciiTheme="minorHAnsi" w:hAnsiTheme="minorHAnsi" w:cstheme="minorHAnsi"/>
                <w:sz w:val="22"/>
                <w:szCs w:val="22"/>
              </w:rPr>
              <w:t>, advokát</w:t>
            </w:r>
          </w:p>
        </w:tc>
        <w:tc>
          <w:tcPr>
            <w:tcW w:w="2277" w:type="dxa"/>
            <w:tcBorders>
              <w:top w:val="nil"/>
              <w:left w:val="nil"/>
              <w:bottom w:val="single" w:sz="4" w:space="0" w:color="auto"/>
              <w:right w:val="single" w:sz="4" w:space="0" w:color="auto"/>
            </w:tcBorders>
            <w:shd w:val="clear" w:color="auto" w:fill="auto"/>
            <w:noWrap/>
            <w:vAlign w:val="bottom"/>
          </w:tcPr>
          <w:p w14:paraId="6A8957D5" w14:textId="703F27B4"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3EC7CAAD" w14:textId="1648C196"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183BE141" w14:textId="4175B32C"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   3.A</w:t>
            </w:r>
          </w:p>
        </w:tc>
        <w:tc>
          <w:tcPr>
            <w:tcW w:w="2704" w:type="dxa"/>
            <w:tcBorders>
              <w:top w:val="nil"/>
              <w:left w:val="nil"/>
              <w:bottom w:val="single" w:sz="4" w:space="0" w:color="auto"/>
              <w:right w:val="single" w:sz="4" w:space="0" w:color="auto"/>
            </w:tcBorders>
            <w:shd w:val="clear" w:color="auto" w:fill="auto"/>
            <w:noWrap/>
            <w:vAlign w:val="bottom"/>
          </w:tcPr>
          <w:p w14:paraId="4C3D343C" w14:textId="5B678556"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Kunzfeldová</w:t>
            </w:r>
            <w:proofErr w:type="spellEnd"/>
            <w:r w:rsidRPr="00FF63C6">
              <w:rPr>
                <w:rFonts w:asciiTheme="minorHAnsi" w:hAnsiTheme="minorHAnsi" w:cstheme="minorHAnsi"/>
                <w:color w:val="000000"/>
                <w:sz w:val="22"/>
                <w:szCs w:val="22"/>
              </w:rPr>
              <w:t xml:space="preserve"> Veronika</w:t>
            </w:r>
          </w:p>
        </w:tc>
        <w:tc>
          <w:tcPr>
            <w:tcW w:w="3416" w:type="dxa"/>
            <w:gridSpan w:val="3"/>
            <w:tcBorders>
              <w:top w:val="nil"/>
              <w:left w:val="nil"/>
              <w:bottom w:val="single" w:sz="4" w:space="0" w:color="auto"/>
              <w:right w:val="single" w:sz="4" w:space="0" w:color="auto"/>
            </w:tcBorders>
            <w:shd w:val="clear" w:color="auto" w:fill="auto"/>
            <w:noWrap/>
            <w:vAlign w:val="bottom"/>
          </w:tcPr>
          <w:p w14:paraId="6309AF6C" w14:textId="2D7312BA"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 xml:space="preserve">Město Beroun </w:t>
            </w:r>
          </w:p>
        </w:tc>
        <w:tc>
          <w:tcPr>
            <w:tcW w:w="2277" w:type="dxa"/>
            <w:tcBorders>
              <w:top w:val="nil"/>
              <w:left w:val="nil"/>
              <w:bottom w:val="single" w:sz="4" w:space="0" w:color="auto"/>
              <w:right w:val="single" w:sz="4" w:space="0" w:color="auto"/>
            </w:tcBorders>
            <w:shd w:val="clear" w:color="auto" w:fill="auto"/>
            <w:noWrap/>
            <w:vAlign w:val="bottom"/>
          </w:tcPr>
          <w:p w14:paraId="059BA2F8" w14:textId="32A2454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1C28C450" w14:textId="2D2C9888"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11B72CBC" w14:textId="00375696"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nil"/>
              <w:left w:val="nil"/>
              <w:bottom w:val="single" w:sz="4" w:space="0" w:color="auto"/>
              <w:right w:val="single" w:sz="4" w:space="0" w:color="auto"/>
            </w:tcBorders>
            <w:shd w:val="clear" w:color="auto" w:fill="auto"/>
            <w:noWrap/>
            <w:vAlign w:val="bottom"/>
          </w:tcPr>
          <w:p w14:paraId="3B3BF2A0" w14:textId="660169B8"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Kux</w:t>
            </w:r>
            <w:proofErr w:type="spellEnd"/>
            <w:r w:rsidRPr="00FF63C6">
              <w:rPr>
                <w:rFonts w:asciiTheme="minorHAnsi" w:hAnsiTheme="minorHAnsi" w:cstheme="minorHAnsi"/>
                <w:color w:val="000000"/>
                <w:sz w:val="22"/>
                <w:szCs w:val="22"/>
              </w:rPr>
              <w:t xml:space="preserve"> Jiří</w:t>
            </w:r>
          </w:p>
        </w:tc>
        <w:tc>
          <w:tcPr>
            <w:tcW w:w="3416" w:type="dxa"/>
            <w:gridSpan w:val="3"/>
            <w:tcBorders>
              <w:top w:val="nil"/>
              <w:left w:val="nil"/>
              <w:bottom w:val="single" w:sz="4" w:space="0" w:color="auto"/>
              <w:right w:val="single" w:sz="4" w:space="0" w:color="auto"/>
            </w:tcBorders>
            <w:shd w:val="clear" w:color="auto" w:fill="auto"/>
            <w:noWrap/>
            <w:vAlign w:val="bottom"/>
          </w:tcPr>
          <w:p w14:paraId="05D7C529" w14:textId="5F419EA5" w:rsidR="00A22CE5" w:rsidRPr="00FF63C6" w:rsidRDefault="00A22CE5" w:rsidP="00890A94">
            <w:pPr>
              <w:rPr>
                <w:rFonts w:asciiTheme="minorHAnsi" w:hAnsiTheme="minorHAnsi" w:cstheme="minorHAnsi"/>
                <w:sz w:val="22"/>
                <w:szCs w:val="22"/>
              </w:rPr>
            </w:pPr>
            <w:proofErr w:type="spellStart"/>
            <w:r w:rsidRPr="00FF63C6">
              <w:rPr>
                <w:rFonts w:asciiTheme="minorHAnsi" w:hAnsiTheme="minorHAnsi" w:cstheme="minorHAnsi"/>
                <w:sz w:val="22"/>
                <w:szCs w:val="22"/>
              </w:rPr>
              <w:t>Vapis</w:t>
            </w:r>
            <w:proofErr w:type="spellEnd"/>
            <w:r w:rsidRPr="00FF63C6">
              <w:rPr>
                <w:rFonts w:asciiTheme="minorHAnsi" w:hAnsiTheme="minorHAnsi" w:cstheme="minorHAnsi"/>
                <w:sz w:val="22"/>
                <w:szCs w:val="22"/>
              </w:rPr>
              <w:t xml:space="preserve"> stavební hmoty, s.r.o.</w:t>
            </w:r>
          </w:p>
        </w:tc>
        <w:tc>
          <w:tcPr>
            <w:tcW w:w="2277" w:type="dxa"/>
            <w:tcBorders>
              <w:top w:val="nil"/>
              <w:left w:val="nil"/>
              <w:bottom w:val="single" w:sz="4" w:space="0" w:color="auto"/>
              <w:right w:val="single" w:sz="4" w:space="0" w:color="auto"/>
            </w:tcBorders>
            <w:shd w:val="clear" w:color="auto" w:fill="auto"/>
            <w:noWrap/>
            <w:vAlign w:val="bottom"/>
          </w:tcPr>
          <w:p w14:paraId="41B371FD" w14:textId="73701042"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18A2D44A" w14:textId="5B2FC9DA"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62FFFCE3" w14:textId="22E46A42"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119589C7" w14:textId="2FCD1914"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Laubová Alexandra</w:t>
            </w:r>
          </w:p>
        </w:tc>
        <w:tc>
          <w:tcPr>
            <w:tcW w:w="3416" w:type="dxa"/>
            <w:gridSpan w:val="3"/>
            <w:tcBorders>
              <w:top w:val="nil"/>
              <w:left w:val="nil"/>
              <w:bottom w:val="single" w:sz="4" w:space="0" w:color="auto"/>
              <w:right w:val="single" w:sz="4" w:space="0" w:color="auto"/>
            </w:tcBorders>
            <w:shd w:val="clear" w:color="auto" w:fill="auto"/>
            <w:noWrap/>
            <w:vAlign w:val="bottom"/>
          </w:tcPr>
          <w:p w14:paraId="30D34DB1" w14:textId="6A47E975"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Policie ČR</w:t>
            </w:r>
          </w:p>
        </w:tc>
        <w:tc>
          <w:tcPr>
            <w:tcW w:w="2277" w:type="dxa"/>
            <w:tcBorders>
              <w:top w:val="nil"/>
              <w:left w:val="nil"/>
              <w:bottom w:val="single" w:sz="4" w:space="0" w:color="auto"/>
              <w:right w:val="single" w:sz="4" w:space="0" w:color="auto"/>
            </w:tcBorders>
            <w:shd w:val="clear" w:color="auto" w:fill="auto"/>
            <w:noWrap/>
            <w:vAlign w:val="bottom"/>
          </w:tcPr>
          <w:p w14:paraId="35585432" w14:textId="63D41B7F"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6E3B7291" w14:textId="77052963" w:rsidTr="00305433">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39B6D15B" w14:textId="535F8D8E"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358A6BEC" w14:textId="13C666DE"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Macíková Kateřina</w:t>
            </w:r>
          </w:p>
        </w:tc>
        <w:tc>
          <w:tcPr>
            <w:tcW w:w="3416" w:type="dxa"/>
            <w:gridSpan w:val="3"/>
            <w:tcBorders>
              <w:top w:val="nil"/>
              <w:left w:val="nil"/>
              <w:bottom w:val="single" w:sz="4" w:space="0" w:color="auto"/>
              <w:right w:val="single" w:sz="4" w:space="0" w:color="auto"/>
            </w:tcBorders>
            <w:shd w:val="clear" w:color="auto" w:fill="auto"/>
            <w:noWrap/>
            <w:vAlign w:val="bottom"/>
          </w:tcPr>
          <w:p w14:paraId="1A5B0ABD" w14:textId="3D6503CD"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Město Beroun</w:t>
            </w:r>
          </w:p>
        </w:tc>
        <w:tc>
          <w:tcPr>
            <w:tcW w:w="2277" w:type="dxa"/>
            <w:tcBorders>
              <w:top w:val="nil"/>
              <w:left w:val="nil"/>
              <w:bottom w:val="single" w:sz="4" w:space="0" w:color="auto"/>
              <w:right w:val="single" w:sz="4" w:space="0" w:color="auto"/>
            </w:tcBorders>
            <w:shd w:val="clear" w:color="auto" w:fill="auto"/>
            <w:noWrap/>
            <w:vAlign w:val="bottom"/>
          </w:tcPr>
          <w:p w14:paraId="31B7AB82" w14:textId="674FAF4E"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1512B4EA" w14:textId="2C83ED9E" w:rsidTr="00305433">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7046E" w14:textId="1C11A3F1"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lastRenderedPageBreak/>
              <w:t>3.A</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1F590" w14:textId="6BCB1A7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Mangová Eva</w:t>
            </w:r>
          </w:p>
        </w:tc>
        <w:tc>
          <w:tcPr>
            <w:tcW w:w="34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1643B2" w14:textId="69C2E666" w:rsidR="00A22CE5" w:rsidRPr="00FF63C6" w:rsidRDefault="00A22CE5" w:rsidP="00890A94">
            <w:pPr>
              <w:rPr>
                <w:rFonts w:asciiTheme="minorHAnsi" w:hAnsiTheme="minorHAnsi" w:cstheme="minorHAnsi"/>
                <w:sz w:val="22"/>
                <w:szCs w:val="22"/>
              </w:rPr>
            </w:pPr>
            <w:r w:rsidRPr="00FF63C6">
              <w:rPr>
                <w:rFonts w:asciiTheme="minorHAnsi" w:hAnsiTheme="minorHAnsi" w:cstheme="minorHAnsi"/>
                <w:sz w:val="22"/>
                <w:szCs w:val="22"/>
              </w:rPr>
              <w:t>Obec Trubín</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FC7DA" w14:textId="750DC67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7F108D34" w14:textId="217639D5" w:rsidTr="00305433">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329C3" w14:textId="5C3FA256"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5CC85" w14:textId="10439237"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Marková Lucie</w:t>
            </w:r>
          </w:p>
        </w:tc>
        <w:tc>
          <w:tcPr>
            <w:tcW w:w="34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93EA60" w14:textId="0B4CFAB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TRANSKAM </w:t>
            </w:r>
            <w:proofErr w:type="spellStart"/>
            <w:r w:rsidRPr="00FF63C6">
              <w:rPr>
                <w:rFonts w:asciiTheme="minorHAnsi" w:hAnsiTheme="minorHAnsi" w:cstheme="minorHAnsi"/>
                <w:color w:val="000000"/>
                <w:sz w:val="22"/>
                <w:szCs w:val="22"/>
              </w:rPr>
              <w:t>spol</w:t>
            </w:r>
            <w:proofErr w:type="spellEnd"/>
            <w:r w:rsidRPr="00FF63C6">
              <w:rPr>
                <w:rFonts w:asciiTheme="minorHAnsi" w:hAnsiTheme="minorHAnsi" w:cstheme="minorHAnsi"/>
                <w:color w:val="000000"/>
                <w:sz w:val="22"/>
                <w:szCs w:val="22"/>
              </w:rPr>
              <w:t>, s.r.o.</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33978" w14:textId="233ACA7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65DB9D81" w14:textId="11BD27C7" w:rsidTr="00305433">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5F136" w14:textId="4F956ADB"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37F0F" w14:textId="32314287"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Mašek Michal</w:t>
            </w:r>
          </w:p>
        </w:tc>
        <w:tc>
          <w:tcPr>
            <w:tcW w:w="34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2E1F25" w14:textId="26D20F42"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T.B.C. Králův Dvůr, s.r.o.</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D86DD" w14:textId="63A0252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7B843DDA" w14:textId="76146481" w:rsidTr="00305433">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65A2C" w14:textId="20ABA708"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E0A94" w14:textId="7433980C"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Motlová Monika</w:t>
            </w:r>
          </w:p>
        </w:tc>
        <w:tc>
          <w:tcPr>
            <w:tcW w:w="34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5872E8" w14:textId="7A5D02C3"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MMX Pivovar</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D0F65" w14:textId="5D3FDD2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42FBFD44" w14:textId="30956A88" w:rsidTr="00305433">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5BBD3" w14:textId="07609750"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5D436026" w14:textId="1F9981A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Mráček Petr</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7CCC6B1E" w14:textId="5F0F8FE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Městská správa bytového a </w:t>
            </w:r>
            <w:proofErr w:type="spellStart"/>
            <w:r w:rsidRPr="00FF63C6">
              <w:rPr>
                <w:rFonts w:asciiTheme="minorHAnsi" w:hAnsiTheme="minorHAnsi" w:cstheme="minorHAnsi"/>
                <w:color w:val="000000"/>
                <w:sz w:val="22"/>
                <w:szCs w:val="22"/>
              </w:rPr>
              <w:t>nebyt</w:t>
            </w:r>
            <w:proofErr w:type="spellEnd"/>
            <w:r w:rsidRPr="00FF63C6">
              <w:rPr>
                <w:rFonts w:asciiTheme="minorHAnsi" w:hAnsiTheme="minorHAnsi" w:cstheme="minorHAnsi"/>
                <w:color w:val="000000"/>
                <w:sz w:val="22"/>
                <w:szCs w:val="22"/>
              </w:rPr>
              <w:t xml:space="preserve">. fondu </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49364B85" w14:textId="730F64A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26657563" w14:textId="60FB2C8D"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582FEC46" w14:textId="6F24B3A7"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nil"/>
              <w:left w:val="nil"/>
              <w:bottom w:val="single" w:sz="4" w:space="0" w:color="auto"/>
              <w:right w:val="single" w:sz="4" w:space="0" w:color="auto"/>
            </w:tcBorders>
            <w:shd w:val="clear" w:color="auto" w:fill="auto"/>
            <w:noWrap/>
            <w:vAlign w:val="bottom"/>
          </w:tcPr>
          <w:p w14:paraId="418819B6" w14:textId="6E0CFC1C"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Nejepsová</w:t>
            </w:r>
            <w:proofErr w:type="spellEnd"/>
            <w:r w:rsidRPr="00FF63C6">
              <w:rPr>
                <w:rFonts w:asciiTheme="minorHAnsi" w:hAnsiTheme="minorHAnsi" w:cstheme="minorHAnsi"/>
                <w:color w:val="000000"/>
                <w:sz w:val="22"/>
                <w:szCs w:val="22"/>
              </w:rPr>
              <w:t xml:space="preserve"> Adéla</w:t>
            </w:r>
          </w:p>
        </w:tc>
        <w:tc>
          <w:tcPr>
            <w:tcW w:w="3416" w:type="dxa"/>
            <w:gridSpan w:val="3"/>
            <w:tcBorders>
              <w:top w:val="nil"/>
              <w:left w:val="nil"/>
              <w:bottom w:val="single" w:sz="4" w:space="0" w:color="auto"/>
              <w:right w:val="single" w:sz="4" w:space="0" w:color="auto"/>
            </w:tcBorders>
            <w:shd w:val="clear" w:color="auto" w:fill="auto"/>
            <w:noWrap/>
            <w:vAlign w:val="bottom"/>
          </w:tcPr>
          <w:p w14:paraId="1D4F449E" w14:textId="0330B47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Exekutorský úřad</w:t>
            </w:r>
          </w:p>
        </w:tc>
        <w:tc>
          <w:tcPr>
            <w:tcW w:w="2277" w:type="dxa"/>
            <w:tcBorders>
              <w:top w:val="nil"/>
              <w:left w:val="nil"/>
              <w:bottom w:val="single" w:sz="4" w:space="0" w:color="auto"/>
              <w:right w:val="single" w:sz="4" w:space="0" w:color="auto"/>
            </w:tcBorders>
            <w:shd w:val="clear" w:color="auto" w:fill="auto"/>
            <w:noWrap/>
            <w:vAlign w:val="bottom"/>
          </w:tcPr>
          <w:p w14:paraId="050831A7" w14:textId="7E88CBB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32134D95" w14:textId="7834FF1B"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1D5526C4" w14:textId="1EE919AE"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nil"/>
              <w:left w:val="nil"/>
              <w:bottom w:val="single" w:sz="4" w:space="0" w:color="auto"/>
              <w:right w:val="single" w:sz="4" w:space="0" w:color="auto"/>
            </w:tcBorders>
            <w:shd w:val="clear" w:color="auto" w:fill="auto"/>
            <w:noWrap/>
            <w:vAlign w:val="bottom"/>
          </w:tcPr>
          <w:p w14:paraId="66BCF1D6" w14:textId="6F8AF6BC"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Nová Nela</w:t>
            </w:r>
          </w:p>
        </w:tc>
        <w:tc>
          <w:tcPr>
            <w:tcW w:w="3416" w:type="dxa"/>
            <w:gridSpan w:val="3"/>
            <w:tcBorders>
              <w:top w:val="nil"/>
              <w:left w:val="nil"/>
              <w:bottom w:val="single" w:sz="4" w:space="0" w:color="auto"/>
              <w:right w:val="single" w:sz="4" w:space="0" w:color="auto"/>
            </w:tcBorders>
            <w:shd w:val="clear" w:color="auto" w:fill="auto"/>
            <w:noWrap/>
            <w:vAlign w:val="bottom"/>
          </w:tcPr>
          <w:p w14:paraId="79968744" w14:textId="412871EC"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KAZIKO a.s.</w:t>
            </w:r>
          </w:p>
        </w:tc>
        <w:tc>
          <w:tcPr>
            <w:tcW w:w="2277" w:type="dxa"/>
            <w:tcBorders>
              <w:top w:val="nil"/>
              <w:left w:val="nil"/>
              <w:bottom w:val="single" w:sz="4" w:space="0" w:color="auto"/>
              <w:right w:val="single" w:sz="4" w:space="0" w:color="auto"/>
            </w:tcBorders>
            <w:shd w:val="clear" w:color="auto" w:fill="auto"/>
            <w:noWrap/>
            <w:vAlign w:val="bottom"/>
          </w:tcPr>
          <w:p w14:paraId="1ED02475" w14:textId="47A74CAA"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72CAF75E" w14:textId="474C8B7C"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299425FF" w14:textId="242B977C"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2.B </w:t>
            </w:r>
          </w:p>
        </w:tc>
        <w:tc>
          <w:tcPr>
            <w:tcW w:w="2704" w:type="dxa"/>
            <w:tcBorders>
              <w:top w:val="nil"/>
              <w:left w:val="nil"/>
              <w:bottom w:val="single" w:sz="4" w:space="0" w:color="auto"/>
              <w:right w:val="single" w:sz="4" w:space="0" w:color="auto"/>
            </w:tcBorders>
            <w:shd w:val="clear" w:color="auto" w:fill="auto"/>
            <w:noWrap/>
            <w:vAlign w:val="bottom"/>
          </w:tcPr>
          <w:p w14:paraId="33826B73" w14:textId="375F4072"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Nováková Helena</w:t>
            </w:r>
          </w:p>
        </w:tc>
        <w:tc>
          <w:tcPr>
            <w:tcW w:w="3416" w:type="dxa"/>
            <w:gridSpan w:val="3"/>
            <w:tcBorders>
              <w:top w:val="nil"/>
              <w:left w:val="nil"/>
              <w:bottom w:val="single" w:sz="4" w:space="0" w:color="auto"/>
              <w:right w:val="single" w:sz="4" w:space="0" w:color="auto"/>
            </w:tcBorders>
            <w:shd w:val="clear" w:color="auto" w:fill="auto"/>
            <w:noWrap/>
            <w:vAlign w:val="bottom"/>
          </w:tcPr>
          <w:p w14:paraId="2D60DD04" w14:textId="5C382B6E"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JuDR.</w:t>
            </w:r>
            <w:proofErr w:type="spellEnd"/>
            <w:r w:rsidRPr="00FF63C6">
              <w:rPr>
                <w:rFonts w:asciiTheme="minorHAnsi" w:hAnsiTheme="minorHAnsi" w:cstheme="minorHAnsi"/>
                <w:color w:val="000000"/>
                <w:sz w:val="22"/>
                <w:szCs w:val="22"/>
              </w:rPr>
              <w:t xml:space="preserve"> Jana </w:t>
            </w:r>
            <w:proofErr w:type="spellStart"/>
            <w:r w:rsidRPr="00FF63C6">
              <w:rPr>
                <w:rFonts w:asciiTheme="minorHAnsi" w:hAnsiTheme="minorHAnsi" w:cstheme="minorHAnsi"/>
                <w:color w:val="000000"/>
                <w:sz w:val="22"/>
                <w:szCs w:val="22"/>
              </w:rPr>
              <w:t>Burleová</w:t>
            </w:r>
            <w:proofErr w:type="spellEnd"/>
            <w:r w:rsidRPr="00FF63C6">
              <w:rPr>
                <w:rFonts w:asciiTheme="minorHAnsi" w:hAnsiTheme="minorHAnsi" w:cstheme="minorHAnsi"/>
                <w:color w:val="000000"/>
                <w:sz w:val="22"/>
                <w:szCs w:val="22"/>
              </w:rPr>
              <w:t>, advokátka</w:t>
            </w:r>
          </w:p>
        </w:tc>
        <w:tc>
          <w:tcPr>
            <w:tcW w:w="2277" w:type="dxa"/>
            <w:tcBorders>
              <w:top w:val="nil"/>
              <w:left w:val="nil"/>
              <w:bottom w:val="single" w:sz="4" w:space="0" w:color="auto"/>
              <w:right w:val="single" w:sz="4" w:space="0" w:color="auto"/>
            </w:tcBorders>
            <w:shd w:val="clear" w:color="auto" w:fill="auto"/>
            <w:noWrap/>
            <w:vAlign w:val="bottom"/>
          </w:tcPr>
          <w:p w14:paraId="780BABCE" w14:textId="71E708E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3DEBA26C" w14:textId="63C35865"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6F80C2F6" w14:textId="5E8FF5AD"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2.B </w:t>
            </w:r>
          </w:p>
        </w:tc>
        <w:tc>
          <w:tcPr>
            <w:tcW w:w="2704" w:type="dxa"/>
            <w:tcBorders>
              <w:top w:val="nil"/>
              <w:left w:val="nil"/>
              <w:bottom w:val="single" w:sz="4" w:space="0" w:color="auto"/>
              <w:right w:val="single" w:sz="4" w:space="0" w:color="auto"/>
            </w:tcBorders>
            <w:shd w:val="clear" w:color="auto" w:fill="auto"/>
            <w:noWrap/>
            <w:vAlign w:val="bottom"/>
          </w:tcPr>
          <w:p w14:paraId="39C45446" w14:textId="53D0E1B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Pech Lukáš</w:t>
            </w:r>
          </w:p>
        </w:tc>
        <w:tc>
          <w:tcPr>
            <w:tcW w:w="3416" w:type="dxa"/>
            <w:gridSpan w:val="3"/>
            <w:tcBorders>
              <w:top w:val="nil"/>
              <w:left w:val="nil"/>
              <w:bottom w:val="single" w:sz="4" w:space="0" w:color="auto"/>
              <w:right w:val="single" w:sz="4" w:space="0" w:color="auto"/>
            </w:tcBorders>
            <w:shd w:val="clear" w:color="auto" w:fill="auto"/>
            <w:noWrap/>
            <w:vAlign w:val="bottom"/>
          </w:tcPr>
          <w:p w14:paraId="3BE1D37A" w14:textId="0F6EEFB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J. Tenkrát, advokát</w:t>
            </w:r>
          </w:p>
        </w:tc>
        <w:tc>
          <w:tcPr>
            <w:tcW w:w="2277" w:type="dxa"/>
            <w:tcBorders>
              <w:top w:val="nil"/>
              <w:left w:val="nil"/>
              <w:bottom w:val="single" w:sz="4" w:space="0" w:color="auto"/>
              <w:right w:val="single" w:sz="4" w:space="0" w:color="auto"/>
            </w:tcBorders>
            <w:shd w:val="clear" w:color="auto" w:fill="auto"/>
            <w:noWrap/>
            <w:vAlign w:val="bottom"/>
          </w:tcPr>
          <w:p w14:paraId="617AC530" w14:textId="2DEFCE1F"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27433511" w14:textId="0EF055F6"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13C2D6DD" w14:textId="5823126D"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34B996A8" w14:textId="5486C37A"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Petřík Jakub</w:t>
            </w:r>
          </w:p>
        </w:tc>
        <w:tc>
          <w:tcPr>
            <w:tcW w:w="3416" w:type="dxa"/>
            <w:gridSpan w:val="3"/>
            <w:tcBorders>
              <w:top w:val="nil"/>
              <w:left w:val="nil"/>
              <w:bottom w:val="single" w:sz="4" w:space="0" w:color="auto"/>
              <w:right w:val="single" w:sz="4" w:space="0" w:color="auto"/>
            </w:tcBorders>
            <w:shd w:val="clear" w:color="auto" w:fill="auto"/>
            <w:noWrap/>
            <w:vAlign w:val="bottom"/>
          </w:tcPr>
          <w:p w14:paraId="4ED5719D" w14:textId="5105FE07"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Ůřad</w:t>
            </w:r>
            <w:proofErr w:type="spellEnd"/>
            <w:r w:rsidRPr="00FF63C6">
              <w:rPr>
                <w:rFonts w:asciiTheme="minorHAnsi" w:hAnsiTheme="minorHAnsi" w:cstheme="minorHAnsi"/>
                <w:color w:val="000000"/>
                <w:sz w:val="22"/>
                <w:szCs w:val="22"/>
              </w:rPr>
              <w:t xml:space="preserve"> práce</w:t>
            </w:r>
          </w:p>
        </w:tc>
        <w:tc>
          <w:tcPr>
            <w:tcW w:w="2277" w:type="dxa"/>
            <w:tcBorders>
              <w:top w:val="nil"/>
              <w:left w:val="nil"/>
              <w:bottom w:val="single" w:sz="4" w:space="0" w:color="auto"/>
              <w:right w:val="single" w:sz="4" w:space="0" w:color="auto"/>
            </w:tcBorders>
            <w:shd w:val="clear" w:color="auto" w:fill="auto"/>
            <w:noWrap/>
            <w:vAlign w:val="bottom"/>
          </w:tcPr>
          <w:p w14:paraId="6D7471EB" w14:textId="6DEF432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01384B77" w14:textId="1910BB62"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585787D8" w14:textId="351E7EBB"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nil"/>
              <w:left w:val="nil"/>
              <w:bottom w:val="single" w:sz="4" w:space="0" w:color="auto"/>
              <w:right w:val="single" w:sz="4" w:space="0" w:color="auto"/>
            </w:tcBorders>
            <w:shd w:val="clear" w:color="auto" w:fill="auto"/>
            <w:noWrap/>
            <w:vAlign w:val="bottom"/>
          </w:tcPr>
          <w:p w14:paraId="31034BED" w14:textId="6DF0A6E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Piskáčková Adéla</w:t>
            </w:r>
          </w:p>
        </w:tc>
        <w:tc>
          <w:tcPr>
            <w:tcW w:w="3416" w:type="dxa"/>
            <w:gridSpan w:val="3"/>
            <w:tcBorders>
              <w:top w:val="nil"/>
              <w:left w:val="nil"/>
              <w:bottom w:val="single" w:sz="4" w:space="0" w:color="auto"/>
              <w:right w:val="single" w:sz="4" w:space="0" w:color="auto"/>
            </w:tcBorders>
            <w:shd w:val="clear" w:color="auto" w:fill="auto"/>
            <w:noWrap/>
            <w:vAlign w:val="bottom"/>
          </w:tcPr>
          <w:p w14:paraId="6684907F" w14:textId="443F8CA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MP servis</w:t>
            </w:r>
          </w:p>
        </w:tc>
        <w:tc>
          <w:tcPr>
            <w:tcW w:w="2277" w:type="dxa"/>
            <w:tcBorders>
              <w:top w:val="nil"/>
              <w:left w:val="nil"/>
              <w:bottom w:val="single" w:sz="4" w:space="0" w:color="auto"/>
              <w:right w:val="single" w:sz="4" w:space="0" w:color="auto"/>
            </w:tcBorders>
            <w:shd w:val="clear" w:color="auto" w:fill="auto"/>
            <w:noWrap/>
            <w:vAlign w:val="bottom"/>
          </w:tcPr>
          <w:p w14:paraId="06A84A55" w14:textId="550417C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532D2500" w14:textId="229E4D12" w:rsidTr="00421E57">
        <w:trPr>
          <w:gridBefore w:val="1"/>
          <w:wBefore w:w="142" w:type="dxa"/>
          <w:trHeight w:val="307"/>
        </w:trPr>
        <w:tc>
          <w:tcPr>
            <w:tcW w:w="712" w:type="dxa"/>
            <w:tcBorders>
              <w:top w:val="nil"/>
              <w:left w:val="single" w:sz="4" w:space="0" w:color="auto"/>
              <w:bottom w:val="single" w:sz="4" w:space="0" w:color="auto"/>
              <w:right w:val="single" w:sz="4" w:space="0" w:color="auto"/>
            </w:tcBorders>
            <w:shd w:val="clear" w:color="auto" w:fill="auto"/>
            <w:noWrap/>
            <w:vAlign w:val="bottom"/>
          </w:tcPr>
          <w:p w14:paraId="67B3CAA0" w14:textId="31F157C6"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nil"/>
              <w:left w:val="nil"/>
              <w:bottom w:val="single" w:sz="4" w:space="0" w:color="auto"/>
              <w:right w:val="single" w:sz="4" w:space="0" w:color="auto"/>
            </w:tcBorders>
            <w:shd w:val="clear" w:color="auto" w:fill="auto"/>
            <w:noWrap/>
            <w:vAlign w:val="bottom"/>
          </w:tcPr>
          <w:p w14:paraId="77715761" w14:textId="12C1111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Příhodová Eva</w:t>
            </w:r>
          </w:p>
        </w:tc>
        <w:tc>
          <w:tcPr>
            <w:tcW w:w="3416" w:type="dxa"/>
            <w:gridSpan w:val="3"/>
            <w:tcBorders>
              <w:top w:val="nil"/>
              <w:left w:val="nil"/>
              <w:bottom w:val="single" w:sz="4" w:space="0" w:color="auto"/>
              <w:right w:val="single" w:sz="4" w:space="0" w:color="auto"/>
            </w:tcBorders>
            <w:shd w:val="clear" w:color="auto" w:fill="auto"/>
            <w:noWrap/>
            <w:vAlign w:val="bottom"/>
          </w:tcPr>
          <w:p w14:paraId="52322830" w14:textId="13BA324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GZ Media a.s.</w:t>
            </w:r>
          </w:p>
        </w:tc>
        <w:tc>
          <w:tcPr>
            <w:tcW w:w="2277" w:type="dxa"/>
            <w:tcBorders>
              <w:top w:val="nil"/>
              <w:left w:val="nil"/>
              <w:bottom w:val="single" w:sz="4" w:space="0" w:color="auto"/>
              <w:right w:val="single" w:sz="4" w:space="0" w:color="auto"/>
            </w:tcBorders>
            <w:shd w:val="clear" w:color="auto" w:fill="auto"/>
            <w:noWrap/>
            <w:vAlign w:val="bottom"/>
          </w:tcPr>
          <w:p w14:paraId="693C8E54" w14:textId="6927456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06F08FFD" w14:textId="08CBFCA7"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14DD7" w14:textId="2DFF7E69"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1543E69B" w14:textId="3DA157F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Psohlavec Martin</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68F2964F" w14:textId="71B76B33"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AIP Beroun, s.r.o.</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3D7D31E9" w14:textId="24987BA4"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2B347AAD" w14:textId="798C07CE"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0964E" w14:textId="14A83D61"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3E230D6C" w14:textId="15477A3F"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Semanová Barbora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61C6AEF7" w14:textId="72298BB7"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Alena Hříbalová, účetní</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1E33258E" w14:textId="3EE1DA9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0504B6BA" w14:textId="75CFFC6E"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2FA45" w14:textId="0C145D14"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6557DE1D" w14:textId="044389D5"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Szitáš</w:t>
            </w:r>
            <w:proofErr w:type="spellEnd"/>
            <w:r w:rsidRPr="00FF63C6">
              <w:rPr>
                <w:rFonts w:asciiTheme="minorHAnsi" w:hAnsiTheme="minorHAnsi" w:cstheme="minorHAnsi"/>
                <w:color w:val="000000"/>
                <w:sz w:val="22"/>
                <w:szCs w:val="22"/>
              </w:rPr>
              <w:t xml:space="preserve"> Viktor Vincent</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76F0EF73" w14:textId="2E0B6162"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Policie ČR</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141F04B8" w14:textId="05A3BE8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5E201F7C" w14:textId="7B76F92F"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2B3AC" w14:textId="4713F030"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34138682" w14:textId="62F22E63"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Šimek Adam</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6C1BE577" w14:textId="7FEA7AB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Hasičský záchranný sbor</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053F07EF" w14:textId="61725D6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15E51F15" w14:textId="29169180"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4B2B7" w14:textId="1E427112"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5F28C1B6" w14:textId="75F86FB7"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Špiclová Tereza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399C5BE7" w14:textId="56E2B7D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Městys Komárov</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3E7E7F44" w14:textId="52B29BF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1A5AC1BF" w14:textId="7EEC7B24"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63822" w14:textId="61D8A082"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4804191D" w14:textId="4E92803B"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Štambergová</w:t>
            </w:r>
            <w:proofErr w:type="spellEnd"/>
            <w:r w:rsidRPr="00FF63C6">
              <w:rPr>
                <w:rFonts w:asciiTheme="minorHAnsi" w:hAnsiTheme="minorHAnsi" w:cstheme="minorHAnsi"/>
                <w:color w:val="000000"/>
                <w:sz w:val="22"/>
                <w:szCs w:val="22"/>
              </w:rPr>
              <w:t xml:space="preserve"> Ema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6044402E" w14:textId="654E2B93"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DOCMOTION s.r.o.</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355F0BF7" w14:textId="02EAA5EF"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3BAFCFAA" w14:textId="52B7FA72"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78D03" w14:textId="513D128F"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507970A6" w14:textId="2EFDD9E2"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Šťastná Viola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5DE371DC" w14:textId="5B9C761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Strojírna ŽAC, a.s.</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7993F1CA" w14:textId="1C6B12AB"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6E27E085" w14:textId="2DA5EA69"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E7B35" w14:textId="770FB676"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408980E9" w14:textId="30D7BEE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Trčová Aneta Silvie </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7623509E" w14:textId="5FC3B5C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Hráský a </w:t>
            </w:r>
            <w:proofErr w:type="spellStart"/>
            <w:r w:rsidRPr="00FF63C6">
              <w:rPr>
                <w:rFonts w:asciiTheme="minorHAnsi" w:hAnsiTheme="minorHAnsi" w:cstheme="minorHAnsi"/>
                <w:color w:val="000000"/>
                <w:sz w:val="22"/>
                <w:szCs w:val="22"/>
              </w:rPr>
              <w:t>Hráská</w:t>
            </w:r>
            <w:proofErr w:type="spellEnd"/>
            <w:r w:rsidRPr="00FF63C6">
              <w:rPr>
                <w:rFonts w:asciiTheme="minorHAnsi" w:hAnsiTheme="minorHAnsi" w:cstheme="minorHAnsi"/>
                <w:color w:val="000000"/>
                <w:sz w:val="22"/>
                <w:szCs w:val="22"/>
              </w:rPr>
              <w:t>, advokátní kancelář</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43D8C5C5" w14:textId="72226C6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0D7B1D9B" w14:textId="5436762B"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D32E0" w14:textId="511E9822"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62F565DC" w14:textId="1DBF2FF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Uhřík Tobiáš</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7B518262" w14:textId="4A9FC184"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T.B.C. Králův Dvůr, s.r.o.</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0103E52A" w14:textId="6DCFB3E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7DF742C2" w14:textId="63789B0A"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B7044" w14:textId="48603F30"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687EC571" w14:textId="2F65000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Valečka Jan</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62697563" w14:textId="50BF2CD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O.K. Trans</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02C9420B" w14:textId="512715B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754EFE22" w14:textId="63404529"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91779" w14:textId="24E0CA1E"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6A964543" w14:textId="5EB6A18F"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Velík</w:t>
            </w:r>
            <w:proofErr w:type="spellEnd"/>
            <w:r w:rsidRPr="00FF63C6">
              <w:rPr>
                <w:rFonts w:asciiTheme="minorHAnsi" w:hAnsiTheme="minorHAnsi" w:cstheme="minorHAnsi"/>
                <w:color w:val="000000"/>
                <w:sz w:val="22"/>
                <w:szCs w:val="22"/>
              </w:rPr>
              <w:t xml:space="preserve"> Lukáš</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21EC000C" w14:textId="1F60E1CA"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 xml:space="preserve">1. Český </w:t>
            </w:r>
            <w:proofErr w:type="spellStart"/>
            <w:r w:rsidRPr="00FF63C6">
              <w:rPr>
                <w:rFonts w:asciiTheme="minorHAnsi" w:hAnsiTheme="minorHAnsi" w:cstheme="minorHAnsi"/>
                <w:color w:val="000000"/>
                <w:sz w:val="22"/>
                <w:szCs w:val="22"/>
              </w:rPr>
              <w:t>Lawn</w:t>
            </w:r>
            <w:proofErr w:type="spellEnd"/>
            <w:r w:rsidRPr="00FF63C6">
              <w:rPr>
                <w:rFonts w:asciiTheme="minorHAnsi" w:hAnsiTheme="minorHAnsi" w:cstheme="minorHAnsi"/>
                <w:color w:val="000000"/>
                <w:sz w:val="22"/>
                <w:szCs w:val="22"/>
              </w:rPr>
              <w:t xml:space="preserve"> </w:t>
            </w:r>
            <w:proofErr w:type="spellStart"/>
            <w:r w:rsidRPr="00FF63C6">
              <w:rPr>
                <w:rFonts w:asciiTheme="minorHAnsi" w:hAnsiTheme="minorHAnsi" w:cstheme="minorHAnsi"/>
                <w:color w:val="000000"/>
                <w:sz w:val="22"/>
                <w:szCs w:val="22"/>
              </w:rPr>
              <w:t>Tennis</w:t>
            </w:r>
            <w:proofErr w:type="spellEnd"/>
            <w:r w:rsidRPr="00FF63C6">
              <w:rPr>
                <w:rFonts w:asciiTheme="minorHAnsi" w:hAnsiTheme="minorHAnsi" w:cstheme="minorHAnsi"/>
                <w:color w:val="000000"/>
                <w:sz w:val="22"/>
                <w:szCs w:val="22"/>
              </w:rPr>
              <w:t xml:space="preserve"> Klub</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75CA84A1" w14:textId="62C2B90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6AA9D6DC" w14:textId="014D1139"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8630C" w14:textId="33AA2204"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0F7CB794" w14:textId="20E7D16A"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Veselá Dominika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3E9B51C0" w14:textId="7859A0C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Obec Záluží</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679C1A4C" w14:textId="217ADBC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6E934F41" w14:textId="7D661518"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49C6D" w14:textId="049A5B3A"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1611C7A9" w14:textId="30AA774B"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Veselá Simona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43254B80" w14:textId="16AF5891"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Pošta ČR</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08CE54AE" w14:textId="5FE55E7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1DDB9B71" w14:textId="4DF5F6F1"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46BB9" w14:textId="504426AA"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55B55C77" w14:textId="618C25CB"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Vokůrka</w:t>
            </w:r>
            <w:proofErr w:type="spellEnd"/>
            <w:r w:rsidRPr="00FF63C6">
              <w:rPr>
                <w:rFonts w:asciiTheme="minorHAnsi" w:hAnsiTheme="minorHAnsi" w:cstheme="minorHAnsi"/>
                <w:color w:val="000000"/>
                <w:sz w:val="22"/>
                <w:szCs w:val="22"/>
              </w:rPr>
              <w:t xml:space="preserve"> David</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29A92D47" w14:textId="5892B503"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IZOMA RS</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5A3AD3C9" w14:textId="0F370CE2"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1F0B1833" w14:textId="6995161B"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6F43A" w14:textId="700F6845"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13341510" w14:textId="1A200E6A"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Volf Jakub</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5018BEEF" w14:textId="5AD5A8FC"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Město Beroun</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6061B289" w14:textId="51C0B964"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3A402CB6" w14:textId="5D17083A"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C1B9F" w14:textId="177DEF6A"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70AC53FD" w14:textId="555674AC"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Vozárová</w:t>
            </w:r>
            <w:proofErr w:type="spellEnd"/>
            <w:r w:rsidRPr="00FF63C6">
              <w:rPr>
                <w:rFonts w:asciiTheme="minorHAnsi" w:hAnsiTheme="minorHAnsi" w:cstheme="minorHAnsi"/>
                <w:color w:val="000000"/>
                <w:sz w:val="22"/>
                <w:szCs w:val="22"/>
              </w:rPr>
              <w:t xml:space="preserve"> Vanessa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1E1EF7B7" w14:textId="70C6C90B"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Krajský úřad středočeského kraje</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2511E30D" w14:textId="151B8DAE"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36828ADB" w14:textId="2695B647"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0046E" w14:textId="57A385DD"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5AB6C048" w14:textId="3753659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Wildová Barbora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2FFB7F92" w14:textId="156D712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Policie ČR</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5E59CFB7" w14:textId="229AC574"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1A73A607" w14:textId="7523DCB9"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5B233" w14:textId="587E920A"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606222AC" w14:textId="0AB57815"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Winkler Denis</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2FD8F9A6" w14:textId="6ECC671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Okresní soud</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31EE34FD" w14:textId="329ABBD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14:paraId="0CF21EC8" w14:textId="12C75039"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52565" w14:textId="7BD78DF4"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7D687F23" w14:textId="176DC773"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Zderadička</w:t>
            </w:r>
            <w:proofErr w:type="spellEnd"/>
            <w:r w:rsidRPr="00FF63C6">
              <w:rPr>
                <w:rFonts w:asciiTheme="minorHAnsi" w:hAnsiTheme="minorHAnsi" w:cstheme="minorHAnsi"/>
                <w:color w:val="000000"/>
                <w:sz w:val="22"/>
                <w:szCs w:val="22"/>
              </w:rPr>
              <w:t xml:space="preserve"> Václav</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2CE24DB0" w14:textId="6989395A"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O.K. Trans</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00CB290A" w14:textId="506A22D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50E4FBC7" w14:textId="5FEFE8A9"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39056" w14:textId="035D6471"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1B1502A2" w14:textId="30E2EC56"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Zderadičková</w:t>
            </w:r>
            <w:proofErr w:type="spellEnd"/>
            <w:r w:rsidRPr="00FF63C6">
              <w:rPr>
                <w:rFonts w:asciiTheme="minorHAnsi" w:hAnsiTheme="minorHAnsi" w:cstheme="minorHAnsi"/>
                <w:color w:val="000000"/>
                <w:sz w:val="22"/>
                <w:szCs w:val="22"/>
              </w:rPr>
              <w:t xml:space="preserve"> Vanessa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1012B24F" w14:textId="0C917C4E"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Miroslava Kůsová, realitní makléř</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384F2FAE" w14:textId="445A86B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2477A760" w14:textId="495EA2D2"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BEBC3" w14:textId="11BD79BB"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3.A</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27B09C51" w14:textId="2CF3C8B6"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Zimová Hana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3D69884C" w14:textId="1F67B66D"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KAZIKO a.s.</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149EA048" w14:textId="68CE31F0"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01E5D5D3" w14:textId="0F541F80"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CD0B7" w14:textId="4E993BF0"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0CBFB0DC" w14:textId="679D445F"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Zimová Kateřina</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30F09A20" w14:textId="1754D6B7"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KAZIKO a.s.</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19558BEE" w14:textId="2CBDFB08"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soukromá organizace</w:t>
            </w:r>
          </w:p>
        </w:tc>
      </w:tr>
      <w:tr w:rsidR="00D3015D" w14:paraId="6907E783" w14:textId="6673E0F8" w:rsidTr="00D3015D">
        <w:trPr>
          <w:gridBefore w:val="1"/>
          <w:wBefore w:w="142" w:type="dxa"/>
          <w:trHeight w:val="307"/>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8A125" w14:textId="294930D1" w:rsidR="00A22CE5" w:rsidRPr="00FF63C6" w:rsidRDefault="00A22CE5" w:rsidP="00890A94">
            <w:pPr>
              <w:jc w:val="center"/>
              <w:rPr>
                <w:rFonts w:asciiTheme="minorHAnsi" w:hAnsiTheme="minorHAnsi" w:cstheme="minorHAnsi"/>
                <w:color w:val="000000"/>
                <w:sz w:val="22"/>
                <w:szCs w:val="22"/>
              </w:rPr>
            </w:pPr>
            <w:r w:rsidRPr="00FF63C6">
              <w:rPr>
                <w:rFonts w:asciiTheme="minorHAnsi" w:hAnsiTheme="minorHAnsi" w:cstheme="minorHAnsi"/>
                <w:color w:val="000000"/>
                <w:sz w:val="22"/>
                <w:szCs w:val="22"/>
              </w:rPr>
              <w:t>2.B</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225AE9B4" w14:textId="77E2880E" w:rsidR="00A22CE5" w:rsidRPr="00FF63C6" w:rsidRDefault="00A22CE5" w:rsidP="00890A94">
            <w:pPr>
              <w:rPr>
                <w:rFonts w:asciiTheme="minorHAnsi" w:hAnsiTheme="minorHAnsi" w:cstheme="minorHAnsi"/>
                <w:color w:val="000000"/>
                <w:sz w:val="22"/>
                <w:szCs w:val="22"/>
              </w:rPr>
            </w:pPr>
            <w:proofErr w:type="spellStart"/>
            <w:r w:rsidRPr="00FF63C6">
              <w:rPr>
                <w:rFonts w:asciiTheme="minorHAnsi" w:hAnsiTheme="minorHAnsi" w:cstheme="minorHAnsi"/>
                <w:color w:val="000000"/>
                <w:sz w:val="22"/>
                <w:szCs w:val="22"/>
              </w:rPr>
              <w:t>Žihlo</w:t>
            </w:r>
            <w:proofErr w:type="spellEnd"/>
            <w:r w:rsidRPr="00FF63C6">
              <w:rPr>
                <w:rFonts w:asciiTheme="minorHAnsi" w:hAnsiTheme="minorHAnsi" w:cstheme="minorHAnsi"/>
                <w:color w:val="000000"/>
                <w:sz w:val="22"/>
                <w:szCs w:val="22"/>
              </w:rPr>
              <w:t xml:space="preserve"> Jakub</w:t>
            </w:r>
          </w:p>
        </w:tc>
        <w:tc>
          <w:tcPr>
            <w:tcW w:w="3416" w:type="dxa"/>
            <w:gridSpan w:val="3"/>
            <w:tcBorders>
              <w:top w:val="single" w:sz="4" w:space="0" w:color="auto"/>
              <w:left w:val="nil"/>
              <w:bottom w:val="single" w:sz="4" w:space="0" w:color="auto"/>
              <w:right w:val="single" w:sz="4" w:space="0" w:color="auto"/>
            </w:tcBorders>
            <w:shd w:val="clear" w:color="auto" w:fill="auto"/>
            <w:noWrap/>
            <w:vAlign w:val="bottom"/>
          </w:tcPr>
          <w:p w14:paraId="14C46008" w14:textId="488A81E3"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Město Zdice</w:t>
            </w:r>
          </w:p>
        </w:tc>
        <w:tc>
          <w:tcPr>
            <w:tcW w:w="2277" w:type="dxa"/>
            <w:tcBorders>
              <w:top w:val="single" w:sz="4" w:space="0" w:color="auto"/>
              <w:left w:val="nil"/>
              <w:bottom w:val="single" w:sz="4" w:space="0" w:color="auto"/>
              <w:right w:val="single" w:sz="4" w:space="0" w:color="auto"/>
            </w:tcBorders>
            <w:shd w:val="clear" w:color="auto" w:fill="auto"/>
            <w:noWrap/>
            <w:vAlign w:val="bottom"/>
          </w:tcPr>
          <w:p w14:paraId="4CA4CAE1" w14:textId="04A5C499" w:rsidR="00A22CE5" w:rsidRPr="00FF63C6" w:rsidRDefault="00A22CE5" w:rsidP="00890A94">
            <w:pPr>
              <w:rPr>
                <w:rFonts w:asciiTheme="minorHAnsi" w:hAnsiTheme="minorHAnsi" w:cstheme="minorHAnsi"/>
                <w:color w:val="000000"/>
                <w:sz w:val="22"/>
                <w:szCs w:val="22"/>
              </w:rPr>
            </w:pPr>
            <w:r w:rsidRPr="00FF63C6">
              <w:rPr>
                <w:rFonts w:asciiTheme="minorHAnsi" w:hAnsiTheme="minorHAnsi" w:cstheme="minorHAnsi"/>
                <w:color w:val="000000"/>
                <w:sz w:val="22"/>
                <w:szCs w:val="22"/>
              </w:rPr>
              <w:t>státní správa</w:t>
            </w:r>
          </w:p>
        </w:tc>
      </w:tr>
      <w:tr w:rsidR="00D3015D" w:rsidRPr="00A22CE5" w14:paraId="399E2CD9" w14:textId="30A6ED22" w:rsidTr="00D3015D">
        <w:trPr>
          <w:gridAfter w:val="2"/>
          <w:wAfter w:w="4331" w:type="dxa"/>
          <w:trHeight w:val="70"/>
        </w:trPr>
        <w:tc>
          <w:tcPr>
            <w:tcW w:w="4678" w:type="dxa"/>
            <w:gridSpan w:val="4"/>
            <w:tcBorders>
              <w:top w:val="nil"/>
              <w:left w:val="nil"/>
              <w:bottom w:val="nil"/>
              <w:right w:val="nil"/>
            </w:tcBorders>
            <w:shd w:val="clear" w:color="auto" w:fill="auto"/>
            <w:noWrap/>
            <w:vAlign w:val="bottom"/>
          </w:tcPr>
          <w:p w14:paraId="6F497B42" w14:textId="068A7D90" w:rsidR="00D3015D" w:rsidRDefault="00D3015D" w:rsidP="00D3015D">
            <w:pPr>
              <w:rPr>
                <w:rFonts w:ascii="Calibri" w:hAnsi="Calibri" w:cs="Calibri"/>
                <w:color w:val="000000"/>
                <w:sz w:val="22"/>
                <w:szCs w:val="22"/>
              </w:rPr>
            </w:pPr>
          </w:p>
        </w:tc>
        <w:tc>
          <w:tcPr>
            <w:tcW w:w="242" w:type="dxa"/>
            <w:tcBorders>
              <w:top w:val="nil"/>
              <w:left w:val="nil"/>
              <w:bottom w:val="nil"/>
              <w:right w:val="nil"/>
            </w:tcBorders>
            <w:shd w:val="clear" w:color="auto" w:fill="auto"/>
            <w:noWrap/>
            <w:vAlign w:val="bottom"/>
          </w:tcPr>
          <w:p w14:paraId="710A77AD" w14:textId="09FFAD45" w:rsidR="00D3015D" w:rsidRPr="00A22CE5" w:rsidRDefault="00D3015D" w:rsidP="00623A06">
            <w:pPr>
              <w:jc w:val="right"/>
              <w:rPr>
                <w:rFonts w:ascii="Calibri" w:hAnsi="Calibri" w:cs="Calibri"/>
                <w:color w:val="000000"/>
                <w:sz w:val="22"/>
                <w:szCs w:val="22"/>
              </w:rPr>
            </w:pPr>
          </w:p>
        </w:tc>
      </w:tr>
    </w:tbl>
    <w:p w14:paraId="042B4432" w14:textId="77777777" w:rsidR="008F1645" w:rsidRDefault="008F1645" w:rsidP="00623A06">
      <w:pPr>
        <w:rPr>
          <w:b/>
          <w:bCs/>
          <w:sz w:val="36"/>
          <w:szCs w:val="36"/>
        </w:rPr>
      </w:pPr>
    </w:p>
    <w:p w14:paraId="0AE3F0F5" w14:textId="77777777" w:rsidR="000F76CE" w:rsidRPr="0094632F" w:rsidRDefault="000F76CE" w:rsidP="00623A06">
      <w:pPr>
        <w:rPr>
          <w:b/>
          <w:bCs/>
          <w:sz w:val="36"/>
          <w:szCs w:val="36"/>
        </w:rPr>
      </w:pPr>
      <w:r w:rsidRPr="0094632F">
        <w:rPr>
          <w:b/>
          <w:bCs/>
          <w:sz w:val="36"/>
          <w:szCs w:val="36"/>
        </w:rPr>
        <w:t xml:space="preserve">III. Statistické údaje školního roku </w:t>
      </w:r>
    </w:p>
    <w:p w14:paraId="659FA2B8" w14:textId="77777777" w:rsidR="00B67943" w:rsidRDefault="00B67943" w:rsidP="00623A06">
      <w:pPr>
        <w:rPr>
          <w:b/>
          <w:sz w:val="28"/>
          <w:szCs w:val="28"/>
          <w:highlight w:val="yellow"/>
        </w:rPr>
      </w:pPr>
    </w:p>
    <w:p w14:paraId="38326421" w14:textId="77777777" w:rsidR="000F76CE" w:rsidRPr="0094632F" w:rsidRDefault="000F76CE" w:rsidP="00623A06">
      <w:pPr>
        <w:rPr>
          <w:b/>
          <w:sz w:val="28"/>
          <w:szCs w:val="28"/>
        </w:rPr>
      </w:pPr>
      <w:r w:rsidRPr="0094632F">
        <w:rPr>
          <w:b/>
          <w:sz w:val="28"/>
          <w:szCs w:val="28"/>
        </w:rPr>
        <w:t>III.1 Členění školy</w:t>
      </w:r>
    </w:p>
    <w:p w14:paraId="0038266D" w14:textId="2E09B086" w:rsidR="00613DBC" w:rsidRDefault="00613DBC" w:rsidP="00623A06">
      <w:pPr>
        <w:rPr>
          <w:b/>
          <w:bCs/>
        </w:rPr>
      </w:pPr>
      <w:r>
        <w:rPr>
          <w:b/>
          <w:bCs/>
        </w:rPr>
        <w:t>N</w:t>
      </w:r>
      <w:r w:rsidRPr="001B7F5C">
        <w:rPr>
          <w:b/>
          <w:bCs/>
        </w:rPr>
        <w:t>ejvyšší povolený počet studentů a naplněnost k </w:t>
      </w:r>
      <w:r>
        <w:rPr>
          <w:b/>
          <w:bCs/>
        </w:rPr>
        <w:t>30</w:t>
      </w:r>
      <w:r w:rsidRPr="001B7F5C">
        <w:rPr>
          <w:b/>
          <w:bCs/>
        </w:rPr>
        <w:t>. 9. 20</w:t>
      </w:r>
      <w:r>
        <w:rPr>
          <w:b/>
          <w:bCs/>
        </w:rPr>
        <w:t>2</w:t>
      </w:r>
      <w:r w:rsidR="00305433">
        <w:rPr>
          <w:b/>
          <w:bCs/>
        </w:rPr>
        <w:t>2</w:t>
      </w:r>
    </w:p>
    <w:p w14:paraId="0526CE50" w14:textId="77777777" w:rsidR="00613DBC" w:rsidRPr="001B7F5C" w:rsidRDefault="00613DBC" w:rsidP="00623A06"/>
    <w:tbl>
      <w:tblPr>
        <w:tblStyle w:val="Mkatabulky"/>
        <w:tblW w:w="4988" w:type="pct"/>
        <w:tblLayout w:type="fixed"/>
        <w:tblLook w:val="01E0" w:firstRow="1" w:lastRow="1" w:firstColumn="1" w:lastColumn="1" w:noHBand="0" w:noVBand="0"/>
      </w:tblPr>
      <w:tblGrid>
        <w:gridCol w:w="1954"/>
        <w:gridCol w:w="1400"/>
        <w:gridCol w:w="1402"/>
        <w:gridCol w:w="1402"/>
        <w:gridCol w:w="1540"/>
        <w:gridCol w:w="1512"/>
      </w:tblGrid>
      <w:tr w:rsidR="00613DBC" w:rsidRPr="001B7F5C" w14:paraId="685D3F43" w14:textId="77777777" w:rsidTr="00421E57">
        <w:tc>
          <w:tcPr>
            <w:tcW w:w="1061" w:type="pct"/>
          </w:tcPr>
          <w:p w14:paraId="3CC574B5" w14:textId="77777777" w:rsidR="00613DBC" w:rsidRPr="00E65BAE" w:rsidRDefault="00613DBC" w:rsidP="00623A06">
            <w:pPr>
              <w:pStyle w:val="Zpat"/>
              <w:tabs>
                <w:tab w:val="clear" w:pos="4536"/>
                <w:tab w:val="clear" w:pos="9072"/>
              </w:tabs>
              <w:jc w:val="center"/>
              <w:rPr>
                <w:b/>
                <w:bCs/>
                <w:sz w:val="20"/>
                <w:szCs w:val="20"/>
              </w:rPr>
            </w:pPr>
            <w:r w:rsidRPr="00E65BAE">
              <w:rPr>
                <w:b/>
                <w:bCs/>
                <w:sz w:val="20"/>
                <w:szCs w:val="20"/>
              </w:rPr>
              <w:lastRenderedPageBreak/>
              <w:t xml:space="preserve">IZO a název součásti </w:t>
            </w:r>
          </w:p>
          <w:p w14:paraId="7E1B1AF4" w14:textId="77777777" w:rsidR="00613DBC" w:rsidRPr="00E65BAE" w:rsidRDefault="00613DBC" w:rsidP="00623A06">
            <w:pPr>
              <w:pStyle w:val="Zpat"/>
              <w:tabs>
                <w:tab w:val="clear" w:pos="4536"/>
                <w:tab w:val="clear" w:pos="9072"/>
              </w:tabs>
              <w:jc w:val="center"/>
            </w:pPr>
            <w:r w:rsidRPr="00E65BAE">
              <w:rPr>
                <w:b/>
                <w:bCs/>
                <w:sz w:val="20"/>
                <w:szCs w:val="20"/>
              </w:rPr>
              <w:t>(druh/typ školy)</w:t>
            </w:r>
          </w:p>
        </w:tc>
        <w:tc>
          <w:tcPr>
            <w:tcW w:w="760" w:type="pct"/>
          </w:tcPr>
          <w:p w14:paraId="70E5FC79" w14:textId="77777777" w:rsidR="00613DBC" w:rsidRPr="00E65BAE" w:rsidRDefault="00613DBC" w:rsidP="00623A06">
            <w:pPr>
              <w:pStyle w:val="Zpat"/>
              <w:tabs>
                <w:tab w:val="clear" w:pos="4536"/>
                <w:tab w:val="clear" w:pos="9072"/>
              </w:tabs>
              <w:jc w:val="center"/>
            </w:pPr>
            <w:r w:rsidRPr="00E65BAE">
              <w:rPr>
                <w:b/>
                <w:bCs/>
                <w:sz w:val="20"/>
                <w:szCs w:val="20"/>
              </w:rPr>
              <w:t>Nejvyšší povolený počet studentů</w:t>
            </w:r>
          </w:p>
        </w:tc>
        <w:tc>
          <w:tcPr>
            <w:tcW w:w="761" w:type="pct"/>
          </w:tcPr>
          <w:p w14:paraId="42139549" w14:textId="77777777" w:rsidR="00613DBC" w:rsidRPr="00E65BAE" w:rsidRDefault="00613DBC" w:rsidP="00623A06">
            <w:pPr>
              <w:pStyle w:val="Zpat"/>
              <w:tabs>
                <w:tab w:val="clear" w:pos="4536"/>
                <w:tab w:val="clear" w:pos="9072"/>
              </w:tabs>
              <w:jc w:val="center"/>
            </w:pPr>
            <w:r w:rsidRPr="00E65BAE">
              <w:rPr>
                <w:b/>
                <w:bCs/>
                <w:sz w:val="20"/>
                <w:szCs w:val="20"/>
              </w:rPr>
              <w:t xml:space="preserve">Skutečný počet studentů </w:t>
            </w:r>
          </w:p>
        </w:tc>
        <w:tc>
          <w:tcPr>
            <w:tcW w:w="761" w:type="pct"/>
          </w:tcPr>
          <w:p w14:paraId="0452D795" w14:textId="77777777" w:rsidR="00613DBC" w:rsidRPr="00E65BAE" w:rsidRDefault="00613DBC" w:rsidP="00623A06">
            <w:pPr>
              <w:pStyle w:val="Zpat"/>
              <w:tabs>
                <w:tab w:val="clear" w:pos="4536"/>
                <w:tab w:val="clear" w:pos="9072"/>
              </w:tabs>
              <w:jc w:val="center"/>
            </w:pPr>
            <w:r w:rsidRPr="00E65BAE">
              <w:rPr>
                <w:b/>
                <w:bCs/>
                <w:sz w:val="20"/>
                <w:szCs w:val="20"/>
              </w:rPr>
              <w:t>Počet stud. v denním studiu</w:t>
            </w:r>
          </w:p>
        </w:tc>
        <w:tc>
          <w:tcPr>
            <w:tcW w:w="836" w:type="pct"/>
          </w:tcPr>
          <w:p w14:paraId="79251C3C" w14:textId="1FB645D3" w:rsidR="00613DBC" w:rsidRPr="00E65BAE" w:rsidRDefault="00613DBC" w:rsidP="00623A06">
            <w:pPr>
              <w:pStyle w:val="Zpat"/>
              <w:tabs>
                <w:tab w:val="clear" w:pos="4536"/>
                <w:tab w:val="clear" w:pos="9072"/>
              </w:tabs>
              <w:jc w:val="center"/>
            </w:pPr>
            <w:r w:rsidRPr="00E65BAE">
              <w:rPr>
                <w:b/>
                <w:bCs/>
                <w:sz w:val="20"/>
                <w:szCs w:val="20"/>
              </w:rPr>
              <w:t xml:space="preserve">Přepočtený počet </w:t>
            </w:r>
            <w:proofErr w:type="spellStart"/>
            <w:r w:rsidRPr="00E65BAE">
              <w:rPr>
                <w:b/>
                <w:bCs/>
                <w:sz w:val="20"/>
                <w:szCs w:val="20"/>
              </w:rPr>
              <w:t>ped</w:t>
            </w:r>
            <w:proofErr w:type="spellEnd"/>
            <w:r w:rsidRPr="00E65BAE">
              <w:rPr>
                <w:b/>
                <w:bCs/>
                <w:sz w:val="20"/>
                <w:szCs w:val="20"/>
              </w:rPr>
              <w:t>. pracovníků</w:t>
            </w:r>
          </w:p>
        </w:tc>
        <w:tc>
          <w:tcPr>
            <w:tcW w:w="821" w:type="pct"/>
          </w:tcPr>
          <w:p w14:paraId="1FB910FA" w14:textId="77777777" w:rsidR="00613DBC" w:rsidRPr="00E65BAE" w:rsidRDefault="00613DBC" w:rsidP="00623A06">
            <w:pPr>
              <w:pStyle w:val="Zpat"/>
              <w:tabs>
                <w:tab w:val="clear" w:pos="4536"/>
                <w:tab w:val="clear" w:pos="9072"/>
              </w:tabs>
              <w:jc w:val="center"/>
              <w:rPr>
                <w:b/>
                <w:bCs/>
                <w:sz w:val="20"/>
                <w:szCs w:val="20"/>
              </w:rPr>
            </w:pPr>
            <w:r w:rsidRPr="00E65BAE">
              <w:rPr>
                <w:b/>
                <w:bCs/>
                <w:sz w:val="20"/>
                <w:szCs w:val="20"/>
              </w:rPr>
              <w:t xml:space="preserve">Počet </w:t>
            </w:r>
            <w:r>
              <w:rPr>
                <w:b/>
                <w:bCs/>
                <w:sz w:val="20"/>
                <w:szCs w:val="20"/>
              </w:rPr>
              <w:t>stud.</w:t>
            </w:r>
            <w:r w:rsidRPr="00E65BAE">
              <w:rPr>
                <w:b/>
                <w:bCs/>
                <w:sz w:val="20"/>
                <w:szCs w:val="20"/>
              </w:rPr>
              <w:t xml:space="preserve"> </w:t>
            </w:r>
          </w:p>
          <w:p w14:paraId="19CCFEF2" w14:textId="77777777" w:rsidR="00613DBC" w:rsidRPr="00E65BAE" w:rsidRDefault="00613DBC" w:rsidP="00623A06">
            <w:pPr>
              <w:pStyle w:val="Zpat"/>
              <w:tabs>
                <w:tab w:val="clear" w:pos="4536"/>
                <w:tab w:val="clear" w:pos="9072"/>
              </w:tabs>
              <w:jc w:val="center"/>
              <w:rPr>
                <w:b/>
                <w:bCs/>
                <w:sz w:val="20"/>
                <w:szCs w:val="20"/>
              </w:rPr>
            </w:pPr>
            <w:r w:rsidRPr="00E65BAE">
              <w:rPr>
                <w:b/>
                <w:bCs/>
                <w:sz w:val="20"/>
                <w:szCs w:val="20"/>
              </w:rPr>
              <w:t xml:space="preserve">na </w:t>
            </w:r>
            <w:proofErr w:type="spellStart"/>
            <w:r w:rsidRPr="00E65BAE">
              <w:rPr>
                <w:b/>
                <w:bCs/>
                <w:sz w:val="20"/>
                <w:szCs w:val="20"/>
              </w:rPr>
              <w:t>přep</w:t>
            </w:r>
            <w:proofErr w:type="spellEnd"/>
            <w:r w:rsidRPr="00E65BAE">
              <w:rPr>
                <w:b/>
                <w:bCs/>
                <w:sz w:val="20"/>
                <w:szCs w:val="20"/>
              </w:rPr>
              <w:t xml:space="preserve">. počet </w:t>
            </w:r>
            <w:proofErr w:type="spellStart"/>
            <w:r w:rsidRPr="00E65BAE">
              <w:rPr>
                <w:b/>
                <w:bCs/>
                <w:sz w:val="20"/>
                <w:szCs w:val="20"/>
              </w:rPr>
              <w:t>ped</w:t>
            </w:r>
            <w:proofErr w:type="spellEnd"/>
            <w:r w:rsidRPr="00E65BAE">
              <w:rPr>
                <w:b/>
                <w:bCs/>
                <w:sz w:val="20"/>
                <w:szCs w:val="20"/>
              </w:rPr>
              <w:t>. pracovníků</w:t>
            </w:r>
          </w:p>
        </w:tc>
      </w:tr>
      <w:tr w:rsidR="00613DBC" w:rsidRPr="006F253D" w14:paraId="0CE6441F" w14:textId="77777777" w:rsidTr="00421E57">
        <w:trPr>
          <w:trHeight w:val="318"/>
        </w:trPr>
        <w:tc>
          <w:tcPr>
            <w:tcW w:w="1061" w:type="pct"/>
          </w:tcPr>
          <w:p w14:paraId="5C50D3C4" w14:textId="77777777" w:rsidR="00613DBC" w:rsidRPr="00E65BAE" w:rsidRDefault="00613DBC" w:rsidP="00623A06">
            <w:pPr>
              <w:pStyle w:val="Zpat"/>
              <w:tabs>
                <w:tab w:val="clear" w:pos="4536"/>
                <w:tab w:val="clear" w:pos="9072"/>
              </w:tabs>
            </w:pPr>
            <w:r w:rsidRPr="00E65BAE">
              <w:t xml:space="preserve">110 012 879 </w:t>
            </w:r>
          </w:p>
          <w:p w14:paraId="23D8EBA8" w14:textId="77777777" w:rsidR="00613DBC" w:rsidRPr="00E65BAE" w:rsidRDefault="00613DBC" w:rsidP="00623A06">
            <w:pPr>
              <w:pStyle w:val="Zpat"/>
              <w:tabs>
                <w:tab w:val="clear" w:pos="4536"/>
                <w:tab w:val="clear" w:pos="9072"/>
              </w:tabs>
            </w:pPr>
            <w:r w:rsidRPr="00E65BAE">
              <w:t>střední odborná škola</w:t>
            </w:r>
          </w:p>
        </w:tc>
        <w:tc>
          <w:tcPr>
            <w:tcW w:w="760" w:type="pct"/>
            <w:vAlign w:val="center"/>
          </w:tcPr>
          <w:p w14:paraId="53D5639F" w14:textId="77777777" w:rsidR="00613DBC" w:rsidRPr="00E65BAE" w:rsidRDefault="00613DBC" w:rsidP="00E51933">
            <w:pPr>
              <w:pStyle w:val="Zpat"/>
              <w:tabs>
                <w:tab w:val="clear" w:pos="4536"/>
                <w:tab w:val="clear" w:pos="9072"/>
              </w:tabs>
              <w:jc w:val="center"/>
            </w:pPr>
            <w:r w:rsidRPr="00E65BAE">
              <w:t>200</w:t>
            </w:r>
          </w:p>
        </w:tc>
        <w:tc>
          <w:tcPr>
            <w:tcW w:w="761" w:type="pct"/>
            <w:vAlign w:val="center"/>
          </w:tcPr>
          <w:p w14:paraId="3C5BB190" w14:textId="77777777" w:rsidR="00613DBC" w:rsidRPr="00500009" w:rsidRDefault="002A00C1" w:rsidP="00E51933">
            <w:pPr>
              <w:pStyle w:val="Zpat"/>
              <w:tabs>
                <w:tab w:val="clear" w:pos="4536"/>
                <w:tab w:val="clear" w:pos="9072"/>
              </w:tabs>
              <w:jc w:val="center"/>
              <w:rPr>
                <w:highlight w:val="yellow"/>
              </w:rPr>
            </w:pPr>
            <w:r w:rsidRPr="00F35B18">
              <w:t>13</w:t>
            </w:r>
            <w:r w:rsidR="00EA60C9">
              <w:t>8</w:t>
            </w:r>
          </w:p>
        </w:tc>
        <w:tc>
          <w:tcPr>
            <w:tcW w:w="761" w:type="pct"/>
            <w:vAlign w:val="center"/>
          </w:tcPr>
          <w:p w14:paraId="24B7C33F" w14:textId="77777777" w:rsidR="00613DBC" w:rsidRPr="00EA60C9" w:rsidRDefault="002A00C1" w:rsidP="00E51933">
            <w:pPr>
              <w:pStyle w:val="Zpat"/>
              <w:tabs>
                <w:tab w:val="clear" w:pos="4536"/>
                <w:tab w:val="clear" w:pos="9072"/>
              </w:tabs>
              <w:jc w:val="center"/>
              <w:rPr>
                <w:highlight w:val="yellow"/>
              </w:rPr>
            </w:pPr>
            <w:r w:rsidRPr="00CA05A0">
              <w:t>13</w:t>
            </w:r>
            <w:r w:rsidR="00EA60C9" w:rsidRPr="00CA05A0">
              <w:t>8</w:t>
            </w:r>
          </w:p>
        </w:tc>
        <w:tc>
          <w:tcPr>
            <w:tcW w:w="836" w:type="pct"/>
          </w:tcPr>
          <w:p w14:paraId="38CA0AE0" w14:textId="77777777" w:rsidR="00613DBC" w:rsidRPr="00937B18" w:rsidRDefault="00613DBC" w:rsidP="00623A06">
            <w:pPr>
              <w:pStyle w:val="Zpat"/>
              <w:tabs>
                <w:tab w:val="clear" w:pos="4536"/>
                <w:tab w:val="clear" w:pos="9072"/>
              </w:tabs>
              <w:jc w:val="center"/>
              <w:rPr>
                <w:color w:val="FF0000"/>
              </w:rPr>
            </w:pPr>
          </w:p>
          <w:p w14:paraId="3A0FF5B0" w14:textId="77777777" w:rsidR="00613DBC" w:rsidRPr="00937B18" w:rsidRDefault="00613DBC" w:rsidP="00623A06">
            <w:pPr>
              <w:pStyle w:val="Zpat"/>
              <w:tabs>
                <w:tab w:val="clear" w:pos="4536"/>
                <w:tab w:val="clear" w:pos="9072"/>
              </w:tabs>
            </w:pPr>
            <w:r w:rsidRPr="00937B18">
              <w:t xml:space="preserve">   </w:t>
            </w:r>
            <w:r w:rsidR="00937B18" w:rsidRPr="00937B18">
              <w:t>7,4376</w:t>
            </w:r>
          </w:p>
          <w:p w14:paraId="11513144" w14:textId="77777777" w:rsidR="00613DBC" w:rsidRPr="00937B18" w:rsidRDefault="00613DBC" w:rsidP="00623A06">
            <w:pPr>
              <w:pStyle w:val="Zpat"/>
              <w:tabs>
                <w:tab w:val="clear" w:pos="4536"/>
                <w:tab w:val="clear" w:pos="9072"/>
              </w:tabs>
              <w:jc w:val="center"/>
              <w:rPr>
                <w:color w:val="FF0000"/>
              </w:rPr>
            </w:pPr>
          </w:p>
        </w:tc>
        <w:tc>
          <w:tcPr>
            <w:tcW w:w="821" w:type="pct"/>
          </w:tcPr>
          <w:p w14:paraId="72DBA663" w14:textId="77777777" w:rsidR="00613DBC" w:rsidRPr="00937B18" w:rsidRDefault="00613DBC" w:rsidP="00623A06">
            <w:pPr>
              <w:pStyle w:val="Zpat"/>
              <w:tabs>
                <w:tab w:val="clear" w:pos="4536"/>
                <w:tab w:val="clear" w:pos="9072"/>
              </w:tabs>
              <w:jc w:val="center"/>
              <w:rPr>
                <w:color w:val="FF0000"/>
              </w:rPr>
            </w:pPr>
          </w:p>
          <w:p w14:paraId="6F8B1601" w14:textId="77777777" w:rsidR="00613DBC" w:rsidRPr="00937B18" w:rsidRDefault="00F35B18" w:rsidP="00623A06">
            <w:pPr>
              <w:pStyle w:val="Zpat"/>
              <w:tabs>
                <w:tab w:val="clear" w:pos="4536"/>
                <w:tab w:val="clear" w:pos="9072"/>
              </w:tabs>
              <w:jc w:val="center"/>
            </w:pPr>
            <w:r w:rsidRPr="00937B18">
              <w:t>18,</w:t>
            </w:r>
            <w:r w:rsidR="00937B18" w:rsidRPr="00937B18">
              <w:t>55</w:t>
            </w:r>
          </w:p>
          <w:p w14:paraId="45D80FE3" w14:textId="77777777" w:rsidR="00613DBC" w:rsidRPr="00937B18" w:rsidRDefault="00613DBC" w:rsidP="00623A06">
            <w:pPr>
              <w:pStyle w:val="Zpat"/>
              <w:tabs>
                <w:tab w:val="clear" w:pos="4536"/>
                <w:tab w:val="clear" w:pos="9072"/>
              </w:tabs>
              <w:jc w:val="center"/>
              <w:rPr>
                <w:color w:val="FF0000"/>
              </w:rPr>
            </w:pPr>
          </w:p>
        </w:tc>
      </w:tr>
    </w:tbl>
    <w:p w14:paraId="78D005C4" w14:textId="77777777" w:rsidR="00613DBC" w:rsidRPr="001B7F5C" w:rsidRDefault="00613DBC" w:rsidP="00623A06">
      <w:pPr>
        <w:rPr>
          <w:b/>
          <w:bCs/>
          <w:sz w:val="28"/>
          <w:szCs w:val="28"/>
        </w:rPr>
      </w:pPr>
    </w:p>
    <w:p w14:paraId="5F7A2C5C" w14:textId="77777777" w:rsidR="00613DBC" w:rsidRPr="000F76CE" w:rsidRDefault="00613DBC" w:rsidP="00623A06">
      <w:pPr>
        <w:rPr>
          <w:b/>
          <w:sz w:val="28"/>
          <w:szCs w:val="28"/>
          <w:highlight w:val="yellow"/>
        </w:rPr>
      </w:pPr>
    </w:p>
    <w:p w14:paraId="6D049E82" w14:textId="77777777" w:rsidR="004609E0" w:rsidRDefault="000F76CE" w:rsidP="00623A06">
      <w:pPr>
        <w:rPr>
          <w:b/>
          <w:bCs/>
          <w:sz w:val="28"/>
          <w:szCs w:val="28"/>
          <w:highlight w:val="yellow"/>
        </w:rPr>
      </w:pPr>
      <w:r w:rsidRPr="00ED3B81">
        <w:rPr>
          <w:b/>
          <w:bCs/>
          <w:sz w:val="28"/>
          <w:szCs w:val="28"/>
        </w:rPr>
        <w:t>III.2 Obory vzdělání a údaje o studentech</w:t>
      </w:r>
    </w:p>
    <w:p w14:paraId="6541E04E" w14:textId="77777777" w:rsidR="00E700A3" w:rsidRDefault="00E700A3" w:rsidP="00623A06">
      <w:pPr>
        <w:rPr>
          <w:b/>
          <w:bCs/>
        </w:rPr>
      </w:pPr>
      <w:r w:rsidRPr="00E700A3">
        <w:rPr>
          <w:b/>
          <w:bCs/>
        </w:rPr>
        <w:t>Počet tříd a žáků SŠ v denní formě vzdělávání</w:t>
      </w:r>
      <w:r>
        <w:rPr>
          <w:b/>
          <w:bCs/>
        </w:rPr>
        <w:t xml:space="preserve"> podle oborů vzdělání </w:t>
      </w:r>
      <w:r w:rsidRPr="001B7F5C">
        <w:rPr>
          <w:b/>
          <w:bCs/>
        </w:rPr>
        <w:t>k </w:t>
      </w:r>
      <w:r>
        <w:rPr>
          <w:b/>
          <w:bCs/>
        </w:rPr>
        <w:t>30</w:t>
      </w:r>
      <w:r w:rsidRPr="001B7F5C">
        <w:rPr>
          <w:b/>
          <w:bCs/>
        </w:rPr>
        <w:t>. 9. 20</w:t>
      </w:r>
      <w:r>
        <w:rPr>
          <w:b/>
          <w:bCs/>
        </w:rPr>
        <w:t>2</w:t>
      </w:r>
      <w:r w:rsidR="00CA05A0">
        <w:rPr>
          <w:b/>
          <w:bCs/>
        </w:rPr>
        <w:t>2</w:t>
      </w:r>
    </w:p>
    <w:p w14:paraId="2B46EC93" w14:textId="77777777" w:rsidR="00BC66CD" w:rsidRDefault="00BC66CD" w:rsidP="00623A06">
      <w:pPr>
        <w:rPr>
          <w:b/>
          <w:bCs/>
        </w:rPr>
      </w:pPr>
    </w:p>
    <w:p w14:paraId="5AEE8DE1" w14:textId="77777777" w:rsidR="00BC66CD" w:rsidRPr="00420FB4" w:rsidRDefault="00BC66CD" w:rsidP="00623A06">
      <w:pPr>
        <w:rPr>
          <w:b/>
          <w:bCs/>
          <w:sz w:val="20"/>
          <w:szCs w:val="20"/>
        </w:rPr>
      </w:pPr>
    </w:p>
    <w:tbl>
      <w:tblPr>
        <w:tblStyle w:val="Prosttabulka2"/>
        <w:tblW w:w="4164" w:type="pct"/>
        <w:tblLook w:val="0000" w:firstRow="0" w:lastRow="0" w:firstColumn="0" w:lastColumn="0" w:noHBand="0" w:noVBand="0"/>
      </w:tblPr>
      <w:tblGrid>
        <w:gridCol w:w="4249"/>
        <w:gridCol w:w="995"/>
        <w:gridCol w:w="1142"/>
        <w:gridCol w:w="1302"/>
      </w:tblGrid>
      <w:tr w:rsidR="00603F80" w:rsidRPr="00420FB4" w14:paraId="767AE3A2" w14:textId="77777777" w:rsidTr="00421E57">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0" w:type="pct"/>
          </w:tcPr>
          <w:p w14:paraId="0CC5DFB6" w14:textId="77777777" w:rsidR="00BC66CD" w:rsidRPr="00420FB4" w:rsidRDefault="00BC66CD" w:rsidP="00AF5053">
            <w:pPr>
              <w:tabs>
                <w:tab w:val="left" w:pos="2700"/>
              </w:tabs>
              <w:ind w:left="-65"/>
              <w:jc w:val="center"/>
              <w:rPr>
                <w:b/>
                <w:bCs/>
              </w:rPr>
            </w:pPr>
            <w:r w:rsidRPr="00420FB4">
              <w:rPr>
                <w:b/>
                <w:bCs/>
                <w:sz w:val="20"/>
                <w:szCs w:val="20"/>
              </w:rPr>
              <w:t>Kód a název oboru</w:t>
            </w:r>
          </w:p>
        </w:tc>
        <w:tc>
          <w:tcPr>
            <w:cnfStyle w:val="000001000000" w:firstRow="0" w:lastRow="0" w:firstColumn="0" w:lastColumn="0" w:oddVBand="0" w:evenVBand="1" w:oddHBand="0" w:evenHBand="0" w:firstRowFirstColumn="0" w:firstRowLastColumn="0" w:lastRowFirstColumn="0" w:lastRowLastColumn="0"/>
            <w:tcW w:w="0" w:type="pct"/>
          </w:tcPr>
          <w:p w14:paraId="1E23FCF8" w14:textId="77777777" w:rsidR="00BC66CD" w:rsidRPr="00420FB4" w:rsidRDefault="00BC66CD" w:rsidP="00623A06">
            <w:pPr>
              <w:tabs>
                <w:tab w:val="left" w:pos="2700"/>
              </w:tabs>
              <w:jc w:val="center"/>
              <w:rPr>
                <w:b/>
                <w:bCs/>
                <w:sz w:val="20"/>
                <w:szCs w:val="20"/>
              </w:rPr>
            </w:pPr>
            <w:r w:rsidRPr="00420FB4">
              <w:rPr>
                <w:b/>
                <w:bCs/>
                <w:sz w:val="20"/>
                <w:szCs w:val="20"/>
              </w:rPr>
              <w:t xml:space="preserve">Počet  žáků </w:t>
            </w:r>
          </w:p>
        </w:tc>
        <w:tc>
          <w:tcPr>
            <w:cnfStyle w:val="000010000000" w:firstRow="0" w:lastRow="0" w:firstColumn="0" w:lastColumn="0" w:oddVBand="1" w:evenVBand="0" w:oddHBand="0" w:evenHBand="0" w:firstRowFirstColumn="0" w:firstRowLastColumn="0" w:lastRowFirstColumn="0" w:lastRowLastColumn="0"/>
            <w:tcW w:w="0" w:type="pct"/>
          </w:tcPr>
          <w:p w14:paraId="65AC843E" w14:textId="77777777" w:rsidR="00BC66CD" w:rsidRPr="00420FB4" w:rsidRDefault="00BC66CD" w:rsidP="00623A06">
            <w:pPr>
              <w:tabs>
                <w:tab w:val="left" w:pos="2700"/>
              </w:tabs>
              <w:jc w:val="center"/>
              <w:rPr>
                <w:b/>
                <w:bCs/>
                <w:sz w:val="20"/>
                <w:szCs w:val="20"/>
              </w:rPr>
            </w:pPr>
            <w:r w:rsidRPr="00420FB4">
              <w:rPr>
                <w:b/>
                <w:bCs/>
                <w:sz w:val="20"/>
                <w:szCs w:val="20"/>
              </w:rPr>
              <w:t>Počet</w:t>
            </w:r>
          </w:p>
          <w:p w14:paraId="265A29AC" w14:textId="77777777" w:rsidR="00BC66CD" w:rsidRPr="00420FB4" w:rsidRDefault="00BC66CD" w:rsidP="00623A06">
            <w:pPr>
              <w:tabs>
                <w:tab w:val="left" w:pos="2700"/>
              </w:tabs>
              <w:jc w:val="center"/>
              <w:rPr>
                <w:b/>
                <w:bCs/>
                <w:sz w:val="20"/>
                <w:szCs w:val="20"/>
              </w:rPr>
            </w:pPr>
            <w:r w:rsidRPr="00420FB4">
              <w:rPr>
                <w:b/>
                <w:bCs/>
                <w:sz w:val="20"/>
                <w:szCs w:val="20"/>
              </w:rPr>
              <w:t>Tříd</w:t>
            </w:r>
          </w:p>
        </w:tc>
        <w:tc>
          <w:tcPr>
            <w:cnfStyle w:val="000001000000" w:firstRow="0" w:lastRow="0" w:firstColumn="0" w:lastColumn="0" w:oddVBand="0" w:evenVBand="1" w:oddHBand="0" w:evenHBand="0" w:firstRowFirstColumn="0" w:firstRowLastColumn="0" w:lastRowFirstColumn="0" w:lastRowLastColumn="0"/>
            <w:tcW w:w="0" w:type="pct"/>
          </w:tcPr>
          <w:p w14:paraId="6BFD7B95" w14:textId="77777777" w:rsidR="00BC66CD" w:rsidRPr="00420FB4" w:rsidRDefault="00BC66CD" w:rsidP="00623A06">
            <w:pPr>
              <w:tabs>
                <w:tab w:val="left" w:pos="2700"/>
              </w:tabs>
              <w:jc w:val="center"/>
              <w:rPr>
                <w:b/>
                <w:bCs/>
                <w:sz w:val="20"/>
                <w:szCs w:val="20"/>
              </w:rPr>
            </w:pPr>
            <w:r w:rsidRPr="00420FB4">
              <w:rPr>
                <w:b/>
                <w:bCs/>
                <w:sz w:val="20"/>
                <w:szCs w:val="20"/>
              </w:rPr>
              <w:t>Průměrný počet žáků/tř.</w:t>
            </w:r>
          </w:p>
        </w:tc>
      </w:tr>
      <w:tr w:rsidR="00056279" w:rsidRPr="00420FB4" w14:paraId="1ECA397A" w14:textId="77777777" w:rsidTr="00603F80">
        <w:trPr>
          <w:trHeight w:val="318"/>
        </w:trPr>
        <w:tc>
          <w:tcPr>
            <w:cnfStyle w:val="000010000000" w:firstRow="0" w:lastRow="0" w:firstColumn="0" w:lastColumn="0" w:oddVBand="1" w:evenVBand="0" w:oddHBand="0" w:evenHBand="0" w:firstRowFirstColumn="0" w:firstRowLastColumn="0" w:lastRowFirstColumn="0" w:lastRowLastColumn="0"/>
            <w:tcW w:w="2763" w:type="pct"/>
          </w:tcPr>
          <w:p w14:paraId="637BBC41" w14:textId="77777777" w:rsidR="00BC66CD" w:rsidRPr="00420FB4" w:rsidRDefault="00BC66CD" w:rsidP="00623A06">
            <w:pPr>
              <w:tabs>
                <w:tab w:val="left" w:pos="2700"/>
              </w:tabs>
            </w:pPr>
            <w:r w:rsidRPr="00420FB4">
              <w:rPr>
                <w:b/>
                <w:bCs/>
                <w:sz w:val="20"/>
                <w:szCs w:val="20"/>
              </w:rPr>
              <w:t>Obory vzdělání poskytující střední vzdělání s maturitní zkouškou</w:t>
            </w:r>
            <w:r w:rsidRPr="00420FB4">
              <w:t> </w:t>
            </w:r>
          </w:p>
        </w:tc>
        <w:tc>
          <w:tcPr>
            <w:cnfStyle w:val="000001000000" w:firstRow="0" w:lastRow="0" w:firstColumn="0" w:lastColumn="0" w:oddVBand="0" w:evenVBand="1" w:oddHBand="0" w:evenHBand="0" w:firstRowFirstColumn="0" w:firstRowLastColumn="0" w:lastRowFirstColumn="0" w:lastRowLastColumn="0"/>
            <w:tcW w:w="647" w:type="pct"/>
          </w:tcPr>
          <w:p w14:paraId="1CF1F3F0" w14:textId="77777777" w:rsidR="00BC66CD" w:rsidRPr="00420FB4" w:rsidRDefault="00BC66CD" w:rsidP="00623A06">
            <w:pPr>
              <w:tabs>
                <w:tab w:val="left" w:pos="2700"/>
              </w:tabs>
              <w:jc w:val="right"/>
            </w:pPr>
          </w:p>
        </w:tc>
        <w:tc>
          <w:tcPr>
            <w:cnfStyle w:val="000010000000" w:firstRow="0" w:lastRow="0" w:firstColumn="0" w:lastColumn="0" w:oddVBand="1" w:evenVBand="0" w:oddHBand="0" w:evenHBand="0" w:firstRowFirstColumn="0" w:firstRowLastColumn="0" w:lastRowFirstColumn="0" w:lastRowLastColumn="0"/>
            <w:tcW w:w="743" w:type="pct"/>
          </w:tcPr>
          <w:p w14:paraId="09280E5D" w14:textId="77777777" w:rsidR="00BC66CD" w:rsidRPr="00420FB4" w:rsidRDefault="00BC66CD" w:rsidP="00623A06">
            <w:pPr>
              <w:tabs>
                <w:tab w:val="left" w:pos="2700"/>
              </w:tabs>
              <w:jc w:val="right"/>
            </w:pPr>
          </w:p>
        </w:tc>
        <w:tc>
          <w:tcPr>
            <w:cnfStyle w:val="000001000000" w:firstRow="0" w:lastRow="0" w:firstColumn="0" w:lastColumn="0" w:oddVBand="0" w:evenVBand="1" w:oddHBand="0" w:evenHBand="0" w:firstRowFirstColumn="0" w:firstRowLastColumn="0" w:lastRowFirstColumn="0" w:lastRowLastColumn="0"/>
            <w:tcW w:w="847" w:type="pct"/>
          </w:tcPr>
          <w:p w14:paraId="60BBC6E5" w14:textId="77777777" w:rsidR="00BC66CD" w:rsidRPr="00420FB4" w:rsidRDefault="00BC66CD" w:rsidP="00623A06">
            <w:pPr>
              <w:tabs>
                <w:tab w:val="left" w:pos="2700"/>
              </w:tabs>
              <w:jc w:val="right"/>
            </w:pPr>
          </w:p>
        </w:tc>
      </w:tr>
      <w:tr w:rsidR="00603F80" w:rsidRPr="00420FB4" w14:paraId="493E2BE6" w14:textId="77777777" w:rsidTr="00421E57">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0" w:type="pct"/>
          </w:tcPr>
          <w:p w14:paraId="4F0BC194" w14:textId="77777777" w:rsidR="00BC66CD" w:rsidRPr="00420FB4" w:rsidRDefault="00BC66CD" w:rsidP="00623A06">
            <w:pPr>
              <w:tabs>
                <w:tab w:val="left" w:pos="2700"/>
              </w:tabs>
            </w:pPr>
            <w:r w:rsidRPr="00420FB4">
              <w:t>68-43-M/01 Veřejnosprávní činnost, ŠVP, 1.</w:t>
            </w:r>
            <w:r w:rsidR="00EA60C9">
              <w:t xml:space="preserve"> </w:t>
            </w:r>
            <w:r w:rsidRPr="00420FB4">
              <w:t>-</w:t>
            </w:r>
            <w:r w:rsidR="00EA60C9">
              <w:t xml:space="preserve"> </w:t>
            </w:r>
            <w:r w:rsidRPr="00420FB4">
              <w:t xml:space="preserve">4. </w:t>
            </w:r>
            <w:r>
              <w:t>r</w:t>
            </w:r>
            <w:r w:rsidRPr="00420FB4">
              <w:t>očník</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110E36D1" w14:textId="77777777" w:rsidR="00BC66CD" w:rsidRPr="00D154DE" w:rsidRDefault="00ED3B81" w:rsidP="00056279">
            <w:pPr>
              <w:tabs>
                <w:tab w:val="left" w:pos="2700"/>
              </w:tabs>
              <w:jc w:val="center"/>
              <w:rPr>
                <w:highlight w:val="yellow"/>
              </w:rPr>
            </w:pPr>
            <w:r w:rsidRPr="00ED3B81">
              <w:t>13</w:t>
            </w:r>
            <w:r w:rsidR="00EA60C9">
              <w:t>8</w:t>
            </w:r>
          </w:p>
        </w:tc>
        <w:tc>
          <w:tcPr>
            <w:cnfStyle w:val="000010000000" w:firstRow="0" w:lastRow="0" w:firstColumn="0" w:lastColumn="0" w:oddVBand="1" w:evenVBand="0" w:oddHBand="0" w:evenHBand="0" w:firstRowFirstColumn="0" w:firstRowLastColumn="0" w:lastRowFirstColumn="0" w:lastRowLastColumn="0"/>
            <w:tcW w:w="0" w:type="pct"/>
            <w:vAlign w:val="center"/>
          </w:tcPr>
          <w:p w14:paraId="6959A08D" w14:textId="77777777" w:rsidR="00BC66CD" w:rsidRPr="00CA05A0" w:rsidRDefault="00937B18" w:rsidP="00056279">
            <w:pPr>
              <w:tabs>
                <w:tab w:val="left" w:pos="2700"/>
              </w:tabs>
              <w:jc w:val="center"/>
            </w:pPr>
            <w:r>
              <w:t>6</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2E713D01" w14:textId="77777777" w:rsidR="00BC66CD" w:rsidRPr="00CA05A0" w:rsidRDefault="00937B18" w:rsidP="00056279">
            <w:pPr>
              <w:tabs>
                <w:tab w:val="left" w:pos="2700"/>
              </w:tabs>
              <w:jc w:val="center"/>
            </w:pPr>
            <w:r>
              <w:t>23</w:t>
            </w:r>
          </w:p>
        </w:tc>
      </w:tr>
    </w:tbl>
    <w:p w14:paraId="7126FCE7" w14:textId="77777777" w:rsidR="00BC66CD" w:rsidRDefault="00BC66CD" w:rsidP="00623A06">
      <w:pPr>
        <w:rPr>
          <w:b/>
          <w:bCs/>
        </w:rPr>
      </w:pPr>
    </w:p>
    <w:p w14:paraId="7FC12EC3" w14:textId="77777777" w:rsidR="00812999" w:rsidRPr="001B7F5C" w:rsidRDefault="00812999" w:rsidP="00623A06"/>
    <w:p w14:paraId="312BF0FE" w14:textId="77777777" w:rsidR="00812999" w:rsidRDefault="00812999" w:rsidP="00623A06">
      <w:pPr>
        <w:rPr>
          <w:b/>
          <w:bCs/>
        </w:rPr>
      </w:pPr>
      <w:r w:rsidRPr="00420FB4">
        <w:rPr>
          <w:b/>
          <w:bCs/>
        </w:rPr>
        <w:t xml:space="preserve">Údaje o studentech, kteří ukončili </w:t>
      </w:r>
      <w:r>
        <w:rPr>
          <w:b/>
          <w:bCs/>
        </w:rPr>
        <w:t xml:space="preserve">denní </w:t>
      </w:r>
      <w:r w:rsidRPr="00420FB4">
        <w:rPr>
          <w:b/>
          <w:bCs/>
        </w:rPr>
        <w:t>studium, přestoupili nebo byli přijati v průběhu školního roku 20</w:t>
      </w:r>
      <w:r>
        <w:rPr>
          <w:b/>
          <w:bCs/>
        </w:rPr>
        <w:t>2</w:t>
      </w:r>
      <w:r w:rsidR="00937B18">
        <w:rPr>
          <w:b/>
          <w:bCs/>
        </w:rPr>
        <w:t>2</w:t>
      </w:r>
      <w:r w:rsidRPr="00420FB4">
        <w:rPr>
          <w:b/>
          <w:bCs/>
        </w:rPr>
        <w:t>/20</w:t>
      </w:r>
      <w:r>
        <w:rPr>
          <w:b/>
          <w:bCs/>
        </w:rPr>
        <w:t>2</w:t>
      </w:r>
      <w:r w:rsidR="00937B18">
        <w:rPr>
          <w:b/>
          <w:bCs/>
        </w:rPr>
        <w:t>3</w:t>
      </w:r>
      <w:r w:rsidRPr="00420FB4">
        <w:rPr>
          <w:b/>
          <w:bCs/>
        </w:rPr>
        <w:t xml:space="preserve"> do denního studia do 31</w:t>
      </w:r>
      <w:r w:rsidR="00B54D15">
        <w:rPr>
          <w:b/>
          <w:bCs/>
        </w:rPr>
        <w:t xml:space="preserve">. </w:t>
      </w:r>
      <w:r w:rsidRPr="00420FB4">
        <w:rPr>
          <w:b/>
          <w:bCs/>
        </w:rPr>
        <w:t>8</w:t>
      </w:r>
      <w:r w:rsidR="00B54D15">
        <w:rPr>
          <w:b/>
          <w:bCs/>
        </w:rPr>
        <w:t xml:space="preserve">. </w:t>
      </w:r>
      <w:r w:rsidRPr="00420FB4">
        <w:rPr>
          <w:b/>
          <w:bCs/>
        </w:rPr>
        <w:t>20</w:t>
      </w:r>
      <w:r>
        <w:rPr>
          <w:b/>
          <w:bCs/>
        </w:rPr>
        <w:t>2</w:t>
      </w:r>
      <w:r w:rsidR="00937B18">
        <w:rPr>
          <w:b/>
          <w:bCs/>
        </w:rPr>
        <w:t>3</w:t>
      </w:r>
      <w:r w:rsidRPr="00420FB4">
        <w:rPr>
          <w:b/>
          <w:bCs/>
        </w:rPr>
        <w:t xml:space="preserve"> </w:t>
      </w:r>
    </w:p>
    <w:p w14:paraId="7DC90760" w14:textId="77777777" w:rsidR="00812999" w:rsidRPr="00420FB4" w:rsidRDefault="00812999" w:rsidP="00623A06">
      <w:r w:rsidRPr="00420FB4">
        <w:t>(počty, zařazeni do ročníku, odkud přišli):</w:t>
      </w:r>
    </w:p>
    <w:p w14:paraId="242CFC8A" w14:textId="77777777" w:rsidR="00812999" w:rsidRPr="00420FB4" w:rsidRDefault="00812999" w:rsidP="00623A06">
      <w:pPr>
        <w:rPr>
          <w:b/>
          <w:bCs/>
        </w:rPr>
      </w:pPr>
    </w:p>
    <w:tbl>
      <w:tblPr>
        <w:tblW w:w="895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971"/>
        <w:gridCol w:w="2361"/>
        <w:gridCol w:w="884"/>
        <w:gridCol w:w="1859"/>
        <w:gridCol w:w="878"/>
      </w:tblGrid>
      <w:tr w:rsidR="00056279" w:rsidRPr="00051362" w14:paraId="766FD211" w14:textId="77777777" w:rsidTr="00421E57">
        <w:trPr>
          <w:trHeight w:val="828"/>
          <w:jc w:val="center"/>
        </w:trPr>
        <w:tc>
          <w:tcPr>
            <w:tcW w:w="2971" w:type="dxa"/>
            <w:tcBorders>
              <w:top w:val="single" w:sz="4" w:space="0" w:color="auto"/>
            </w:tcBorders>
          </w:tcPr>
          <w:p w14:paraId="6CE10DFA" w14:textId="77777777" w:rsidR="00056279" w:rsidRPr="00051362" w:rsidRDefault="00056279" w:rsidP="00623A06">
            <w:pPr>
              <w:jc w:val="center"/>
            </w:pPr>
            <w:r w:rsidRPr="00051362">
              <w:rPr>
                <w:snapToGrid w:val="0"/>
              </w:rPr>
              <w:t xml:space="preserve">Třída / </w:t>
            </w:r>
            <w:proofErr w:type="spellStart"/>
            <w:r w:rsidRPr="00051362">
              <w:rPr>
                <w:snapToGrid w:val="0"/>
              </w:rPr>
              <w:t>t.u</w:t>
            </w:r>
            <w:proofErr w:type="spellEnd"/>
            <w:r w:rsidRPr="00051362">
              <w:rPr>
                <w:snapToGrid w:val="0"/>
              </w:rPr>
              <w:t>.</w:t>
            </w:r>
          </w:p>
        </w:tc>
        <w:tc>
          <w:tcPr>
            <w:tcW w:w="2361" w:type="dxa"/>
            <w:tcBorders>
              <w:top w:val="single" w:sz="4" w:space="0" w:color="auto"/>
            </w:tcBorders>
          </w:tcPr>
          <w:p w14:paraId="4C11F946" w14:textId="77777777" w:rsidR="00056279" w:rsidRPr="00051362" w:rsidRDefault="00056279" w:rsidP="00623A06">
            <w:pPr>
              <w:jc w:val="center"/>
              <w:rPr>
                <w:snapToGrid w:val="0"/>
              </w:rPr>
            </w:pPr>
            <w:r w:rsidRPr="00051362">
              <w:rPr>
                <w:snapToGrid w:val="0"/>
              </w:rPr>
              <w:t>počet studentů k 30. 9.</w:t>
            </w:r>
          </w:p>
        </w:tc>
        <w:tc>
          <w:tcPr>
            <w:tcW w:w="0" w:type="auto"/>
            <w:tcBorders>
              <w:top w:val="single" w:sz="4" w:space="0" w:color="auto"/>
            </w:tcBorders>
          </w:tcPr>
          <w:p w14:paraId="6894D6FB" w14:textId="77777777" w:rsidR="00056279" w:rsidRPr="00051362" w:rsidRDefault="00056279" w:rsidP="00623A06">
            <w:pPr>
              <w:jc w:val="center"/>
            </w:pPr>
            <w:r w:rsidRPr="00051362">
              <w:rPr>
                <w:snapToGrid w:val="0"/>
              </w:rPr>
              <w:t>z toho dívek</w:t>
            </w:r>
          </w:p>
        </w:tc>
        <w:tc>
          <w:tcPr>
            <w:tcW w:w="1859" w:type="dxa"/>
            <w:tcBorders>
              <w:top w:val="single" w:sz="4" w:space="0" w:color="auto"/>
            </w:tcBorders>
          </w:tcPr>
          <w:p w14:paraId="42251C81" w14:textId="77777777" w:rsidR="00056279" w:rsidRPr="00051362" w:rsidRDefault="00056279" w:rsidP="00623A06">
            <w:pPr>
              <w:jc w:val="center"/>
            </w:pPr>
            <w:r w:rsidRPr="00051362">
              <w:rPr>
                <w:snapToGrid w:val="0"/>
              </w:rPr>
              <w:t>počet stud. po změně</w:t>
            </w:r>
          </w:p>
        </w:tc>
        <w:tc>
          <w:tcPr>
            <w:tcW w:w="878" w:type="dxa"/>
            <w:tcBorders>
              <w:top w:val="single" w:sz="4" w:space="0" w:color="auto"/>
            </w:tcBorders>
          </w:tcPr>
          <w:p w14:paraId="24C36113" w14:textId="77777777" w:rsidR="00056279" w:rsidRPr="00051362" w:rsidRDefault="00056279" w:rsidP="00623A06">
            <w:pPr>
              <w:jc w:val="center"/>
            </w:pPr>
            <w:r w:rsidRPr="00051362">
              <w:rPr>
                <w:snapToGrid w:val="0"/>
              </w:rPr>
              <w:t>z toho dívek</w:t>
            </w:r>
          </w:p>
        </w:tc>
      </w:tr>
      <w:tr w:rsidR="00056279" w:rsidRPr="00051362" w14:paraId="04935BA2" w14:textId="77777777" w:rsidTr="00421E57">
        <w:trPr>
          <w:trHeight w:val="828"/>
          <w:jc w:val="center"/>
        </w:trPr>
        <w:tc>
          <w:tcPr>
            <w:tcW w:w="2971" w:type="dxa"/>
            <w:shd w:val="clear" w:color="auto" w:fill="auto"/>
          </w:tcPr>
          <w:p w14:paraId="3ADAD0E9" w14:textId="77777777" w:rsidR="00056279" w:rsidRPr="00051362" w:rsidRDefault="00056279" w:rsidP="00AF5053">
            <w:pPr>
              <w:rPr>
                <w:snapToGrid w:val="0"/>
              </w:rPr>
            </w:pPr>
            <w:r w:rsidRPr="00051362">
              <w:rPr>
                <w:snapToGrid w:val="0"/>
              </w:rPr>
              <w:t>I. A</w:t>
            </w:r>
          </w:p>
          <w:p w14:paraId="778D427F" w14:textId="77777777" w:rsidR="00056279" w:rsidRPr="00051362" w:rsidRDefault="00056279" w:rsidP="00AF5053">
            <w:pPr>
              <w:rPr>
                <w:snapToGrid w:val="0"/>
              </w:rPr>
            </w:pPr>
            <w:r w:rsidRPr="00051362">
              <w:rPr>
                <w:snapToGrid w:val="0"/>
              </w:rPr>
              <w:t>Mgr. Šárka Procházková</w:t>
            </w:r>
          </w:p>
          <w:p w14:paraId="013D09C3" w14:textId="77777777" w:rsidR="00056279" w:rsidRPr="00051362" w:rsidRDefault="00056279" w:rsidP="00AF5053"/>
        </w:tc>
        <w:tc>
          <w:tcPr>
            <w:tcW w:w="2361" w:type="dxa"/>
            <w:shd w:val="clear" w:color="auto" w:fill="auto"/>
          </w:tcPr>
          <w:p w14:paraId="709F5119" w14:textId="77777777" w:rsidR="00056279" w:rsidRPr="00051362" w:rsidRDefault="00056279" w:rsidP="00AF5053">
            <w:pPr>
              <w:jc w:val="center"/>
            </w:pPr>
            <w:r w:rsidRPr="00051362">
              <w:rPr>
                <w:snapToGrid w:val="0"/>
              </w:rPr>
              <w:t>23</w:t>
            </w:r>
          </w:p>
        </w:tc>
        <w:tc>
          <w:tcPr>
            <w:tcW w:w="0" w:type="auto"/>
            <w:shd w:val="clear" w:color="auto" w:fill="auto"/>
          </w:tcPr>
          <w:p w14:paraId="2AF722A8" w14:textId="77777777" w:rsidR="00056279" w:rsidRPr="00051362" w:rsidRDefault="00056279" w:rsidP="00AF5053">
            <w:pPr>
              <w:jc w:val="center"/>
            </w:pPr>
            <w:r w:rsidRPr="00051362">
              <w:t>14</w:t>
            </w:r>
          </w:p>
        </w:tc>
        <w:tc>
          <w:tcPr>
            <w:tcW w:w="1859" w:type="dxa"/>
          </w:tcPr>
          <w:p w14:paraId="1DC732B0" w14:textId="77777777" w:rsidR="00056279" w:rsidRPr="00051362" w:rsidRDefault="00056279" w:rsidP="00AF5053">
            <w:pPr>
              <w:jc w:val="center"/>
            </w:pPr>
            <w:r w:rsidRPr="00051362">
              <w:rPr>
                <w:snapToGrid w:val="0"/>
              </w:rPr>
              <w:t>23</w:t>
            </w:r>
          </w:p>
        </w:tc>
        <w:tc>
          <w:tcPr>
            <w:tcW w:w="878" w:type="dxa"/>
          </w:tcPr>
          <w:p w14:paraId="7DF03E4F" w14:textId="77777777" w:rsidR="00056279" w:rsidRPr="00051362" w:rsidRDefault="00056279" w:rsidP="00AF5053">
            <w:pPr>
              <w:jc w:val="center"/>
            </w:pPr>
            <w:r w:rsidRPr="00051362">
              <w:t>14</w:t>
            </w:r>
          </w:p>
        </w:tc>
      </w:tr>
      <w:tr w:rsidR="00056279" w:rsidRPr="00051362" w14:paraId="71924443" w14:textId="77777777" w:rsidTr="00421E57">
        <w:trPr>
          <w:trHeight w:val="828"/>
          <w:jc w:val="center"/>
        </w:trPr>
        <w:tc>
          <w:tcPr>
            <w:tcW w:w="2971" w:type="dxa"/>
          </w:tcPr>
          <w:p w14:paraId="242EFDF1" w14:textId="77777777" w:rsidR="00056279" w:rsidRPr="00051362" w:rsidRDefault="00056279" w:rsidP="00AF5053">
            <w:r w:rsidRPr="00051362">
              <w:t>I.B</w:t>
            </w:r>
          </w:p>
          <w:p w14:paraId="39D0C0D8" w14:textId="77777777" w:rsidR="00056279" w:rsidRPr="00051362" w:rsidRDefault="00056279" w:rsidP="00AF5053">
            <w:r w:rsidRPr="00051362">
              <w:t>Ing. Radka Roláková</w:t>
            </w:r>
          </w:p>
        </w:tc>
        <w:tc>
          <w:tcPr>
            <w:tcW w:w="2361" w:type="dxa"/>
          </w:tcPr>
          <w:p w14:paraId="754E6B6B" w14:textId="77777777" w:rsidR="00056279" w:rsidRPr="00051362" w:rsidRDefault="00056279" w:rsidP="00AF5053">
            <w:pPr>
              <w:jc w:val="center"/>
            </w:pPr>
            <w:r w:rsidRPr="00051362">
              <w:t>23</w:t>
            </w:r>
          </w:p>
        </w:tc>
        <w:tc>
          <w:tcPr>
            <w:tcW w:w="0" w:type="auto"/>
          </w:tcPr>
          <w:p w14:paraId="5C7BD830" w14:textId="77777777" w:rsidR="00056279" w:rsidRPr="00051362" w:rsidRDefault="00056279" w:rsidP="00AF5053">
            <w:pPr>
              <w:jc w:val="center"/>
            </w:pPr>
            <w:r w:rsidRPr="00051362">
              <w:t>15</w:t>
            </w:r>
          </w:p>
        </w:tc>
        <w:tc>
          <w:tcPr>
            <w:tcW w:w="1859" w:type="dxa"/>
          </w:tcPr>
          <w:p w14:paraId="55D6612F" w14:textId="77777777" w:rsidR="00056279" w:rsidRPr="00051362" w:rsidRDefault="00056279" w:rsidP="00AF5053">
            <w:pPr>
              <w:jc w:val="center"/>
            </w:pPr>
            <w:r w:rsidRPr="00051362">
              <w:t>23</w:t>
            </w:r>
          </w:p>
        </w:tc>
        <w:tc>
          <w:tcPr>
            <w:tcW w:w="878" w:type="dxa"/>
          </w:tcPr>
          <w:p w14:paraId="1C5B31CD" w14:textId="77777777" w:rsidR="00056279" w:rsidRPr="00051362" w:rsidRDefault="00056279" w:rsidP="00AF5053">
            <w:pPr>
              <w:jc w:val="center"/>
            </w:pPr>
            <w:r w:rsidRPr="00051362">
              <w:t>15</w:t>
            </w:r>
          </w:p>
        </w:tc>
      </w:tr>
      <w:tr w:rsidR="00056279" w:rsidRPr="00051362" w14:paraId="6D9AE94E" w14:textId="77777777" w:rsidTr="00421E57">
        <w:trPr>
          <w:trHeight w:val="828"/>
          <w:jc w:val="center"/>
        </w:trPr>
        <w:tc>
          <w:tcPr>
            <w:tcW w:w="2971" w:type="dxa"/>
          </w:tcPr>
          <w:p w14:paraId="1351A06D" w14:textId="77777777" w:rsidR="00056279" w:rsidRPr="00051362" w:rsidRDefault="00056279" w:rsidP="00AF5053">
            <w:r w:rsidRPr="00051362">
              <w:t>II.A</w:t>
            </w:r>
          </w:p>
          <w:p w14:paraId="3D84203B" w14:textId="77777777" w:rsidR="00056279" w:rsidRPr="00051362" w:rsidRDefault="00056279" w:rsidP="00AF5053">
            <w:r w:rsidRPr="00051362">
              <w:rPr>
                <w:snapToGrid w:val="0"/>
              </w:rPr>
              <w:t>Ivana Bělohoubková</w:t>
            </w:r>
          </w:p>
        </w:tc>
        <w:tc>
          <w:tcPr>
            <w:tcW w:w="2361" w:type="dxa"/>
          </w:tcPr>
          <w:p w14:paraId="64A404B1" w14:textId="77777777" w:rsidR="00056279" w:rsidRPr="00051362" w:rsidRDefault="00056279" w:rsidP="00AF5053">
            <w:pPr>
              <w:jc w:val="center"/>
            </w:pPr>
            <w:r w:rsidRPr="00051362">
              <w:t>23</w:t>
            </w:r>
          </w:p>
        </w:tc>
        <w:tc>
          <w:tcPr>
            <w:tcW w:w="0" w:type="auto"/>
          </w:tcPr>
          <w:p w14:paraId="0354E90C" w14:textId="77777777" w:rsidR="00056279" w:rsidRPr="00051362" w:rsidRDefault="00056279" w:rsidP="00AF5053">
            <w:pPr>
              <w:jc w:val="center"/>
            </w:pPr>
            <w:r w:rsidRPr="00051362">
              <w:t>14</w:t>
            </w:r>
          </w:p>
        </w:tc>
        <w:tc>
          <w:tcPr>
            <w:tcW w:w="1859" w:type="dxa"/>
          </w:tcPr>
          <w:p w14:paraId="2D300C35" w14:textId="77777777" w:rsidR="00056279" w:rsidRPr="00051362" w:rsidRDefault="00056279" w:rsidP="00AF5053">
            <w:pPr>
              <w:jc w:val="center"/>
            </w:pPr>
            <w:r w:rsidRPr="00051362">
              <w:t>23</w:t>
            </w:r>
          </w:p>
        </w:tc>
        <w:tc>
          <w:tcPr>
            <w:tcW w:w="878" w:type="dxa"/>
          </w:tcPr>
          <w:p w14:paraId="27511B8E" w14:textId="77777777" w:rsidR="00056279" w:rsidRPr="00051362" w:rsidRDefault="00056279" w:rsidP="00AF5053">
            <w:pPr>
              <w:jc w:val="center"/>
            </w:pPr>
            <w:r w:rsidRPr="00051362">
              <w:t>14</w:t>
            </w:r>
          </w:p>
        </w:tc>
      </w:tr>
      <w:tr w:rsidR="00056279" w:rsidRPr="00051362" w14:paraId="063BB7A3" w14:textId="77777777" w:rsidTr="00421E57">
        <w:trPr>
          <w:trHeight w:val="828"/>
          <w:jc w:val="center"/>
        </w:trPr>
        <w:tc>
          <w:tcPr>
            <w:tcW w:w="2971" w:type="dxa"/>
          </w:tcPr>
          <w:p w14:paraId="6AF5438E" w14:textId="77777777" w:rsidR="00056279" w:rsidRPr="00051362" w:rsidRDefault="00056279" w:rsidP="00AF5053">
            <w:r w:rsidRPr="00051362">
              <w:t>II.B</w:t>
            </w:r>
          </w:p>
          <w:p w14:paraId="5E2D7FEB" w14:textId="77777777" w:rsidR="00056279" w:rsidRPr="00051362" w:rsidRDefault="00056279" w:rsidP="00AF5053">
            <w:r w:rsidRPr="00051362">
              <w:t>Ing. Věra Čejková</w:t>
            </w:r>
          </w:p>
          <w:p w14:paraId="1291326A" w14:textId="77777777" w:rsidR="00056279" w:rsidRPr="00051362" w:rsidRDefault="00056279" w:rsidP="00AF5053"/>
        </w:tc>
        <w:tc>
          <w:tcPr>
            <w:tcW w:w="2361" w:type="dxa"/>
          </w:tcPr>
          <w:p w14:paraId="49127BE5" w14:textId="77777777" w:rsidR="00056279" w:rsidRPr="00051362" w:rsidRDefault="00056279" w:rsidP="00AF5053">
            <w:pPr>
              <w:jc w:val="center"/>
            </w:pPr>
            <w:r w:rsidRPr="00051362">
              <w:t>23</w:t>
            </w:r>
          </w:p>
        </w:tc>
        <w:tc>
          <w:tcPr>
            <w:tcW w:w="0" w:type="auto"/>
          </w:tcPr>
          <w:p w14:paraId="6527EBC9" w14:textId="77777777" w:rsidR="00056279" w:rsidRPr="00051362" w:rsidRDefault="00056279" w:rsidP="00AF5053">
            <w:pPr>
              <w:jc w:val="center"/>
            </w:pPr>
            <w:r w:rsidRPr="00051362">
              <w:t>13</w:t>
            </w:r>
          </w:p>
        </w:tc>
        <w:tc>
          <w:tcPr>
            <w:tcW w:w="1859" w:type="dxa"/>
          </w:tcPr>
          <w:p w14:paraId="667DE9AE" w14:textId="77777777" w:rsidR="00056279" w:rsidRPr="00051362" w:rsidRDefault="00056279" w:rsidP="00AF5053">
            <w:pPr>
              <w:jc w:val="center"/>
            </w:pPr>
            <w:r w:rsidRPr="00051362">
              <w:t>23</w:t>
            </w:r>
          </w:p>
        </w:tc>
        <w:tc>
          <w:tcPr>
            <w:tcW w:w="878" w:type="dxa"/>
          </w:tcPr>
          <w:p w14:paraId="077A9F3E" w14:textId="77777777" w:rsidR="00056279" w:rsidRPr="00051362" w:rsidRDefault="00056279" w:rsidP="00AF5053">
            <w:pPr>
              <w:jc w:val="center"/>
            </w:pPr>
            <w:r w:rsidRPr="00051362">
              <w:t>13</w:t>
            </w:r>
          </w:p>
        </w:tc>
      </w:tr>
      <w:tr w:rsidR="00056279" w:rsidRPr="00051362" w14:paraId="3E46305B" w14:textId="77777777" w:rsidTr="00421E57">
        <w:trPr>
          <w:trHeight w:val="828"/>
          <w:jc w:val="center"/>
        </w:trPr>
        <w:tc>
          <w:tcPr>
            <w:tcW w:w="2971" w:type="dxa"/>
          </w:tcPr>
          <w:p w14:paraId="3C009ED7" w14:textId="77777777" w:rsidR="00056279" w:rsidRPr="00051362" w:rsidRDefault="00056279" w:rsidP="00AF5053">
            <w:r w:rsidRPr="00051362">
              <w:t>III.A</w:t>
            </w:r>
          </w:p>
          <w:p w14:paraId="7EDA618A" w14:textId="77777777" w:rsidR="00056279" w:rsidRPr="00051362" w:rsidRDefault="00056279" w:rsidP="00AF5053">
            <w:r w:rsidRPr="00051362">
              <w:t>Mgr. Zuzana Kačerovská</w:t>
            </w:r>
          </w:p>
        </w:tc>
        <w:tc>
          <w:tcPr>
            <w:tcW w:w="2361" w:type="dxa"/>
          </w:tcPr>
          <w:p w14:paraId="253AB6A6" w14:textId="77777777" w:rsidR="00056279" w:rsidRPr="00051362" w:rsidRDefault="00056279" w:rsidP="00AF5053">
            <w:pPr>
              <w:jc w:val="center"/>
            </w:pPr>
            <w:r w:rsidRPr="00051362">
              <w:t>23</w:t>
            </w:r>
          </w:p>
        </w:tc>
        <w:tc>
          <w:tcPr>
            <w:tcW w:w="0" w:type="auto"/>
          </w:tcPr>
          <w:p w14:paraId="587DD692" w14:textId="77777777" w:rsidR="00056279" w:rsidRPr="00051362" w:rsidRDefault="00056279" w:rsidP="00AF5053">
            <w:pPr>
              <w:jc w:val="center"/>
            </w:pPr>
            <w:r w:rsidRPr="00051362">
              <w:t>14</w:t>
            </w:r>
          </w:p>
        </w:tc>
        <w:tc>
          <w:tcPr>
            <w:tcW w:w="1859" w:type="dxa"/>
          </w:tcPr>
          <w:p w14:paraId="04F6FD29" w14:textId="77777777" w:rsidR="00056279" w:rsidRPr="00051362" w:rsidRDefault="00056279" w:rsidP="00AF5053">
            <w:pPr>
              <w:jc w:val="center"/>
            </w:pPr>
            <w:r w:rsidRPr="00051362">
              <w:t>23</w:t>
            </w:r>
          </w:p>
        </w:tc>
        <w:tc>
          <w:tcPr>
            <w:tcW w:w="878" w:type="dxa"/>
          </w:tcPr>
          <w:p w14:paraId="125ABE60" w14:textId="77777777" w:rsidR="00056279" w:rsidRPr="00051362" w:rsidRDefault="00056279" w:rsidP="00AF5053">
            <w:pPr>
              <w:jc w:val="center"/>
            </w:pPr>
            <w:r w:rsidRPr="00051362">
              <w:t>14</w:t>
            </w:r>
          </w:p>
        </w:tc>
      </w:tr>
      <w:tr w:rsidR="00056279" w:rsidRPr="00051362" w14:paraId="1C295DDA" w14:textId="77777777" w:rsidTr="00421E57">
        <w:trPr>
          <w:trHeight w:val="828"/>
          <w:jc w:val="center"/>
        </w:trPr>
        <w:tc>
          <w:tcPr>
            <w:tcW w:w="2971" w:type="dxa"/>
            <w:tcBorders>
              <w:bottom w:val="single" w:sz="4" w:space="0" w:color="auto"/>
            </w:tcBorders>
          </w:tcPr>
          <w:p w14:paraId="25B9F7D7" w14:textId="77777777" w:rsidR="00056279" w:rsidRPr="00051362" w:rsidRDefault="00056279" w:rsidP="00AF5053">
            <w:r w:rsidRPr="00051362">
              <w:t>IV.A</w:t>
            </w:r>
          </w:p>
          <w:p w14:paraId="6A65B258" w14:textId="77777777" w:rsidR="00056279" w:rsidRPr="00051362" w:rsidRDefault="00056279" w:rsidP="00AF5053">
            <w:r w:rsidRPr="00051362">
              <w:t>Ing. Ladislav Štefek</w:t>
            </w:r>
          </w:p>
        </w:tc>
        <w:tc>
          <w:tcPr>
            <w:tcW w:w="2361" w:type="dxa"/>
            <w:tcBorders>
              <w:bottom w:val="single" w:sz="4" w:space="0" w:color="auto"/>
            </w:tcBorders>
          </w:tcPr>
          <w:p w14:paraId="3EFA49B2" w14:textId="77777777" w:rsidR="00056279" w:rsidRPr="00051362" w:rsidRDefault="00056279" w:rsidP="00AF5053">
            <w:pPr>
              <w:jc w:val="center"/>
            </w:pPr>
            <w:r w:rsidRPr="00051362">
              <w:t>23</w:t>
            </w:r>
          </w:p>
        </w:tc>
        <w:tc>
          <w:tcPr>
            <w:tcW w:w="0" w:type="auto"/>
            <w:tcBorders>
              <w:bottom w:val="single" w:sz="4" w:space="0" w:color="auto"/>
            </w:tcBorders>
          </w:tcPr>
          <w:p w14:paraId="22EA1459" w14:textId="77777777" w:rsidR="00056279" w:rsidRPr="00051362" w:rsidRDefault="00056279" w:rsidP="00AF5053">
            <w:pPr>
              <w:jc w:val="center"/>
            </w:pPr>
            <w:r w:rsidRPr="00051362">
              <w:t>7</w:t>
            </w:r>
          </w:p>
        </w:tc>
        <w:tc>
          <w:tcPr>
            <w:tcW w:w="1859" w:type="dxa"/>
            <w:tcBorders>
              <w:bottom w:val="single" w:sz="4" w:space="0" w:color="auto"/>
            </w:tcBorders>
          </w:tcPr>
          <w:p w14:paraId="22CBDFB5" w14:textId="77777777" w:rsidR="00056279" w:rsidRPr="00051362" w:rsidRDefault="00056279" w:rsidP="00AF5053">
            <w:pPr>
              <w:jc w:val="center"/>
            </w:pPr>
            <w:r w:rsidRPr="00051362">
              <w:t>23</w:t>
            </w:r>
          </w:p>
        </w:tc>
        <w:tc>
          <w:tcPr>
            <w:tcW w:w="878" w:type="dxa"/>
            <w:tcBorders>
              <w:bottom w:val="single" w:sz="4" w:space="0" w:color="auto"/>
            </w:tcBorders>
          </w:tcPr>
          <w:p w14:paraId="0251EE23" w14:textId="77777777" w:rsidR="00056279" w:rsidRPr="00051362" w:rsidRDefault="00056279" w:rsidP="00AF5053">
            <w:pPr>
              <w:jc w:val="center"/>
            </w:pPr>
            <w:r w:rsidRPr="00051362">
              <w:t>7</w:t>
            </w:r>
          </w:p>
        </w:tc>
      </w:tr>
      <w:tr w:rsidR="00056279" w:rsidRPr="00051362" w14:paraId="47767CDE" w14:textId="77777777" w:rsidTr="00421E57">
        <w:trPr>
          <w:trHeight w:val="828"/>
          <w:jc w:val="center"/>
        </w:trPr>
        <w:tc>
          <w:tcPr>
            <w:tcW w:w="2971" w:type="dxa"/>
            <w:tcBorders>
              <w:bottom w:val="single" w:sz="4" w:space="0" w:color="auto"/>
            </w:tcBorders>
          </w:tcPr>
          <w:p w14:paraId="7A024352" w14:textId="77777777" w:rsidR="00056279" w:rsidRPr="00051362" w:rsidRDefault="00056279" w:rsidP="00AF5053">
            <w:pPr>
              <w:rPr>
                <w:b/>
              </w:rPr>
            </w:pPr>
            <w:r w:rsidRPr="00051362">
              <w:rPr>
                <w:b/>
              </w:rPr>
              <w:t>CELKEM</w:t>
            </w:r>
          </w:p>
        </w:tc>
        <w:tc>
          <w:tcPr>
            <w:tcW w:w="2361" w:type="dxa"/>
            <w:tcBorders>
              <w:bottom w:val="single" w:sz="4" w:space="0" w:color="auto"/>
            </w:tcBorders>
          </w:tcPr>
          <w:p w14:paraId="2514C906" w14:textId="77777777" w:rsidR="00056279" w:rsidRPr="00051362" w:rsidRDefault="00056279" w:rsidP="00AF5053">
            <w:pPr>
              <w:jc w:val="center"/>
            </w:pPr>
            <w:r w:rsidRPr="00051362">
              <w:t>138</w:t>
            </w:r>
          </w:p>
        </w:tc>
        <w:tc>
          <w:tcPr>
            <w:tcW w:w="0" w:type="auto"/>
            <w:tcBorders>
              <w:bottom w:val="single" w:sz="4" w:space="0" w:color="auto"/>
            </w:tcBorders>
          </w:tcPr>
          <w:p w14:paraId="2970B8F5" w14:textId="77777777" w:rsidR="00056279" w:rsidRPr="00051362" w:rsidRDefault="00056279" w:rsidP="00AF5053">
            <w:pPr>
              <w:jc w:val="center"/>
            </w:pPr>
            <w:r w:rsidRPr="00051362">
              <w:t>77</w:t>
            </w:r>
          </w:p>
        </w:tc>
        <w:tc>
          <w:tcPr>
            <w:tcW w:w="1859" w:type="dxa"/>
            <w:tcBorders>
              <w:bottom w:val="single" w:sz="4" w:space="0" w:color="auto"/>
            </w:tcBorders>
          </w:tcPr>
          <w:p w14:paraId="44A2B85F" w14:textId="77777777" w:rsidR="00056279" w:rsidRPr="00051362" w:rsidRDefault="00056279" w:rsidP="00AF5053">
            <w:pPr>
              <w:jc w:val="center"/>
            </w:pPr>
            <w:r w:rsidRPr="00051362">
              <w:t>138</w:t>
            </w:r>
          </w:p>
        </w:tc>
        <w:tc>
          <w:tcPr>
            <w:tcW w:w="878" w:type="dxa"/>
            <w:tcBorders>
              <w:bottom w:val="single" w:sz="4" w:space="0" w:color="auto"/>
            </w:tcBorders>
          </w:tcPr>
          <w:p w14:paraId="3187F2B3" w14:textId="77777777" w:rsidR="00056279" w:rsidRPr="00051362" w:rsidRDefault="00056279" w:rsidP="00AF5053">
            <w:pPr>
              <w:jc w:val="center"/>
            </w:pPr>
            <w:r w:rsidRPr="00051362">
              <w:t>77</w:t>
            </w:r>
          </w:p>
        </w:tc>
      </w:tr>
    </w:tbl>
    <w:p w14:paraId="27A12133" w14:textId="77777777" w:rsidR="00812999" w:rsidRPr="00051362" w:rsidRDefault="00812999" w:rsidP="00623A06">
      <w:pPr>
        <w:rPr>
          <w:b/>
          <w:bCs/>
          <w:sz w:val="28"/>
          <w:szCs w:val="28"/>
        </w:rPr>
      </w:pPr>
    </w:p>
    <w:p w14:paraId="6B835F1E" w14:textId="77777777" w:rsidR="00051362" w:rsidRPr="00051362" w:rsidRDefault="00051362" w:rsidP="00623A06">
      <w:r w:rsidRPr="00051362">
        <w:rPr>
          <w:b/>
          <w:bCs/>
        </w:rPr>
        <w:t>Počet studentů školy ke dni 1. 9. 2022:</w:t>
      </w:r>
      <w:r w:rsidRPr="00051362">
        <w:t xml:space="preserve"> </w:t>
      </w:r>
      <w:r w:rsidRPr="00051362">
        <w:tab/>
      </w:r>
      <w:r w:rsidRPr="00051362">
        <w:tab/>
      </w:r>
      <w:r w:rsidR="00AF5053">
        <w:tab/>
      </w:r>
      <w:r w:rsidRPr="00051362">
        <w:t>138, z toho dívek 77</w:t>
      </w:r>
    </w:p>
    <w:p w14:paraId="29E4E794" w14:textId="77777777" w:rsidR="00051362" w:rsidRPr="00051362" w:rsidRDefault="00051362" w:rsidP="00623A06">
      <w:r w:rsidRPr="00051362">
        <w:rPr>
          <w:b/>
          <w:bCs/>
        </w:rPr>
        <w:t>Počet studentů školy ke dni 31. 8. 2023:</w:t>
      </w:r>
      <w:r w:rsidRPr="00051362">
        <w:t xml:space="preserve">  </w:t>
      </w:r>
      <w:r w:rsidRPr="00051362">
        <w:tab/>
      </w:r>
      <w:r w:rsidR="00AF5053">
        <w:tab/>
      </w:r>
      <w:r w:rsidR="00AF5053">
        <w:tab/>
      </w:r>
      <w:r w:rsidRPr="00051362">
        <w:t>138, z toho dívek 77</w:t>
      </w:r>
    </w:p>
    <w:p w14:paraId="4D94DEF9" w14:textId="77777777" w:rsidR="00051362" w:rsidRPr="00693E6C" w:rsidRDefault="00051362" w:rsidP="00623A06">
      <w:pPr>
        <w:rPr>
          <w:b/>
          <w:bCs/>
        </w:rPr>
      </w:pPr>
      <w:r w:rsidRPr="00051362">
        <w:rPr>
          <w:b/>
          <w:bCs/>
        </w:rPr>
        <w:t xml:space="preserve">Přerušení studia ve školním roce 2022/2023:   </w:t>
      </w:r>
      <w:r w:rsidR="00AF5053">
        <w:rPr>
          <w:b/>
          <w:bCs/>
        </w:rPr>
        <w:tab/>
      </w:r>
      <w:r w:rsidR="00AF5053">
        <w:rPr>
          <w:b/>
          <w:bCs/>
        </w:rPr>
        <w:tab/>
      </w:r>
      <w:r w:rsidRPr="00051362">
        <w:t>0</w:t>
      </w:r>
    </w:p>
    <w:p w14:paraId="633AD7DD" w14:textId="77777777" w:rsidR="00812999" w:rsidRPr="00420FB4" w:rsidRDefault="00812999" w:rsidP="00623A06">
      <w:pPr>
        <w:pStyle w:val="Zpat"/>
        <w:tabs>
          <w:tab w:val="left" w:pos="720"/>
          <w:tab w:val="left" w:pos="2700"/>
        </w:tabs>
        <w:rPr>
          <w:b/>
          <w:bCs/>
          <w:sz w:val="2"/>
          <w:szCs w:val="2"/>
        </w:rPr>
      </w:pPr>
      <w:r w:rsidRPr="00420FB4">
        <w:rPr>
          <w:b/>
          <w:bCs/>
          <w:sz w:val="20"/>
          <w:szCs w:val="20"/>
        </w:rPr>
        <w:tab/>
      </w:r>
    </w:p>
    <w:p w14:paraId="63781838" w14:textId="77777777" w:rsidR="00812999" w:rsidRPr="00420FB4" w:rsidRDefault="00812999" w:rsidP="00623A06">
      <w:pPr>
        <w:pStyle w:val="Zpat"/>
        <w:tabs>
          <w:tab w:val="left" w:pos="720"/>
          <w:tab w:val="left" w:pos="2700"/>
        </w:tabs>
      </w:pPr>
      <w:r w:rsidRPr="00420FB4">
        <w:rPr>
          <w:b/>
          <w:bCs/>
          <w:sz w:val="20"/>
          <w:szCs w:val="20"/>
        </w:rPr>
        <w:tab/>
      </w:r>
      <w:r w:rsidRPr="00420FB4">
        <w:rPr>
          <w:b/>
          <w:bCs/>
          <w:sz w:val="20"/>
          <w:szCs w:val="20"/>
        </w:rPr>
        <w:tab/>
      </w:r>
      <w:r w:rsidRPr="00420FB4">
        <w:tab/>
      </w:r>
    </w:p>
    <w:p w14:paraId="1145FB81" w14:textId="77777777" w:rsidR="00051362" w:rsidRDefault="00051362" w:rsidP="00623A06">
      <w:r w:rsidRPr="00051362">
        <w:t xml:space="preserve">Manažerská akademie, soukromá střední škola vzdělávala studenty </w:t>
      </w:r>
      <w:r w:rsidRPr="00051362">
        <w:rPr>
          <w:color w:val="000000"/>
        </w:rPr>
        <w:t xml:space="preserve">z okresu </w:t>
      </w:r>
      <w:r w:rsidRPr="00051362">
        <w:t>Beroun (11</w:t>
      </w:r>
      <w:r w:rsidR="00AF5053">
        <w:t>7</w:t>
      </w:r>
      <w:r w:rsidRPr="00051362">
        <w:t>), z okresu Jindřichův Hradec (1), Kladno (1), Písek (1), Plzeň jih (1), z okresu Praha (3), Praha západ (7), Rakovník (3) a z okresu Rokycany (4).</w:t>
      </w:r>
    </w:p>
    <w:p w14:paraId="44CE5190" w14:textId="77777777" w:rsidR="005C6D9A" w:rsidRPr="005C6D9A" w:rsidRDefault="005C6D9A" w:rsidP="00623A06"/>
    <w:p w14:paraId="3A1BE904" w14:textId="77777777" w:rsidR="009719B1" w:rsidRDefault="009719B1" w:rsidP="00623A06">
      <w:pPr>
        <w:rPr>
          <w:b/>
          <w:bCs/>
          <w:sz w:val="28"/>
          <w:szCs w:val="28"/>
          <w:highlight w:val="yellow"/>
        </w:rPr>
      </w:pPr>
    </w:p>
    <w:p w14:paraId="5BC700EA" w14:textId="77777777" w:rsidR="002661E2" w:rsidRPr="007540A5" w:rsidRDefault="002661E2" w:rsidP="00623A06">
      <w:pPr>
        <w:rPr>
          <w:b/>
          <w:bCs/>
          <w:sz w:val="28"/>
          <w:szCs w:val="28"/>
        </w:rPr>
      </w:pPr>
      <w:r w:rsidRPr="007540A5">
        <w:rPr>
          <w:b/>
          <w:bCs/>
          <w:sz w:val="28"/>
          <w:szCs w:val="28"/>
        </w:rPr>
        <w:t>III.3 Údaje o výsledcích vzdělávání</w:t>
      </w:r>
    </w:p>
    <w:p w14:paraId="7C7AEF44" w14:textId="77777777" w:rsidR="004609E0" w:rsidRPr="00B82A67" w:rsidRDefault="002661E2" w:rsidP="00623A06">
      <w:pPr>
        <w:pStyle w:val="Odstavecseseznamem"/>
        <w:numPr>
          <w:ilvl w:val="0"/>
          <w:numId w:val="17"/>
        </w:numPr>
        <w:ind w:left="0" w:firstLine="0"/>
        <w:rPr>
          <w:b/>
          <w:bCs/>
          <w:sz w:val="28"/>
          <w:szCs w:val="28"/>
        </w:rPr>
      </w:pPr>
      <w:r w:rsidRPr="00B82A67">
        <w:rPr>
          <w:b/>
          <w:bCs/>
          <w:sz w:val="28"/>
          <w:szCs w:val="28"/>
        </w:rPr>
        <w:t>Prospěch a docházka žáků</w:t>
      </w:r>
    </w:p>
    <w:p w14:paraId="1339F0E0" w14:textId="77777777" w:rsidR="004609E0" w:rsidRDefault="004609E0" w:rsidP="00623A06"/>
    <w:p w14:paraId="30DA8DE1" w14:textId="77777777" w:rsidR="009719B1" w:rsidRPr="00404968" w:rsidRDefault="009719B1" w:rsidP="00623A06">
      <w:r w:rsidRPr="00404968">
        <w:rPr>
          <w:b/>
          <w:bCs/>
        </w:rPr>
        <w:t xml:space="preserve">Prospěch a docházka studentů všech ročníků celkem (včetně závěrečných ročníků) </w:t>
      </w:r>
      <w:r>
        <w:rPr>
          <w:b/>
          <w:bCs/>
        </w:rPr>
        <w:t xml:space="preserve">  </w:t>
      </w:r>
    </w:p>
    <w:p w14:paraId="4B81B5AC" w14:textId="77777777" w:rsidR="00937B18" w:rsidRDefault="00937B18" w:rsidP="00623A06"/>
    <w:tbl>
      <w:tblPr>
        <w:tblStyle w:val="Mkatabulky"/>
        <w:tblW w:w="5000" w:type="pct"/>
        <w:tblLook w:val="0000" w:firstRow="0" w:lastRow="0" w:firstColumn="0" w:lastColumn="0" w:noHBand="0" w:noVBand="0"/>
      </w:tblPr>
      <w:tblGrid>
        <w:gridCol w:w="3854"/>
        <w:gridCol w:w="2690"/>
        <w:gridCol w:w="2688"/>
      </w:tblGrid>
      <w:tr w:rsidR="00937B18" w:rsidRPr="00404968" w14:paraId="05CA67EC" w14:textId="77777777" w:rsidTr="00421E57">
        <w:trPr>
          <w:trHeight w:val="437"/>
        </w:trPr>
        <w:tc>
          <w:tcPr>
            <w:tcW w:w="2087" w:type="pct"/>
          </w:tcPr>
          <w:p w14:paraId="4A236585" w14:textId="77777777" w:rsidR="00937B18" w:rsidRPr="00404968" w:rsidRDefault="00937B18" w:rsidP="00937B18">
            <w:pPr>
              <w:tabs>
                <w:tab w:val="left" w:pos="2700"/>
              </w:tabs>
              <w:ind w:left="284"/>
              <w:jc w:val="center"/>
              <w:rPr>
                <w:b/>
                <w:bCs/>
              </w:rPr>
            </w:pPr>
            <w:r w:rsidRPr="00404968">
              <w:rPr>
                <w:b/>
                <w:bCs/>
              </w:rPr>
              <w:t xml:space="preserve">Prospěch a docházka žáků/studentů všech ročníků </w:t>
            </w:r>
          </w:p>
        </w:tc>
        <w:tc>
          <w:tcPr>
            <w:tcW w:w="2913" w:type="pct"/>
            <w:gridSpan w:val="2"/>
          </w:tcPr>
          <w:p w14:paraId="4AFA7795" w14:textId="77777777" w:rsidR="00937B18" w:rsidRPr="00404968" w:rsidRDefault="00937B18" w:rsidP="00937B18">
            <w:pPr>
              <w:tabs>
                <w:tab w:val="left" w:pos="2700"/>
              </w:tabs>
              <w:ind w:left="284"/>
              <w:jc w:val="center"/>
              <w:rPr>
                <w:b/>
                <w:bCs/>
              </w:rPr>
            </w:pPr>
            <w:r w:rsidRPr="00404968">
              <w:rPr>
                <w:b/>
                <w:bCs/>
              </w:rPr>
              <w:t>Počet</w:t>
            </w:r>
            <w:r>
              <w:rPr>
                <w:b/>
                <w:bCs/>
              </w:rPr>
              <w:t xml:space="preserve"> </w:t>
            </w:r>
            <w:r w:rsidRPr="00404968">
              <w:rPr>
                <w:b/>
                <w:bCs/>
              </w:rPr>
              <w:t>studentů</w:t>
            </w:r>
            <w:r>
              <w:rPr>
                <w:b/>
                <w:bCs/>
              </w:rPr>
              <w:t xml:space="preserve"> / průměry</w:t>
            </w:r>
          </w:p>
        </w:tc>
      </w:tr>
      <w:tr w:rsidR="00937B18" w14:paraId="0B5EA59C" w14:textId="77777777" w:rsidTr="00421E57">
        <w:trPr>
          <w:trHeight w:val="318"/>
        </w:trPr>
        <w:tc>
          <w:tcPr>
            <w:tcW w:w="3544" w:type="pct"/>
            <w:gridSpan w:val="2"/>
          </w:tcPr>
          <w:p w14:paraId="41018594" w14:textId="77777777" w:rsidR="00937B18" w:rsidRPr="00873E03" w:rsidRDefault="00937B18" w:rsidP="00937B18">
            <w:pPr>
              <w:tabs>
                <w:tab w:val="left" w:pos="3604"/>
              </w:tabs>
              <w:ind w:left="2470" w:firstLine="425"/>
              <w:jc w:val="center"/>
            </w:pPr>
            <w:r w:rsidRPr="00404968">
              <w:rPr>
                <w:b/>
                <w:bCs/>
              </w:rPr>
              <w:t>Obory vzdělání poskytující střední vzdělání s maturitní zkouškou</w:t>
            </w:r>
          </w:p>
        </w:tc>
        <w:tc>
          <w:tcPr>
            <w:tcW w:w="1456" w:type="pct"/>
          </w:tcPr>
          <w:p w14:paraId="726E451F" w14:textId="77777777" w:rsidR="00937B18" w:rsidRPr="00404968" w:rsidRDefault="00937B18" w:rsidP="00937B18">
            <w:pPr>
              <w:tabs>
                <w:tab w:val="left" w:pos="2700"/>
              </w:tabs>
              <w:ind w:left="284"/>
              <w:rPr>
                <w:b/>
                <w:bCs/>
              </w:rPr>
            </w:pPr>
          </w:p>
        </w:tc>
      </w:tr>
      <w:tr w:rsidR="00937B18" w:rsidRPr="00416FAE" w14:paraId="69AC7D3B" w14:textId="77777777" w:rsidTr="00421E57">
        <w:trPr>
          <w:trHeight w:val="318"/>
        </w:trPr>
        <w:tc>
          <w:tcPr>
            <w:tcW w:w="2087" w:type="pct"/>
          </w:tcPr>
          <w:p w14:paraId="49040226" w14:textId="77777777" w:rsidR="00937B18" w:rsidRDefault="00937B18" w:rsidP="00937B18">
            <w:pPr>
              <w:tabs>
                <w:tab w:val="left" w:pos="2700"/>
              </w:tabs>
              <w:ind w:left="284"/>
            </w:pPr>
          </w:p>
        </w:tc>
        <w:tc>
          <w:tcPr>
            <w:tcW w:w="1457" w:type="pct"/>
          </w:tcPr>
          <w:p w14:paraId="39D359A6" w14:textId="77777777" w:rsidR="00937B18" w:rsidRPr="00E26F3D" w:rsidRDefault="00937B18" w:rsidP="00937B18">
            <w:pPr>
              <w:pStyle w:val="Odstavecseseznamem"/>
              <w:tabs>
                <w:tab w:val="left" w:pos="2700"/>
              </w:tabs>
              <w:ind w:left="893"/>
            </w:pPr>
            <w:r>
              <w:t>I. pololetí</w:t>
            </w:r>
          </w:p>
        </w:tc>
        <w:tc>
          <w:tcPr>
            <w:tcW w:w="1456" w:type="pct"/>
          </w:tcPr>
          <w:p w14:paraId="7C231A14" w14:textId="77777777" w:rsidR="00937B18" w:rsidRPr="00E26F3D" w:rsidRDefault="00937B18" w:rsidP="00937B18">
            <w:pPr>
              <w:pStyle w:val="Odstavecseseznamem"/>
              <w:tabs>
                <w:tab w:val="left" w:pos="2700"/>
              </w:tabs>
              <w:ind w:left="893"/>
            </w:pPr>
            <w:r>
              <w:t>II. pololetí</w:t>
            </w:r>
          </w:p>
        </w:tc>
      </w:tr>
      <w:tr w:rsidR="00937B18" w:rsidRPr="00416FAE" w14:paraId="03684E9A" w14:textId="77777777" w:rsidTr="00421E57">
        <w:trPr>
          <w:trHeight w:val="318"/>
        </w:trPr>
        <w:tc>
          <w:tcPr>
            <w:tcW w:w="2087" w:type="pct"/>
          </w:tcPr>
          <w:p w14:paraId="194D25F7" w14:textId="77777777" w:rsidR="00937B18" w:rsidRPr="000C0352" w:rsidRDefault="00937B18" w:rsidP="00937B18">
            <w:pPr>
              <w:tabs>
                <w:tab w:val="left" w:pos="2700"/>
              </w:tabs>
              <w:ind w:left="284"/>
            </w:pPr>
            <w:r>
              <w:t>Studenti</w:t>
            </w:r>
            <w:r w:rsidRPr="000C0352">
              <w:t xml:space="preserve"> celkem</w:t>
            </w:r>
            <w:r w:rsidRPr="000C0352">
              <w:rPr>
                <w:b/>
                <w:bCs/>
              </w:rPr>
              <w:t xml:space="preserve"> </w:t>
            </w:r>
            <w:r w:rsidRPr="000C0352">
              <w:t xml:space="preserve">  </w:t>
            </w:r>
          </w:p>
        </w:tc>
        <w:tc>
          <w:tcPr>
            <w:tcW w:w="1457" w:type="pct"/>
          </w:tcPr>
          <w:p w14:paraId="3FB62CED" w14:textId="77777777" w:rsidR="00937B18" w:rsidRPr="00F61B47" w:rsidRDefault="00937B18" w:rsidP="00937B18">
            <w:pPr>
              <w:tabs>
                <w:tab w:val="left" w:pos="2700"/>
              </w:tabs>
              <w:ind w:left="284"/>
              <w:jc w:val="center"/>
            </w:pPr>
            <w:r w:rsidRPr="00F61B47">
              <w:t>138</w:t>
            </w:r>
          </w:p>
        </w:tc>
        <w:tc>
          <w:tcPr>
            <w:tcW w:w="1456" w:type="pct"/>
          </w:tcPr>
          <w:p w14:paraId="4AE662C7" w14:textId="77777777" w:rsidR="00937B18" w:rsidRPr="00F61B47" w:rsidRDefault="00937B18" w:rsidP="00937B18">
            <w:pPr>
              <w:tabs>
                <w:tab w:val="left" w:pos="2700"/>
              </w:tabs>
              <w:ind w:left="284"/>
              <w:jc w:val="center"/>
            </w:pPr>
            <w:r w:rsidRPr="00F61B47">
              <w:t>138</w:t>
            </w:r>
          </w:p>
        </w:tc>
      </w:tr>
      <w:tr w:rsidR="00937B18" w:rsidRPr="00416FAE" w14:paraId="4EEC4F27" w14:textId="77777777" w:rsidTr="00421E57">
        <w:trPr>
          <w:trHeight w:val="318"/>
        </w:trPr>
        <w:tc>
          <w:tcPr>
            <w:tcW w:w="2087" w:type="pct"/>
          </w:tcPr>
          <w:p w14:paraId="539C2969" w14:textId="77777777" w:rsidR="00937B18" w:rsidRPr="000C0352" w:rsidRDefault="00937B18" w:rsidP="00937B18">
            <w:pPr>
              <w:tabs>
                <w:tab w:val="left" w:pos="2700"/>
              </w:tabs>
              <w:ind w:left="284"/>
            </w:pPr>
            <w:r w:rsidRPr="000C0352">
              <w:t>Prospěli s vyznamenáním</w:t>
            </w:r>
          </w:p>
        </w:tc>
        <w:tc>
          <w:tcPr>
            <w:tcW w:w="1457" w:type="pct"/>
          </w:tcPr>
          <w:p w14:paraId="28ED7537" w14:textId="77777777" w:rsidR="00937B18" w:rsidRPr="00F61B47" w:rsidRDefault="00937B18" w:rsidP="00937B18">
            <w:pPr>
              <w:tabs>
                <w:tab w:val="left" w:pos="2700"/>
              </w:tabs>
              <w:ind w:left="284"/>
              <w:jc w:val="center"/>
            </w:pPr>
            <w:r w:rsidRPr="00F61B47">
              <w:t>48</w:t>
            </w:r>
          </w:p>
        </w:tc>
        <w:tc>
          <w:tcPr>
            <w:tcW w:w="1456" w:type="pct"/>
          </w:tcPr>
          <w:p w14:paraId="38B6912D" w14:textId="77777777" w:rsidR="00937B18" w:rsidRPr="00F61B47" w:rsidRDefault="00937B18" w:rsidP="00937B18">
            <w:pPr>
              <w:tabs>
                <w:tab w:val="left" w:pos="2700"/>
              </w:tabs>
              <w:ind w:left="284"/>
              <w:jc w:val="center"/>
            </w:pPr>
            <w:r w:rsidRPr="00F61B47">
              <w:t>53</w:t>
            </w:r>
          </w:p>
        </w:tc>
      </w:tr>
      <w:tr w:rsidR="00937B18" w:rsidRPr="00416FAE" w14:paraId="4E9EFEF6" w14:textId="77777777" w:rsidTr="00421E57">
        <w:trPr>
          <w:trHeight w:val="318"/>
        </w:trPr>
        <w:tc>
          <w:tcPr>
            <w:tcW w:w="2087" w:type="pct"/>
          </w:tcPr>
          <w:p w14:paraId="5AA562E8" w14:textId="77777777" w:rsidR="00937B18" w:rsidRPr="000C0352" w:rsidRDefault="00937B18" w:rsidP="00937B18">
            <w:pPr>
              <w:tabs>
                <w:tab w:val="left" w:pos="2700"/>
              </w:tabs>
              <w:ind w:left="284"/>
            </w:pPr>
            <w:r w:rsidRPr="000C0352">
              <w:t>Prospěli</w:t>
            </w:r>
          </w:p>
        </w:tc>
        <w:tc>
          <w:tcPr>
            <w:tcW w:w="1457" w:type="pct"/>
          </w:tcPr>
          <w:p w14:paraId="15D05306" w14:textId="77777777" w:rsidR="00937B18" w:rsidRPr="00F61B47" w:rsidRDefault="00937B18" w:rsidP="00937B18">
            <w:pPr>
              <w:tabs>
                <w:tab w:val="left" w:pos="2700"/>
              </w:tabs>
              <w:ind w:left="284"/>
              <w:jc w:val="center"/>
            </w:pPr>
            <w:r w:rsidRPr="00F61B47">
              <w:t>84</w:t>
            </w:r>
          </w:p>
        </w:tc>
        <w:tc>
          <w:tcPr>
            <w:tcW w:w="1456" w:type="pct"/>
          </w:tcPr>
          <w:p w14:paraId="740DC081" w14:textId="77777777" w:rsidR="00937B18" w:rsidRPr="00F61B47" w:rsidRDefault="00937B18" w:rsidP="00937B18">
            <w:pPr>
              <w:tabs>
                <w:tab w:val="left" w:pos="2700"/>
              </w:tabs>
              <w:ind w:left="284"/>
              <w:jc w:val="center"/>
            </w:pPr>
            <w:r w:rsidRPr="00F61B47">
              <w:t>85</w:t>
            </w:r>
          </w:p>
        </w:tc>
      </w:tr>
      <w:tr w:rsidR="00937B18" w:rsidRPr="00416FAE" w14:paraId="70F62ACC" w14:textId="77777777" w:rsidTr="00421E57">
        <w:trPr>
          <w:trHeight w:val="318"/>
        </w:trPr>
        <w:tc>
          <w:tcPr>
            <w:tcW w:w="2087" w:type="pct"/>
          </w:tcPr>
          <w:p w14:paraId="44A80500" w14:textId="77777777" w:rsidR="00937B18" w:rsidRPr="000C0352" w:rsidRDefault="00937B18" w:rsidP="00937B18">
            <w:pPr>
              <w:tabs>
                <w:tab w:val="left" w:pos="2700"/>
              </w:tabs>
              <w:ind w:left="284"/>
            </w:pPr>
            <w:r w:rsidRPr="000C0352">
              <w:t>Neprospěli</w:t>
            </w:r>
          </w:p>
        </w:tc>
        <w:tc>
          <w:tcPr>
            <w:tcW w:w="1457" w:type="pct"/>
          </w:tcPr>
          <w:p w14:paraId="7CD49E79" w14:textId="77777777" w:rsidR="00937B18" w:rsidRPr="00F61B47" w:rsidRDefault="00937B18" w:rsidP="00937B18">
            <w:pPr>
              <w:tabs>
                <w:tab w:val="left" w:pos="2700"/>
              </w:tabs>
              <w:ind w:left="284"/>
              <w:jc w:val="center"/>
            </w:pPr>
            <w:r w:rsidRPr="00F61B47">
              <w:t>2</w:t>
            </w:r>
          </w:p>
        </w:tc>
        <w:tc>
          <w:tcPr>
            <w:tcW w:w="1456" w:type="pct"/>
          </w:tcPr>
          <w:p w14:paraId="03D0811F" w14:textId="77777777" w:rsidR="00937B18" w:rsidRPr="00F61B47" w:rsidRDefault="00937B18" w:rsidP="00937B18">
            <w:pPr>
              <w:tabs>
                <w:tab w:val="left" w:pos="2700"/>
              </w:tabs>
              <w:ind w:left="284"/>
              <w:jc w:val="center"/>
            </w:pPr>
            <w:r w:rsidRPr="00F61B47">
              <w:t>0</w:t>
            </w:r>
          </w:p>
        </w:tc>
      </w:tr>
      <w:tr w:rsidR="00937B18" w:rsidRPr="00416FAE" w14:paraId="6F5A651F" w14:textId="77777777" w:rsidTr="00421E57">
        <w:trPr>
          <w:trHeight w:val="318"/>
        </w:trPr>
        <w:tc>
          <w:tcPr>
            <w:tcW w:w="2087" w:type="pct"/>
          </w:tcPr>
          <w:p w14:paraId="2ED4B837" w14:textId="77777777" w:rsidR="00937B18" w:rsidRPr="000C0352" w:rsidRDefault="00937B18" w:rsidP="00937B18">
            <w:pPr>
              <w:tabs>
                <w:tab w:val="left" w:pos="2700"/>
              </w:tabs>
              <w:ind w:left="284"/>
            </w:pPr>
            <w:r w:rsidRPr="000C0352">
              <w:t>- z toho opakující ročník</w:t>
            </w:r>
          </w:p>
        </w:tc>
        <w:tc>
          <w:tcPr>
            <w:tcW w:w="1457" w:type="pct"/>
          </w:tcPr>
          <w:p w14:paraId="31ABE33C" w14:textId="77777777" w:rsidR="00937B18" w:rsidRPr="00F61B47" w:rsidRDefault="00937B18" w:rsidP="00937B18">
            <w:pPr>
              <w:tabs>
                <w:tab w:val="left" w:pos="2700"/>
              </w:tabs>
              <w:ind w:left="284"/>
              <w:jc w:val="center"/>
            </w:pPr>
            <w:r w:rsidRPr="00F61B47">
              <w:t>0</w:t>
            </w:r>
          </w:p>
        </w:tc>
        <w:tc>
          <w:tcPr>
            <w:tcW w:w="1456" w:type="pct"/>
          </w:tcPr>
          <w:p w14:paraId="2A3932B0" w14:textId="77777777" w:rsidR="00937B18" w:rsidRPr="00F61B47" w:rsidRDefault="00937B18" w:rsidP="00937B18">
            <w:pPr>
              <w:tabs>
                <w:tab w:val="left" w:pos="2700"/>
              </w:tabs>
              <w:ind w:left="284"/>
              <w:jc w:val="center"/>
            </w:pPr>
            <w:r w:rsidRPr="00F61B47">
              <w:t>0</w:t>
            </w:r>
          </w:p>
        </w:tc>
      </w:tr>
      <w:tr w:rsidR="00937B18" w:rsidRPr="00416FAE" w14:paraId="62F6D9AC" w14:textId="77777777" w:rsidTr="00421E57">
        <w:trPr>
          <w:trHeight w:val="318"/>
        </w:trPr>
        <w:tc>
          <w:tcPr>
            <w:tcW w:w="2087" w:type="pct"/>
          </w:tcPr>
          <w:p w14:paraId="79E658A2" w14:textId="77777777" w:rsidR="00937B18" w:rsidRPr="000C0352" w:rsidRDefault="00937B18" w:rsidP="00937B18">
            <w:pPr>
              <w:tabs>
                <w:tab w:val="left" w:pos="2700"/>
              </w:tabs>
              <w:ind w:left="284"/>
            </w:pPr>
            <w:r>
              <w:t>Nehodnoceni</w:t>
            </w:r>
          </w:p>
        </w:tc>
        <w:tc>
          <w:tcPr>
            <w:tcW w:w="1457" w:type="pct"/>
          </w:tcPr>
          <w:p w14:paraId="14E34128" w14:textId="77777777" w:rsidR="00937B18" w:rsidRPr="00F61B47" w:rsidRDefault="00937B18" w:rsidP="00937B18">
            <w:pPr>
              <w:tabs>
                <w:tab w:val="left" w:pos="2700"/>
              </w:tabs>
              <w:ind w:left="284"/>
              <w:jc w:val="center"/>
            </w:pPr>
            <w:r w:rsidRPr="00F61B47">
              <w:t>4</w:t>
            </w:r>
          </w:p>
        </w:tc>
        <w:tc>
          <w:tcPr>
            <w:tcW w:w="1456" w:type="pct"/>
          </w:tcPr>
          <w:p w14:paraId="6D474A36" w14:textId="77777777" w:rsidR="00937B18" w:rsidRPr="00F61B47" w:rsidRDefault="00937B18" w:rsidP="00937B18">
            <w:pPr>
              <w:tabs>
                <w:tab w:val="left" w:pos="2700"/>
              </w:tabs>
              <w:ind w:left="284"/>
              <w:jc w:val="center"/>
            </w:pPr>
          </w:p>
        </w:tc>
      </w:tr>
      <w:tr w:rsidR="00937B18" w:rsidRPr="00416FAE" w14:paraId="08C97841" w14:textId="77777777" w:rsidTr="00421E57">
        <w:trPr>
          <w:trHeight w:val="318"/>
        </w:trPr>
        <w:tc>
          <w:tcPr>
            <w:tcW w:w="2087" w:type="pct"/>
          </w:tcPr>
          <w:p w14:paraId="33099698" w14:textId="77777777" w:rsidR="00937B18" w:rsidRPr="000C0352" w:rsidRDefault="00937B18" w:rsidP="00937B18">
            <w:pPr>
              <w:tabs>
                <w:tab w:val="left" w:pos="2700"/>
              </w:tabs>
              <w:ind w:left="284"/>
            </w:pPr>
            <w:r w:rsidRPr="000C0352">
              <w:t>Průměrný prospěch žáků</w:t>
            </w:r>
          </w:p>
        </w:tc>
        <w:tc>
          <w:tcPr>
            <w:tcW w:w="1457" w:type="pct"/>
          </w:tcPr>
          <w:p w14:paraId="11E30968" w14:textId="77777777" w:rsidR="00937B18" w:rsidRPr="00F61B47" w:rsidRDefault="00937B18" w:rsidP="00937B18">
            <w:pPr>
              <w:tabs>
                <w:tab w:val="left" w:pos="2700"/>
              </w:tabs>
              <w:ind w:left="284"/>
              <w:jc w:val="center"/>
            </w:pPr>
            <w:r w:rsidRPr="00F61B47">
              <w:t>1,644</w:t>
            </w:r>
          </w:p>
        </w:tc>
        <w:tc>
          <w:tcPr>
            <w:tcW w:w="1456" w:type="pct"/>
          </w:tcPr>
          <w:p w14:paraId="4DEC997F" w14:textId="77777777" w:rsidR="00937B18" w:rsidRPr="00F61B47" w:rsidRDefault="00937B18" w:rsidP="00937B18">
            <w:pPr>
              <w:tabs>
                <w:tab w:val="left" w:pos="2700"/>
              </w:tabs>
              <w:ind w:left="284"/>
              <w:jc w:val="center"/>
            </w:pPr>
            <w:r w:rsidRPr="00F61B47">
              <w:t>1,614</w:t>
            </w:r>
          </w:p>
        </w:tc>
      </w:tr>
      <w:tr w:rsidR="00937B18" w:rsidRPr="00B527FC" w14:paraId="189B5426" w14:textId="77777777" w:rsidTr="00421E57">
        <w:trPr>
          <w:trHeight w:val="318"/>
        </w:trPr>
        <w:tc>
          <w:tcPr>
            <w:tcW w:w="2087" w:type="pct"/>
          </w:tcPr>
          <w:p w14:paraId="3417044B" w14:textId="77777777" w:rsidR="00937B18" w:rsidRPr="000C0352" w:rsidRDefault="00937B18" w:rsidP="00937B18">
            <w:pPr>
              <w:tabs>
                <w:tab w:val="left" w:pos="2700"/>
              </w:tabs>
              <w:ind w:left="284"/>
            </w:pPr>
            <w:r w:rsidRPr="000C0352">
              <w:t>Průměrný počet zameškaných hodin na žáka/z toho neomluvených</w:t>
            </w:r>
          </w:p>
        </w:tc>
        <w:tc>
          <w:tcPr>
            <w:tcW w:w="1457" w:type="pct"/>
          </w:tcPr>
          <w:p w14:paraId="720C914D" w14:textId="77777777" w:rsidR="00937B18" w:rsidRPr="00F61B47" w:rsidRDefault="00937B18" w:rsidP="00937B18">
            <w:pPr>
              <w:tabs>
                <w:tab w:val="left" w:pos="2700"/>
              </w:tabs>
              <w:ind w:left="284"/>
              <w:jc w:val="center"/>
            </w:pPr>
            <w:r w:rsidRPr="00F61B47">
              <w:t>88,746/0</w:t>
            </w:r>
          </w:p>
        </w:tc>
        <w:tc>
          <w:tcPr>
            <w:tcW w:w="1456" w:type="pct"/>
          </w:tcPr>
          <w:p w14:paraId="672F31EE" w14:textId="77777777" w:rsidR="00937B18" w:rsidRPr="00F61B47" w:rsidRDefault="00937B18" w:rsidP="00937B18">
            <w:pPr>
              <w:tabs>
                <w:tab w:val="left" w:pos="2700"/>
              </w:tabs>
              <w:ind w:left="284"/>
              <w:jc w:val="center"/>
            </w:pPr>
            <w:r w:rsidRPr="00F61B47">
              <w:t>80,630/0</w:t>
            </w:r>
          </w:p>
        </w:tc>
      </w:tr>
    </w:tbl>
    <w:p w14:paraId="19F803BC" w14:textId="77777777" w:rsidR="00937B18" w:rsidRDefault="00937B18" w:rsidP="00623A06"/>
    <w:p w14:paraId="38D7A195" w14:textId="6E3D7B13" w:rsidR="009719B1" w:rsidRDefault="009719B1" w:rsidP="00305433">
      <w:pPr>
        <w:jc w:val="both"/>
      </w:pPr>
      <w:r>
        <w:t>K</w:t>
      </w:r>
      <w:r w:rsidRPr="00B527FC">
        <w:t>omisi</w:t>
      </w:r>
      <w:r>
        <w:t>o</w:t>
      </w:r>
      <w:r w:rsidRPr="00B527FC">
        <w:t xml:space="preserve">nální zkoušky jako zkoušky opravné a zkoušky podle § 69 odst. 9 zákona č. </w:t>
      </w:r>
      <w:r>
        <w:t xml:space="preserve"> </w:t>
      </w:r>
      <w:r w:rsidRPr="00B527FC">
        <w:t>561/2004 Sb. ve znění dalších</w:t>
      </w:r>
      <w:r w:rsidR="00EE29A0">
        <w:t xml:space="preserve"> se nekonaly.</w:t>
      </w:r>
      <w:r w:rsidRPr="00B527FC">
        <w:t xml:space="preserve"> Přehled komisionálních zkoušek a jejich výsledky jsou zřejmé z</w:t>
      </w:r>
      <w:r w:rsidR="00EE29A0">
        <w:t> </w:t>
      </w:r>
      <w:r w:rsidRPr="00B527FC">
        <w:t>tabulky</w:t>
      </w:r>
      <w:r w:rsidR="00EE29A0">
        <w:t>.</w:t>
      </w:r>
    </w:p>
    <w:p w14:paraId="47A77BF7" w14:textId="77777777" w:rsidR="00305433" w:rsidRDefault="00305433" w:rsidP="00305433">
      <w:pPr>
        <w:jc w:val="both"/>
      </w:pPr>
    </w:p>
    <w:p w14:paraId="4EAA16E7" w14:textId="77777777" w:rsidR="00305433" w:rsidRPr="00305433" w:rsidRDefault="00305433" w:rsidP="00305433">
      <w:pPr>
        <w:jc w:val="both"/>
        <w:rPr>
          <w:sz w:val="4"/>
          <w:szCs w:val="4"/>
        </w:rPr>
      </w:pPr>
    </w:p>
    <w:tbl>
      <w:tblPr>
        <w:tblW w:w="7591" w:type="dxa"/>
        <w:jc w:val="center"/>
        <w:tblLayout w:type="fixed"/>
        <w:tblCellMar>
          <w:left w:w="0" w:type="dxa"/>
          <w:right w:w="0" w:type="dxa"/>
        </w:tblCellMar>
        <w:tblLook w:val="0000" w:firstRow="0" w:lastRow="0" w:firstColumn="0" w:lastColumn="0" w:noHBand="0" w:noVBand="0"/>
      </w:tblPr>
      <w:tblGrid>
        <w:gridCol w:w="2003"/>
        <w:gridCol w:w="2151"/>
        <w:gridCol w:w="1613"/>
        <w:gridCol w:w="1824"/>
      </w:tblGrid>
      <w:tr w:rsidR="009719B1" w:rsidRPr="000C0352" w14:paraId="23220EA3" w14:textId="77777777" w:rsidTr="00233557">
        <w:trPr>
          <w:trHeight w:val="330"/>
          <w:jc w:val="center"/>
        </w:trPr>
        <w:tc>
          <w:tcPr>
            <w:tcW w:w="7591" w:type="dxa"/>
            <w:gridSpan w:val="4"/>
            <w:tcBorders>
              <w:top w:val="single" w:sz="12" w:space="0" w:color="008000"/>
              <w:left w:val="nil"/>
              <w:bottom w:val="single" w:sz="4" w:space="0" w:color="008000"/>
              <w:right w:val="nil"/>
            </w:tcBorders>
            <w:noWrap/>
            <w:tcMar>
              <w:top w:w="15" w:type="dxa"/>
              <w:left w:w="15" w:type="dxa"/>
              <w:bottom w:w="0" w:type="dxa"/>
              <w:right w:w="15" w:type="dxa"/>
            </w:tcMar>
            <w:vAlign w:val="center"/>
          </w:tcPr>
          <w:p w14:paraId="435EB3BC" w14:textId="77777777" w:rsidR="009719B1" w:rsidRPr="00EE29A0" w:rsidRDefault="009719B1" w:rsidP="00937B18">
            <w:pPr>
              <w:ind w:left="-724" w:right="-789" w:hanging="425"/>
              <w:rPr>
                <w:b/>
                <w:bCs/>
              </w:rPr>
            </w:pPr>
            <w:r w:rsidRPr="00EE29A0">
              <w:rPr>
                <w:b/>
                <w:bCs/>
              </w:rPr>
              <w:t xml:space="preserve">Přehled </w:t>
            </w:r>
            <w:proofErr w:type="spellStart"/>
            <w:r w:rsidRPr="00EE29A0">
              <w:rPr>
                <w:b/>
                <w:bCs/>
              </w:rPr>
              <w:t>op</w:t>
            </w:r>
            <w:r w:rsidR="00937B18" w:rsidRPr="00EE29A0">
              <w:rPr>
                <w:b/>
                <w:bCs/>
              </w:rPr>
              <w:t>Přehled</w:t>
            </w:r>
            <w:proofErr w:type="spellEnd"/>
            <w:r w:rsidR="00937B18" w:rsidRPr="00EE29A0">
              <w:rPr>
                <w:b/>
                <w:bCs/>
              </w:rPr>
              <w:t xml:space="preserve"> opravných a komisionálních zkoušek </w:t>
            </w:r>
            <w:r w:rsidR="00937B18">
              <w:rPr>
                <w:b/>
                <w:bCs/>
              </w:rPr>
              <w:t>a</w:t>
            </w:r>
            <w:r w:rsidR="00937B18" w:rsidRPr="00EE29A0">
              <w:rPr>
                <w:b/>
                <w:bCs/>
              </w:rPr>
              <w:t xml:space="preserve"> jejich výsledky</w:t>
            </w:r>
            <w:r w:rsidR="00937B18">
              <w:rPr>
                <w:b/>
                <w:bCs/>
              </w:rPr>
              <w:t xml:space="preserve"> k 30. 9.</w:t>
            </w:r>
          </w:p>
        </w:tc>
      </w:tr>
      <w:tr w:rsidR="009719B1" w:rsidRPr="000C0352" w14:paraId="4C95766D" w14:textId="77777777" w:rsidTr="00233557">
        <w:trPr>
          <w:trHeight w:val="326"/>
          <w:jc w:val="center"/>
        </w:trPr>
        <w:tc>
          <w:tcPr>
            <w:tcW w:w="2011" w:type="dxa"/>
            <w:tcBorders>
              <w:top w:val="nil"/>
              <w:left w:val="nil"/>
              <w:bottom w:val="nil"/>
              <w:right w:val="nil"/>
            </w:tcBorders>
            <w:noWrap/>
            <w:tcMar>
              <w:top w:w="15" w:type="dxa"/>
              <w:left w:w="15" w:type="dxa"/>
              <w:bottom w:w="0" w:type="dxa"/>
              <w:right w:w="15" w:type="dxa"/>
            </w:tcMar>
          </w:tcPr>
          <w:p w14:paraId="6C9846CC" w14:textId="77777777" w:rsidR="009719B1" w:rsidRPr="00EE29A0" w:rsidRDefault="009719B1" w:rsidP="00623A06">
            <w:pPr>
              <w:jc w:val="center"/>
            </w:pPr>
          </w:p>
        </w:tc>
        <w:tc>
          <w:tcPr>
            <w:tcW w:w="2160" w:type="dxa"/>
            <w:tcBorders>
              <w:top w:val="nil"/>
              <w:left w:val="nil"/>
              <w:bottom w:val="nil"/>
              <w:right w:val="nil"/>
            </w:tcBorders>
            <w:tcMar>
              <w:top w:w="15" w:type="dxa"/>
              <w:left w:w="15" w:type="dxa"/>
              <w:bottom w:w="0" w:type="dxa"/>
              <w:right w:w="15" w:type="dxa"/>
            </w:tcMar>
          </w:tcPr>
          <w:p w14:paraId="28E0FA2B" w14:textId="77777777" w:rsidR="009719B1" w:rsidRPr="00EE29A0" w:rsidRDefault="009719B1" w:rsidP="00623A06">
            <w:pPr>
              <w:rPr>
                <w:b/>
                <w:bCs/>
                <w:sz w:val="20"/>
                <w:szCs w:val="20"/>
              </w:rPr>
            </w:pPr>
          </w:p>
        </w:tc>
        <w:tc>
          <w:tcPr>
            <w:tcW w:w="1620" w:type="dxa"/>
            <w:tcBorders>
              <w:top w:val="nil"/>
              <w:left w:val="nil"/>
              <w:bottom w:val="nil"/>
              <w:right w:val="nil"/>
            </w:tcBorders>
            <w:tcMar>
              <w:top w:w="15" w:type="dxa"/>
              <w:left w:w="15" w:type="dxa"/>
              <w:bottom w:w="0" w:type="dxa"/>
              <w:right w:w="15" w:type="dxa"/>
            </w:tcMar>
          </w:tcPr>
          <w:p w14:paraId="59EA196A" w14:textId="77777777" w:rsidR="009719B1" w:rsidRPr="00EE29A0" w:rsidRDefault="009719B1" w:rsidP="00623A06">
            <w:pPr>
              <w:rPr>
                <w:b/>
                <w:bCs/>
                <w:sz w:val="20"/>
                <w:szCs w:val="20"/>
              </w:rPr>
            </w:pPr>
          </w:p>
        </w:tc>
        <w:tc>
          <w:tcPr>
            <w:tcW w:w="1800" w:type="dxa"/>
            <w:tcBorders>
              <w:top w:val="nil"/>
              <w:left w:val="nil"/>
              <w:bottom w:val="nil"/>
              <w:right w:val="nil"/>
            </w:tcBorders>
            <w:tcMar>
              <w:top w:w="15" w:type="dxa"/>
              <w:left w:w="15" w:type="dxa"/>
              <w:bottom w:w="0" w:type="dxa"/>
              <w:right w:w="15" w:type="dxa"/>
            </w:tcMar>
          </w:tcPr>
          <w:p w14:paraId="04DDD087" w14:textId="77777777" w:rsidR="009719B1" w:rsidRPr="00EE29A0" w:rsidRDefault="009719B1" w:rsidP="00623A06"/>
        </w:tc>
      </w:tr>
      <w:tr w:rsidR="009719B1" w:rsidRPr="007F43D4" w14:paraId="44ED883D" w14:textId="77777777" w:rsidTr="00233557">
        <w:trPr>
          <w:trHeight w:val="315"/>
          <w:jc w:val="center"/>
        </w:trPr>
        <w:tc>
          <w:tcPr>
            <w:tcW w:w="2011" w:type="dxa"/>
            <w:tcBorders>
              <w:top w:val="nil"/>
              <w:left w:val="nil"/>
              <w:bottom w:val="nil"/>
              <w:right w:val="nil"/>
            </w:tcBorders>
            <w:tcMar>
              <w:top w:w="0" w:type="dxa"/>
              <w:left w:w="15" w:type="dxa"/>
              <w:bottom w:w="0" w:type="dxa"/>
              <w:right w:w="15" w:type="dxa"/>
            </w:tcMar>
          </w:tcPr>
          <w:p w14:paraId="1CED13F5" w14:textId="77777777" w:rsidR="009719B1" w:rsidRPr="00937B18" w:rsidRDefault="00937B18" w:rsidP="00623A06">
            <w:pPr>
              <w:jc w:val="center"/>
              <w:rPr>
                <w:b/>
              </w:rPr>
            </w:pPr>
            <w:r w:rsidRPr="00937B18">
              <w:rPr>
                <w:b/>
              </w:rPr>
              <w:t>předmět</w:t>
            </w:r>
          </w:p>
        </w:tc>
        <w:tc>
          <w:tcPr>
            <w:tcW w:w="2160" w:type="dxa"/>
            <w:tcBorders>
              <w:top w:val="nil"/>
              <w:left w:val="nil"/>
              <w:bottom w:val="nil"/>
              <w:right w:val="nil"/>
            </w:tcBorders>
            <w:noWrap/>
            <w:tcMar>
              <w:top w:w="15" w:type="dxa"/>
              <w:left w:w="15" w:type="dxa"/>
              <w:bottom w:w="0" w:type="dxa"/>
              <w:right w:w="15" w:type="dxa"/>
            </w:tcMar>
          </w:tcPr>
          <w:p w14:paraId="4E23681C" w14:textId="77777777" w:rsidR="009719B1" w:rsidRPr="00EE29A0" w:rsidRDefault="00937B18" w:rsidP="00937B18">
            <w:pPr>
              <w:jc w:val="center"/>
              <w:rPr>
                <w:b/>
                <w:bCs/>
              </w:rPr>
            </w:pPr>
            <w:r>
              <w:rPr>
                <w:b/>
                <w:bCs/>
              </w:rPr>
              <w:t>počet žáků</w:t>
            </w:r>
          </w:p>
        </w:tc>
        <w:tc>
          <w:tcPr>
            <w:tcW w:w="1620" w:type="dxa"/>
            <w:tcBorders>
              <w:top w:val="nil"/>
              <w:left w:val="nil"/>
              <w:bottom w:val="nil"/>
              <w:right w:val="nil"/>
            </w:tcBorders>
            <w:noWrap/>
            <w:tcMar>
              <w:top w:w="15" w:type="dxa"/>
              <w:left w:w="15" w:type="dxa"/>
              <w:bottom w:w="0" w:type="dxa"/>
              <w:right w:w="15" w:type="dxa"/>
            </w:tcMar>
          </w:tcPr>
          <w:p w14:paraId="3F5DC64D" w14:textId="77777777" w:rsidR="009719B1" w:rsidRPr="00EE29A0" w:rsidRDefault="009719B1" w:rsidP="00937B18">
            <w:pPr>
              <w:jc w:val="center"/>
              <w:rPr>
                <w:b/>
                <w:bCs/>
              </w:rPr>
            </w:pPr>
            <w:r w:rsidRPr="00EE29A0">
              <w:rPr>
                <w:b/>
                <w:bCs/>
              </w:rPr>
              <w:t xml:space="preserve">počet </w:t>
            </w:r>
            <w:r w:rsidR="00937B18">
              <w:rPr>
                <w:b/>
                <w:bCs/>
              </w:rPr>
              <w:t>zkoušek</w:t>
            </w:r>
          </w:p>
        </w:tc>
        <w:tc>
          <w:tcPr>
            <w:tcW w:w="1800" w:type="dxa"/>
            <w:tcBorders>
              <w:top w:val="nil"/>
              <w:left w:val="nil"/>
              <w:bottom w:val="nil"/>
              <w:right w:val="nil"/>
            </w:tcBorders>
            <w:tcMar>
              <w:top w:w="15" w:type="dxa"/>
              <w:left w:w="15" w:type="dxa"/>
              <w:bottom w:w="0" w:type="dxa"/>
              <w:right w:w="15" w:type="dxa"/>
            </w:tcMar>
          </w:tcPr>
          <w:p w14:paraId="0B8D406F" w14:textId="77777777" w:rsidR="009719B1" w:rsidRPr="00EE29A0" w:rsidRDefault="00937B18" w:rsidP="00937B18">
            <w:pPr>
              <w:jc w:val="center"/>
              <w:rPr>
                <w:b/>
                <w:bCs/>
              </w:rPr>
            </w:pPr>
            <w:r>
              <w:rPr>
                <w:b/>
                <w:bCs/>
              </w:rPr>
              <w:t>v</w:t>
            </w:r>
            <w:r w:rsidR="009719B1" w:rsidRPr="00EE29A0">
              <w:rPr>
                <w:b/>
                <w:bCs/>
              </w:rPr>
              <w:t>ýsledek</w:t>
            </w:r>
          </w:p>
        </w:tc>
      </w:tr>
      <w:tr w:rsidR="009719B1" w:rsidRPr="007F43D4" w14:paraId="555AE1B9" w14:textId="77777777" w:rsidTr="00233557">
        <w:trPr>
          <w:trHeight w:val="387"/>
          <w:jc w:val="center"/>
        </w:trPr>
        <w:tc>
          <w:tcPr>
            <w:tcW w:w="201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6790628D" w14:textId="77777777" w:rsidR="009719B1" w:rsidRPr="00F56C8F" w:rsidRDefault="00937B18" w:rsidP="00623A06">
            <w:pPr>
              <w:jc w:val="center"/>
              <w:rPr>
                <w:bCs/>
              </w:rPr>
            </w:pPr>
            <w:r w:rsidRPr="00F56C8F">
              <w:rPr>
                <w:bCs/>
              </w:rPr>
              <w:t>MAT</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21A59F" w14:textId="77777777" w:rsidR="009719B1" w:rsidRPr="00F56C8F" w:rsidRDefault="00F56C8F" w:rsidP="00623A06">
            <w:pPr>
              <w:jc w:val="center"/>
            </w:pPr>
            <w:r>
              <w:t>1</w:t>
            </w:r>
          </w:p>
        </w:tc>
        <w:tc>
          <w:tcPr>
            <w:tcW w:w="15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ADB9BE8" w14:textId="77777777" w:rsidR="009719B1" w:rsidRPr="00F56C8F" w:rsidRDefault="00F56C8F" w:rsidP="00623A06">
            <w:pPr>
              <w:jc w:val="center"/>
            </w:pPr>
            <w:r>
              <w:t>1</w:t>
            </w:r>
          </w:p>
        </w:tc>
        <w:tc>
          <w:tcPr>
            <w:tcW w:w="1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F8D046" w14:textId="77777777" w:rsidR="009719B1" w:rsidRPr="00F56C8F" w:rsidRDefault="00F56C8F" w:rsidP="00F56C8F">
            <w:pPr>
              <w:jc w:val="center"/>
            </w:pPr>
            <w:r>
              <w:t>3</w:t>
            </w:r>
          </w:p>
        </w:tc>
      </w:tr>
    </w:tbl>
    <w:p w14:paraId="1A925D50" w14:textId="7F4B9A81" w:rsidR="009719B1" w:rsidRDefault="009719B1" w:rsidP="00623A06">
      <w:pPr>
        <w:pStyle w:val="Zpat"/>
        <w:tabs>
          <w:tab w:val="clear" w:pos="4536"/>
          <w:tab w:val="clear" w:pos="9072"/>
          <w:tab w:val="left" w:pos="284"/>
        </w:tabs>
        <w:spacing w:before="120" w:after="120"/>
        <w:jc w:val="both"/>
        <w:rPr>
          <w:b/>
          <w:bCs/>
        </w:rPr>
      </w:pPr>
    </w:p>
    <w:p w14:paraId="127336A9" w14:textId="6904A52B" w:rsidR="00305433" w:rsidRDefault="00305433" w:rsidP="00623A06">
      <w:pPr>
        <w:pStyle w:val="Zpat"/>
        <w:tabs>
          <w:tab w:val="clear" w:pos="4536"/>
          <w:tab w:val="clear" w:pos="9072"/>
          <w:tab w:val="left" w:pos="284"/>
        </w:tabs>
        <w:spacing w:before="120" w:after="120"/>
        <w:jc w:val="both"/>
        <w:rPr>
          <w:b/>
          <w:bCs/>
        </w:rPr>
      </w:pPr>
    </w:p>
    <w:p w14:paraId="7241502A" w14:textId="4EAD4A87" w:rsidR="00305433" w:rsidRDefault="00305433" w:rsidP="00623A06">
      <w:pPr>
        <w:pStyle w:val="Zpat"/>
        <w:tabs>
          <w:tab w:val="clear" w:pos="4536"/>
          <w:tab w:val="clear" w:pos="9072"/>
          <w:tab w:val="left" w:pos="284"/>
        </w:tabs>
        <w:spacing w:before="120" w:after="120"/>
        <w:jc w:val="both"/>
        <w:rPr>
          <w:b/>
          <w:bCs/>
        </w:rPr>
      </w:pPr>
    </w:p>
    <w:p w14:paraId="6910ECD7" w14:textId="77777777" w:rsidR="00305433" w:rsidRDefault="00305433" w:rsidP="00623A06">
      <w:pPr>
        <w:pStyle w:val="Zpat"/>
        <w:tabs>
          <w:tab w:val="clear" w:pos="4536"/>
          <w:tab w:val="clear" w:pos="9072"/>
          <w:tab w:val="left" w:pos="284"/>
        </w:tabs>
        <w:spacing w:before="120" w:after="120"/>
        <w:jc w:val="both"/>
        <w:rPr>
          <w:b/>
          <w:bCs/>
        </w:rPr>
      </w:pPr>
    </w:p>
    <w:p w14:paraId="7C127723" w14:textId="77777777" w:rsidR="009719B1" w:rsidRDefault="009719B1" w:rsidP="00623A06">
      <w:pPr>
        <w:pStyle w:val="Zpat"/>
        <w:tabs>
          <w:tab w:val="clear" w:pos="4536"/>
          <w:tab w:val="clear" w:pos="9072"/>
          <w:tab w:val="left" w:pos="284"/>
        </w:tabs>
        <w:spacing w:before="120" w:after="120"/>
        <w:jc w:val="both"/>
        <w:rPr>
          <w:b/>
          <w:bCs/>
        </w:rPr>
      </w:pPr>
      <w:r>
        <w:rPr>
          <w:b/>
          <w:bCs/>
        </w:rPr>
        <w:lastRenderedPageBreak/>
        <w:t>Způsob hodnocení studentů:</w:t>
      </w:r>
    </w:p>
    <w:p w14:paraId="6B7178F1" w14:textId="77777777" w:rsidR="009719B1" w:rsidRPr="00421E57" w:rsidRDefault="00257ECD" w:rsidP="00421E57">
      <w:pPr>
        <w:tabs>
          <w:tab w:val="left" w:pos="284"/>
        </w:tabs>
        <w:jc w:val="both"/>
      </w:pPr>
      <w:r w:rsidRPr="00421E57">
        <w:rPr>
          <w:color w:val="000000"/>
        </w:rPr>
        <w:t>A</w:t>
      </w:r>
      <w:r w:rsidR="009719B1" w:rsidRPr="00421E57">
        <w:rPr>
          <w:color w:val="000000"/>
        </w:rPr>
        <w:t xml:space="preserve">) Jednotlivé výkony studentů se v průběhu školního roku hodnotí </w:t>
      </w:r>
      <w:r w:rsidR="009719B1" w:rsidRPr="00421E57">
        <w:rPr>
          <w:b/>
          <w:bCs/>
          <w:color w:val="000000"/>
        </w:rPr>
        <w:t>v procentech</w:t>
      </w:r>
      <w:r w:rsidR="009719B1" w:rsidRPr="00421E57">
        <w:rPr>
          <w:color w:val="000000"/>
        </w:rPr>
        <w:t xml:space="preserve"> </w:t>
      </w:r>
      <w:r w:rsidR="009719B1" w:rsidRPr="00421E57">
        <w:t>(orientačně 90-100 % stupeň výborný, 75-89 % stupeň chvalitebný, 60-74 % stupeň dobrý, 46-59 % stupeň dostatečný, 0-45 % stupeň nedostatečný).</w:t>
      </w:r>
    </w:p>
    <w:p w14:paraId="7B399FDF" w14:textId="77777777" w:rsidR="00A04E69" w:rsidRPr="00421E57" w:rsidRDefault="00A04E69" w:rsidP="00623A06">
      <w:pPr>
        <w:tabs>
          <w:tab w:val="left" w:pos="284"/>
        </w:tabs>
        <w:rPr>
          <w:color w:val="000000"/>
        </w:rPr>
      </w:pPr>
    </w:p>
    <w:p w14:paraId="6CB7249F" w14:textId="77777777" w:rsidR="009719B1" w:rsidRPr="00421E57" w:rsidRDefault="00257ECD" w:rsidP="00421E57">
      <w:pPr>
        <w:tabs>
          <w:tab w:val="left" w:pos="284"/>
        </w:tabs>
        <w:jc w:val="both"/>
        <w:rPr>
          <w:b/>
          <w:bCs/>
          <w:color w:val="000000"/>
        </w:rPr>
      </w:pPr>
      <w:r w:rsidRPr="00421E57">
        <w:rPr>
          <w:color w:val="000000"/>
        </w:rPr>
        <w:t>B</w:t>
      </w:r>
      <w:r w:rsidR="009719B1" w:rsidRPr="00421E57">
        <w:rPr>
          <w:color w:val="000000"/>
        </w:rPr>
        <w:t xml:space="preserve">) Škola </w:t>
      </w:r>
      <w:r w:rsidR="00591A12" w:rsidRPr="00421E57">
        <w:rPr>
          <w:color w:val="000000"/>
        </w:rPr>
        <w:t xml:space="preserve">informuje rodiče o práci studenta v uplynulém období </w:t>
      </w:r>
      <w:r w:rsidR="009719B1" w:rsidRPr="00421E57">
        <w:rPr>
          <w:color w:val="000000"/>
        </w:rPr>
        <w:t xml:space="preserve">ve dvouměsíčních intervalech (vždy začátkem listopadu, koncem prosince, začátkem dubna, koncem května) </w:t>
      </w:r>
      <w:r w:rsidR="009719B1" w:rsidRPr="00421E57">
        <w:rPr>
          <w:b/>
          <w:bCs/>
          <w:color w:val="000000"/>
        </w:rPr>
        <w:t xml:space="preserve">písemně a </w:t>
      </w:r>
      <w:r w:rsidR="009719B1" w:rsidRPr="00421E57">
        <w:rPr>
          <w:color w:val="000000"/>
        </w:rPr>
        <w:t>současně</w:t>
      </w:r>
      <w:r w:rsidR="009719B1" w:rsidRPr="00421E57">
        <w:rPr>
          <w:b/>
          <w:bCs/>
          <w:color w:val="000000"/>
        </w:rPr>
        <w:t xml:space="preserve"> na www stránkách školy </w:t>
      </w:r>
      <w:hyperlink r:id="rId11" w:history="1">
        <w:r w:rsidR="00591A12" w:rsidRPr="00421E57">
          <w:rPr>
            <w:rStyle w:val="Hypertextovodkaz"/>
            <w:b/>
            <w:bCs/>
          </w:rPr>
          <w:t>www.maberoun.cz</w:t>
        </w:r>
      </w:hyperlink>
      <w:r w:rsidR="009719B1" w:rsidRPr="00421E57">
        <w:rPr>
          <w:b/>
          <w:bCs/>
          <w:color w:val="000000"/>
        </w:rPr>
        <w:t xml:space="preserve"> </w:t>
      </w:r>
      <w:r w:rsidR="009719B1" w:rsidRPr="00421E57">
        <w:rPr>
          <w:color w:val="000000"/>
        </w:rPr>
        <w:t>(v rubrice hodnocení, kdy heslem je rodné číslo studenta bez lomítka)</w:t>
      </w:r>
      <w:r w:rsidR="009719B1" w:rsidRPr="00421E57">
        <w:rPr>
          <w:b/>
          <w:bCs/>
          <w:color w:val="000000"/>
        </w:rPr>
        <w:t xml:space="preserve"> </w:t>
      </w:r>
      <w:r w:rsidR="009719B1" w:rsidRPr="00421E57">
        <w:rPr>
          <w:color w:val="000000"/>
        </w:rPr>
        <w:t>a hodnotí:</w:t>
      </w:r>
      <w:r w:rsidR="009719B1" w:rsidRPr="00421E57">
        <w:t xml:space="preserve"> </w:t>
      </w:r>
      <w:r w:rsidR="009719B1" w:rsidRPr="00421E57">
        <w:tab/>
        <w:t xml:space="preserve"> </w:t>
      </w:r>
    </w:p>
    <w:p w14:paraId="4904D648" w14:textId="77777777" w:rsidR="009719B1" w:rsidRPr="00421E57" w:rsidRDefault="009719B1" w:rsidP="00623A06">
      <w:pPr>
        <w:pStyle w:val="Odstavecseseznamem"/>
        <w:numPr>
          <w:ilvl w:val="0"/>
          <w:numId w:val="11"/>
        </w:numPr>
        <w:tabs>
          <w:tab w:val="left" w:pos="284"/>
        </w:tabs>
        <w:ind w:left="0" w:firstLine="0"/>
      </w:pPr>
      <w:r w:rsidRPr="00421E57">
        <w:rPr>
          <w:b/>
          <w:bCs/>
          <w:i/>
          <w:iCs/>
        </w:rPr>
        <w:t>Studijní výkon v jednotlivých předmětech</w:t>
      </w:r>
      <w:r w:rsidRPr="00421E57">
        <w:t xml:space="preserve">. Hodnocení je provedeno v procentech a jeho cílem je </w:t>
      </w:r>
    </w:p>
    <w:p w14:paraId="599D5EFF" w14:textId="77777777" w:rsidR="009719B1" w:rsidRPr="00421E57" w:rsidRDefault="009719B1" w:rsidP="00623A06">
      <w:pPr>
        <w:tabs>
          <w:tab w:val="left" w:pos="284"/>
        </w:tabs>
      </w:pPr>
      <w:r w:rsidRPr="00421E57">
        <w:t>a/ zbavit studenty navyklého „kultu“ známky, soustředit pozornost studentů na skutečné znalosti a schopnost jejich použití v jednotlivých oblastech (ideální stav je vyjádřen 100</w:t>
      </w:r>
      <w:r w:rsidR="00591A12" w:rsidRPr="00421E57">
        <w:t xml:space="preserve"> </w:t>
      </w:r>
      <w:r w:rsidRPr="00421E57">
        <w:t>%, zahrnuje úroveň znalostí v daném předmětu, zájem o danou problematiku, aktivitu studenta, schopnost samostatně, tvůrčím a originálním způsobem řešit problémy)</w:t>
      </w:r>
    </w:p>
    <w:p w14:paraId="05524A7C" w14:textId="77777777" w:rsidR="009719B1" w:rsidRPr="00421E57" w:rsidRDefault="009719B1" w:rsidP="00623A06">
      <w:pPr>
        <w:tabs>
          <w:tab w:val="left" w:pos="284"/>
        </w:tabs>
      </w:pPr>
      <w:r w:rsidRPr="00421E57">
        <w:t>b/ citlivěji a přesněji hodnotit</w:t>
      </w:r>
    </w:p>
    <w:p w14:paraId="41003576" w14:textId="77777777" w:rsidR="009719B1" w:rsidRPr="00421E57" w:rsidRDefault="009719B1" w:rsidP="00623A06">
      <w:pPr>
        <w:tabs>
          <w:tab w:val="left" w:pos="284"/>
        </w:tabs>
        <w:rPr>
          <w:i/>
          <w:iCs/>
        </w:rPr>
      </w:pPr>
      <w:r w:rsidRPr="00421E57">
        <w:rPr>
          <w:b/>
          <w:bCs/>
          <w:i/>
          <w:iCs/>
        </w:rPr>
        <w:t>2.   Chování a vztah ke studiu</w:t>
      </w:r>
    </w:p>
    <w:p w14:paraId="400FD578" w14:textId="77777777" w:rsidR="009719B1" w:rsidRPr="00421E57" w:rsidRDefault="009719B1" w:rsidP="00623A06">
      <w:pPr>
        <w:tabs>
          <w:tab w:val="left" w:pos="284"/>
        </w:tabs>
        <w:rPr>
          <w:i/>
          <w:iCs/>
        </w:rPr>
      </w:pPr>
      <w:r w:rsidRPr="00421E57">
        <w:rPr>
          <w:b/>
          <w:bCs/>
          <w:i/>
          <w:iCs/>
        </w:rPr>
        <w:t>3.   Srovnání s ostatními ve studijní skupině</w:t>
      </w:r>
    </w:p>
    <w:p w14:paraId="3A7D421F" w14:textId="77777777" w:rsidR="009719B1" w:rsidRPr="00421E57" w:rsidRDefault="009719B1" w:rsidP="00623A06">
      <w:pPr>
        <w:tabs>
          <w:tab w:val="left" w:pos="284"/>
        </w:tabs>
      </w:pPr>
      <w:r w:rsidRPr="00421E57">
        <w:rPr>
          <w:b/>
          <w:bCs/>
          <w:i/>
          <w:iCs/>
        </w:rPr>
        <w:t>4.   Návrhy řešení případných problémů</w:t>
      </w:r>
      <w:r w:rsidR="00591A12" w:rsidRPr="00421E57">
        <w:rPr>
          <w:b/>
          <w:bCs/>
          <w:i/>
          <w:iCs/>
        </w:rPr>
        <w:t>, individuální komunikace se studenty a jejich zákonnými zástupci</w:t>
      </w:r>
    </w:p>
    <w:p w14:paraId="725E7DD2" w14:textId="77777777" w:rsidR="00A04E69" w:rsidRDefault="00A04E69" w:rsidP="00623A06">
      <w:pPr>
        <w:tabs>
          <w:tab w:val="left" w:pos="284"/>
        </w:tabs>
        <w:rPr>
          <w:sz w:val="22"/>
          <w:szCs w:val="22"/>
        </w:rPr>
      </w:pPr>
    </w:p>
    <w:p w14:paraId="2E0DC3F9" w14:textId="77777777" w:rsidR="009719B1" w:rsidRPr="00421E57" w:rsidRDefault="00257ECD" w:rsidP="00623A06">
      <w:pPr>
        <w:tabs>
          <w:tab w:val="left" w:pos="284"/>
        </w:tabs>
      </w:pPr>
      <w:r w:rsidRPr="00421E57">
        <w:t>C</w:t>
      </w:r>
      <w:r w:rsidR="009719B1" w:rsidRPr="00421E57">
        <w:t xml:space="preserve">) Škola na vysvědčení hodnotí studenty </w:t>
      </w:r>
      <w:r w:rsidR="009719B1" w:rsidRPr="00421E57">
        <w:rPr>
          <w:b/>
          <w:bCs/>
        </w:rPr>
        <w:t>tradiční pětistupňovou stupnicí</w:t>
      </w:r>
      <w:r w:rsidR="009719B1" w:rsidRPr="00421E57">
        <w:t>.</w:t>
      </w:r>
    </w:p>
    <w:p w14:paraId="6123E379" w14:textId="77777777" w:rsidR="00A04E69" w:rsidRPr="00421E57" w:rsidRDefault="00A04E69" w:rsidP="00623A06">
      <w:pPr>
        <w:tabs>
          <w:tab w:val="left" w:pos="284"/>
          <w:tab w:val="left" w:pos="2700"/>
        </w:tabs>
      </w:pPr>
    </w:p>
    <w:p w14:paraId="38DA85C1" w14:textId="77777777" w:rsidR="00EE1C64" w:rsidRPr="00421E57" w:rsidRDefault="00257ECD" w:rsidP="00623A06">
      <w:pPr>
        <w:tabs>
          <w:tab w:val="left" w:pos="284"/>
          <w:tab w:val="left" w:pos="2700"/>
        </w:tabs>
      </w:pPr>
      <w:r w:rsidRPr="00421E57">
        <w:t>D</w:t>
      </w:r>
      <w:r w:rsidR="00EE1C64" w:rsidRPr="00421E57">
        <w:t xml:space="preserve">) </w:t>
      </w:r>
      <w:r w:rsidR="009719B1" w:rsidRPr="00421E57">
        <w:t>Studenti školy každoročně procházejí testováním se srovnáním studijních výsledků studentů v rámci přihlášen</w:t>
      </w:r>
      <w:r w:rsidR="00EE1C64" w:rsidRPr="00421E57">
        <w:t>í</w:t>
      </w:r>
      <w:r w:rsidR="009719B1" w:rsidRPr="00421E57">
        <w:t xml:space="preserve"> škol</w:t>
      </w:r>
      <w:r w:rsidR="00EE1C64" w:rsidRPr="00421E57">
        <w:t>y</w:t>
      </w:r>
      <w:r w:rsidR="009719B1" w:rsidRPr="00421E57">
        <w:t xml:space="preserve"> do </w:t>
      </w:r>
      <w:r w:rsidR="00EE1C64" w:rsidRPr="00421E57">
        <w:t xml:space="preserve">různých </w:t>
      </w:r>
      <w:r w:rsidR="009719B1" w:rsidRPr="00421E57">
        <w:t>projekt</w:t>
      </w:r>
      <w:r w:rsidR="00EE1C64" w:rsidRPr="00421E57">
        <w:t>ů</w:t>
      </w:r>
      <w:r w:rsidR="009719B1" w:rsidRPr="00421E57">
        <w:t xml:space="preserve">: </w:t>
      </w:r>
    </w:p>
    <w:p w14:paraId="324A0D10" w14:textId="77777777" w:rsidR="00EE1C64" w:rsidRPr="00421E57" w:rsidRDefault="00EE1C64" w:rsidP="00623A06">
      <w:pPr>
        <w:tabs>
          <w:tab w:val="left" w:pos="284"/>
          <w:tab w:val="left" w:pos="2700"/>
        </w:tabs>
      </w:pPr>
      <w:r w:rsidRPr="00421E57">
        <w:rPr>
          <w:b/>
          <w:bCs/>
        </w:rPr>
        <w:t xml:space="preserve">- </w:t>
      </w:r>
      <w:r w:rsidR="009719B1" w:rsidRPr="00421E57">
        <w:rPr>
          <w:b/>
          <w:bCs/>
        </w:rPr>
        <w:t>SCIO – maturitní trénink</w:t>
      </w:r>
      <w:r w:rsidR="009719B1" w:rsidRPr="00421E57">
        <w:t xml:space="preserve"> (1 kolo), studenti 4. ročníků, ČJL</w:t>
      </w:r>
    </w:p>
    <w:p w14:paraId="5DE3F162" w14:textId="77777777" w:rsidR="009719B1" w:rsidRPr="00421E57" w:rsidRDefault="00EE1C64" w:rsidP="00623A06">
      <w:pPr>
        <w:tabs>
          <w:tab w:val="left" w:pos="284"/>
          <w:tab w:val="left" w:pos="2700"/>
        </w:tabs>
        <w:rPr>
          <w:bCs/>
        </w:rPr>
      </w:pPr>
      <w:r w:rsidRPr="00421E57">
        <w:rPr>
          <w:b/>
          <w:bCs/>
        </w:rPr>
        <w:t>- PISA 2022 – mezinárodní šetření pod záštitou OECD</w:t>
      </w:r>
      <w:r w:rsidR="00A04E69" w:rsidRPr="00421E57">
        <w:rPr>
          <w:b/>
          <w:bCs/>
        </w:rPr>
        <w:t xml:space="preserve">, kód školy: 979 </w:t>
      </w:r>
      <w:r w:rsidR="00A04E69" w:rsidRPr="00421E57">
        <w:rPr>
          <w:bCs/>
        </w:rPr>
        <w:t>(účastnilo se 24 studentů prvních ročníků, kteří se narodili v roce 2006. Koordinátorem šetření byla jmenovaná Mgr. Kateřina Švábová, zadavatelem Mgr. Ivana Bělohoubková).</w:t>
      </w:r>
    </w:p>
    <w:p w14:paraId="0CB01CE3" w14:textId="77777777" w:rsidR="00A04E69" w:rsidRPr="00421E57" w:rsidRDefault="00A04E69" w:rsidP="00623A06">
      <w:pPr>
        <w:tabs>
          <w:tab w:val="left" w:pos="284"/>
          <w:tab w:val="left" w:pos="2700"/>
        </w:tabs>
      </w:pPr>
      <w:r w:rsidRPr="00421E57">
        <w:rPr>
          <w:bCs/>
        </w:rPr>
        <w:t>Šetření proběhlo 11/4/2022 za účasti ČŠI, škola byla za průběh šetření a práci studentů ze strany ČŠI hodnocena kladně. Škola do dnešního dne nedostala z výsledků šetření žádnou zpětnou vazbu.</w:t>
      </w:r>
    </w:p>
    <w:p w14:paraId="5B50F399" w14:textId="495ADF1A" w:rsidR="007668FD" w:rsidRDefault="007668FD" w:rsidP="00623A06">
      <w:pPr>
        <w:tabs>
          <w:tab w:val="left" w:pos="284"/>
          <w:tab w:val="left" w:pos="2700"/>
        </w:tabs>
      </w:pPr>
    </w:p>
    <w:p w14:paraId="3E2DD0F9" w14:textId="7EB6A2D7" w:rsidR="00305433" w:rsidRDefault="00305433" w:rsidP="00623A06">
      <w:pPr>
        <w:tabs>
          <w:tab w:val="left" w:pos="284"/>
          <w:tab w:val="left" w:pos="2700"/>
        </w:tabs>
      </w:pPr>
    </w:p>
    <w:p w14:paraId="3F920FC3" w14:textId="617376D7" w:rsidR="00305433" w:rsidRDefault="00305433" w:rsidP="00623A06">
      <w:pPr>
        <w:tabs>
          <w:tab w:val="left" w:pos="284"/>
          <w:tab w:val="left" w:pos="2700"/>
        </w:tabs>
      </w:pPr>
    </w:p>
    <w:p w14:paraId="25A30F7E" w14:textId="7B961223" w:rsidR="00305433" w:rsidRDefault="00305433" w:rsidP="00623A06">
      <w:pPr>
        <w:tabs>
          <w:tab w:val="left" w:pos="284"/>
          <w:tab w:val="left" w:pos="2700"/>
        </w:tabs>
      </w:pPr>
    </w:p>
    <w:p w14:paraId="4742BFDA" w14:textId="66C6E0D7" w:rsidR="00305433" w:rsidRDefault="00305433" w:rsidP="00623A06">
      <w:pPr>
        <w:tabs>
          <w:tab w:val="left" w:pos="284"/>
          <w:tab w:val="left" w:pos="2700"/>
        </w:tabs>
      </w:pPr>
    </w:p>
    <w:p w14:paraId="76AC7F5B" w14:textId="529EAB70" w:rsidR="00305433" w:rsidRDefault="00305433" w:rsidP="00623A06">
      <w:pPr>
        <w:tabs>
          <w:tab w:val="left" w:pos="284"/>
          <w:tab w:val="left" w:pos="2700"/>
        </w:tabs>
      </w:pPr>
    </w:p>
    <w:p w14:paraId="2C23B863" w14:textId="7165797D" w:rsidR="00305433" w:rsidRDefault="00305433" w:rsidP="00623A06">
      <w:pPr>
        <w:tabs>
          <w:tab w:val="left" w:pos="284"/>
          <w:tab w:val="left" w:pos="2700"/>
        </w:tabs>
      </w:pPr>
    </w:p>
    <w:p w14:paraId="5CF2B435" w14:textId="65F84293" w:rsidR="00305433" w:rsidRDefault="00305433" w:rsidP="00623A06">
      <w:pPr>
        <w:tabs>
          <w:tab w:val="left" w:pos="284"/>
          <w:tab w:val="left" w:pos="2700"/>
        </w:tabs>
      </w:pPr>
    </w:p>
    <w:p w14:paraId="001EDBC5" w14:textId="3AE1CA4A" w:rsidR="00305433" w:rsidRDefault="00305433" w:rsidP="00623A06">
      <w:pPr>
        <w:tabs>
          <w:tab w:val="left" w:pos="284"/>
          <w:tab w:val="left" w:pos="2700"/>
        </w:tabs>
      </w:pPr>
    </w:p>
    <w:p w14:paraId="031A5BCB" w14:textId="2540339E" w:rsidR="00305433" w:rsidRDefault="00305433" w:rsidP="00623A06">
      <w:pPr>
        <w:tabs>
          <w:tab w:val="left" w:pos="284"/>
          <w:tab w:val="left" w:pos="2700"/>
        </w:tabs>
      </w:pPr>
    </w:p>
    <w:p w14:paraId="2B090912" w14:textId="14ADCBC3" w:rsidR="00305433" w:rsidRDefault="00305433" w:rsidP="00623A06">
      <w:pPr>
        <w:tabs>
          <w:tab w:val="left" w:pos="284"/>
          <w:tab w:val="left" w:pos="2700"/>
        </w:tabs>
      </w:pPr>
    </w:p>
    <w:p w14:paraId="6A6EB19B" w14:textId="33A0893C" w:rsidR="00305433" w:rsidRDefault="00305433" w:rsidP="00623A06">
      <w:pPr>
        <w:tabs>
          <w:tab w:val="left" w:pos="284"/>
          <w:tab w:val="left" w:pos="2700"/>
        </w:tabs>
      </w:pPr>
    </w:p>
    <w:p w14:paraId="30BD9B4A" w14:textId="74FB2D36" w:rsidR="00305433" w:rsidRDefault="00305433" w:rsidP="00623A06">
      <w:pPr>
        <w:tabs>
          <w:tab w:val="left" w:pos="284"/>
          <w:tab w:val="left" w:pos="2700"/>
        </w:tabs>
      </w:pPr>
    </w:p>
    <w:p w14:paraId="63026DD2" w14:textId="6F3BFF35" w:rsidR="00305433" w:rsidRDefault="00305433" w:rsidP="00623A06">
      <w:pPr>
        <w:tabs>
          <w:tab w:val="left" w:pos="284"/>
          <w:tab w:val="left" w:pos="2700"/>
        </w:tabs>
      </w:pPr>
    </w:p>
    <w:p w14:paraId="6BBA8000" w14:textId="6CCD61A1" w:rsidR="00305433" w:rsidRDefault="00305433" w:rsidP="00623A06">
      <w:pPr>
        <w:tabs>
          <w:tab w:val="left" w:pos="284"/>
          <w:tab w:val="left" w:pos="2700"/>
        </w:tabs>
      </w:pPr>
    </w:p>
    <w:p w14:paraId="1E275168" w14:textId="656AB641" w:rsidR="00305433" w:rsidRDefault="00305433" w:rsidP="00623A06">
      <w:pPr>
        <w:tabs>
          <w:tab w:val="left" w:pos="284"/>
          <w:tab w:val="left" w:pos="2700"/>
        </w:tabs>
      </w:pPr>
    </w:p>
    <w:p w14:paraId="49DED3A6" w14:textId="046A60B3" w:rsidR="00305433" w:rsidRDefault="00305433" w:rsidP="00623A06">
      <w:pPr>
        <w:tabs>
          <w:tab w:val="left" w:pos="284"/>
          <w:tab w:val="left" w:pos="2700"/>
        </w:tabs>
      </w:pPr>
    </w:p>
    <w:p w14:paraId="000C5AE5" w14:textId="7507A894" w:rsidR="00305433" w:rsidRDefault="00305433" w:rsidP="00623A06">
      <w:pPr>
        <w:tabs>
          <w:tab w:val="left" w:pos="284"/>
          <w:tab w:val="left" w:pos="2700"/>
        </w:tabs>
      </w:pPr>
    </w:p>
    <w:p w14:paraId="41DB281C" w14:textId="77777777" w:rsidR="00305433" w:rsidRPr="002C11D3" w:rsidRDefault="00305433" w:rsidP="00623A06">
      <w:pPr>
        <w:tabs>
          <w:tab w:val="left" w:pos="284"/>
          <w:tab w:val="left" w:pos="2700"/>
        </w:tabs>
      </w:pPr>
    </w:p>
    <w:p w14:paraId="4B9E2B31" w14:textId="26A02837" w:rsidR="00812999" w:rsidRPr="00812999" w:rsidRDefault="00812999" w:rsidP="00305433">
      <w:pPr>
        <w:pStyle w:val="Odstavecseseznamem"/>
        <w:numPr>
          <w:ilvl w:val="0"/>
          <w:numId w:val="17"/>
        </w:numPr>
        <w:ind w:left="0" w:firstLine="0"/>
        <w:rPr>
          <w:b/>
          <w:bCs/>
          <w:sz w:val="28"/>
          <w:szCs w:val="28"/>
        </w:rPr>
      </w:pPr>
      <w:r>
        <w:rPr>
          <w:b/>
          <w:bCs/>
          <w:sz w:val="28"/>
          <w:szCs w:val="28"/>
        </w:rPr>
        <w:t>Výsledky maturitních zkoušek</w:t>
      </w:r>
    </w:p>
    <w:p w14:paraId="0DEBE540" w14:textId="77777777" w:rsidR="00812999" w:rsidRDefault="009E7223" w:rsidP="00623A06">
      <w:pPr>
        <w:tabs>
          <w:tab w:val="left" w:pos="2700"/>
        </w:tabs>
        <w:rPr>
          <w:color w:val="000000"/>
          <w:sz w:val="16"/>
          <w:szCs w:val="16"/>
        </w:rPr>
      </w:pPr>
      <w:r>
        <w:rPr>
          <w:noProof/>
          <w:color w:val="000000"/>
          <w:sz w:val="16"/>
          <w:szCs w:val="16"/>
        </w:rPr>
        <w:drawing>
          <wp:anchor distT="0" distB="0" distL="114300" distR="114300" simplePos="0" relativeHeight="251672576" behindDoc="1" locked="0" layoutInCell="1" allowOverlap="1" wp14:anchorId="57EF8590" wp14:editId="1AE3C586">
            <wp:simplePos x="0" y="0"/>
            <wp:positionH relativeFrom="column">
              <wp:posOffset>-86995</wp:posOffset>
            </wp:positionH>
            <wp:positionV relativeFrom="paragraph">
              <wp:posOffset>142875</wp:posOffset>
            </wp:positionV>
            <wp:extent cx="5943600" cy="4265930"/>
            <wp:effectExtent l="0" t="0" r="0" b="1270"/>
            <wp:wrapTight wrapText="bothSides">
              <wp:wrapPolygon edited="0">
                <wp:start x="0" y="0"/>
                <wp:lineTo x="0" y="21510"/>
                <wp:lineTo x="21531" y="21510"/>
                <wp:lineTo x="2153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65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43193" w14:textId="07E64CDC" w:rsidR="00812999" w:rsidRDefault="00812999" w:rsidP="002C11D3">
      <w:pPr>
        <w:tabs>
          <w:tab w:val="left" w:pos="2700"/>
        </w:tabs>
      </w:pPr>
      <w:r w:rsidRPr="00EA21A6">
        <w:t>Z </w:t>
      </w:r>
      <w:r w:rsidR="00EA21A6" w:rsidRPr="00EA21A6">
        <w:t>23</w:t>
      </w:r>
      <w:r w:rsidRPr="00EA21A6">
        <w:t xml:space="preserve"> studentů maturitních tříd splnilo podmínku úspěšného ukončení 4. ročníku </w:t>
      </w:r>
      <w:r w:rsidR="00EA21A6" w:rsidRPr="00EA21A6">
        <w:t>23</w:t>
      </w:r>
      <w:r w:rsidRPr="00EA21A6">
        <w:t xml:space="preserve"> studentů. </w:t>
      </w:r>
      <w:r w:rsidR="00EA60C9" w:rsidRPr="00EA21A6">
        <w:t>Ú</w:t>
      </w:r>
      <w:r w:rsidR="0086469C" w:rsidRPr="00EA21A6">
        <w:t xml:space="preserve">spěšně odmaturovalo všech </w:t>
      </w:r>
      <w:r w:rsidR="00EA21A6" w:rsidRPr="00EA21A6">
        <w:t>23</w:t>
      </w:r>
      <w:r w:rsidR="0086469C" w:rsidRPr="00EA21A6">
        <w:t xml:space="preserve"> studentů. </w:t>
      </w:r>
      <w:r w:rsidR="00EA60C9" w:rsidRPr="00EA21A6">
        <w:t xml:space="preserve">Žádný ze studentů nekonal opravnou zkoušku. </w:t>
      </w:r>
      <w:r w:rsidRPr="00EA21A6">
        <w:t xml:space="preserve">Třídní učitel třídy 4. A – </w:t>
      </w:r>
      <w:r w:rsidR="00EA21A6" w:rsidRPr="00EA21A6">
        <w:t>Ing. Ladislav Štefek</w:t>
      </w:r>
      <w:r w:rsidR="00D62A5F" w:rsidRPr="00EA21A6">
        <w:t>.</w:t>
      </w:r>
    </w:p>
    <w:p w14:paraId="08EE9691" w14:textId="77777777" w:rsidR="00EA21A6" w:rsidRPr="000117DA" w:rsidRDefault="00EA21A6" w:rsidP="00623A06">
      <w:pPr>
        <w:tabs>
          <w:tab w:val="left" w:pos="2700"/>
        </w:tabs>
      </w:pPr>
    </w:p>
    <w:p w14:paraId="4412FB10" w14:textId="77777777" w:rsidR="00812999" w:rsidRPr="0056187B" w:rsidRDefault="00812999" w:rsidP="00623A06">
      <w:pPr>
        <w:tabs>
          <w:tab w:val="left" w:pos="284"/>
          <w:tab w:val="left" w:pos="2700"/>
        </w:tabs>
        <w:rPr>
          <w:b/>
          <w:bCs/>
          <w:sz w:val="16"/>
          <w:szCs w:val="16"/>
        </w:rPr>
      </w:pPr>
    </w:p>
    <w:p w14:paraId="27366C1B" w14:textId="77777777" w:rsidR="00812999" w:rsidRPr="00812999" w:rsidRDefault="00812999" w:rsidP="00623A06">
      <w:pPr>
        <w:pStyle w:val="Odstavecseseznamem"/>
        <w:numPr>
          <w:ilvl w:val="0"/>
          <w:numId w:val="8"/>
        </w:numPr>
        <w:ind w:left="0" w:firstLine="0"/>
        <w:rPr>
          <w:b/>
          <w:bCs/>
          <w:sz w:val="28"/>
          <w:szCs w:val="28"/>
        </w:rPr>
      </w:pPr>
      <w:r w:rsidRPr="00812999">
        <w:rPr>
          <w:b/>
          <w:bCs/>
          <w:sz w:val="28"/>
          <w:szCs w:val="28"/>
        </w:rPr>
        <w:t>Hodnocení chování studentů</w:t>
      </w:r>
    </w:p>
    <w:p w14:paraId="6DDE12BC" w14:textId="77777777" w:rsidR="00812999" w:rsidRPr="00812999" w:rsidRDefault="00812999" w:rsidP="00623A06">
      <w:pPr>
        <w:rPr>
          <w:b/>
          <w:bCs/>
          <w:sz w:val="4"/>
          <w:szCs w:val="4"/>
        </w:rPr>
      </w:pPr>
      <w:r w:rsidRPr="00AE453A">
        <w:t>Chování studentů k </w:t>
      </w:r>
      <w:r w:rsidR="00423E88">
        <w:t>30</w:t>
      </w:r>
      <w:r w:rsidRPr="00AE453A">
        <w:t xml:space="preserve">. </w:t>
      </w:r>
      <w:r w:rsidR="00423E88">
        <w:t>6</w:t>
      </w:r>
      <w:r w:rsidRPr="00AE453A">
        <w:t xml:space="preserve">. </w:t>
      </w:r>
    </w:p>
    <w:tbl>
      <w:tblPr>
        <w:tblStyle w:val="Mkatabulky"/>
        <w:tblW w:w="0" w:type="auto"/>
        <w:tblLayout w:type="fixed"/>
        <w:tblLook w:val="0000" w:firstRow="0" w:lastRow="0" w:firstColumn="0" w:lastColumn="0" w:noHBand="0" w:noVBand="0"/>
      </w:tblPr>
      <w:tblGrid>
        <w:gridCol w:w="4498"/>
        <w:gridCol w:w="1440"/>
        <w:gridCol w:w="1620"/>
        <w:gridCol w:w="1620"/>
      </w:tblGrid>
      <w:tr w:rsidR="00812999" w:rsidRPr="00AE453A" w14:paraId="79501B6F" w14:textId="77777777" w:rsidTr="00915E90">
        <w:trPr>
          <w:trHeight w:val="318"/>
        </w:trPr>
        <w:tc>
          <w:tcPr>
            <w:tcW w:w="4498" w:type="dxa"/>
            <w:vMerge w:val="restart"/>
          </w:tcPr>
          <w:p w14:paraId="7B81A8B6" w14:textId="77777777" w:rsidR="00812999" w:rsidRPr="00AE453A" w:rsidRDefault="00812999" w:rsidP="00623A06">
            <w:pPr>
              <w:keepNext/>
              <w:keepLines/>
              <w:jc w:val="center"/>
            </w:pPr>
            <w:r w:rsidRPr="00AE453A">
              <w:rPr>
                <w:b/>
                <w:bCs/>
                <w:sz w:val="20"/>
                <w:szCs w:val="20"/>
              </w:rPr>
              <w:t>Druh/typ školy</w:t>
            </w:r>
          </w:p>
        </w:tc>
        <w:tc>
          <w:tcPr>
            <w:tcW w:w="4680" w:type="dxa"/>
            <w:gridSpan w:val="3"/>
          </w:tcPr>
          <w:p w14:paraId="3832360B" w14:textId="77777777" w:rsidR="00812999" w:rsidRPr="00AE453A" w:rsidRDefault="00812999" w:rsidP="00623A06">
            <w:pPr>
              <w:keepNext/>
              <w:keepLines/>
              <w:jc w:val="center"/>
              <w:rPr>
                <w:b/>
                <w:bCs/>
                <w:sz w:val="20"/>
                <w:szCs w:val="20"/>
              </w:rPr>
            </w:pPr>
            <w:r w:rsidRPr="00AE453A">
              <w:rPr>
                <w:b/>
                <w:bCs/>
                <w:sz w:val="20"/>
                <w:szCs w:val="20"/>
              </w:rPr>
              <w:t>Hodnocení chování</w:t>
            </w:r>
          </w:p>
        </w:tc>
      </w:tr>
      <w:tr w:rsidR="00812999" w:rsidRPr="00AE453A" w14:paraId="19B4FF87" w14:textId="77777777" w:rsidTr="00915E90">
        <w:trPr>
          <w:trHeight w:val="318"/>
        </w:trPr>
        <w:tc>
          <w:tcPr>
            <w:tcW w:w="4498" w:type="dxa"/>
            <w:vMerge/>
          </w:tcPr>
          <w:p w14:paraId="1139708E" w14:textId="77777777" w:rsidR="00812999" w:rsidRPr="00AE453A" w:rsidRDefault="00812999" w:rsidP="00623A06">
            <w:pPr>
              <w:keepNext/>
              <w:keepLines/>
              <w:jc w:val="center"/>
              <w:rPr>
                <w:b/>
                <w:bCs/>
                <w:sz w:val="20"/>
                <w:szCs w:val="20"/>
              </w:rPr>
            </w:pPr>
          </w:p>
        </w:tc>
        <w:tc>
          <w:tcPr>
            <w:tcW w:w="1440" w:type="dxa"/>
          </w:tcPr>
          <w:p w14:paraId="639FBB8B" w14:textId="77777777" w:rsidR="00812999" w:rsidRPr="00AE453A" w:rsidRDefault="00812999" w:rsidP="00623A06">
            <w:pPr>
              <w:keepNext/>
              <w:keepLines/>
              <w:jc w:val="center"/>
              <w:rPr>
                <w:b/>
                <w:bCs/>
                <w:sz w:val="20"/>
                <w:szCs w:val="20"/>
              </w:rPr>
            </w:pPr>
            <w:r w:rsidRPr="00AE453A">
              <w:rPr>
                <w:b/>
                <w:bCs/>
                <w:sz w:val="20"/>
                <w:szCs w:val="20"/>
              </w:rPr>
              <w:t>velmi dobré</w:t>
            </w:r>
          </w:p>
        </w:tc>
        <w:tc>
          <w:tcPr>
            <w:tcW w:w="1620" w:type="dxa"/>
          </w:tcPr>
          <w:p w14:paraId="01EABA09" w14:textId="77777777" w:rsidR="00812999" w:rsidRPr="00AE453A" w:rsidRDefault="00423E88" w:rsidP="00623A06">
            <w:pPr>
              <w:keepNext/>
              <w:keepLines/>
              <w:jc w:val="center"/>
              <w:rPr>
                <w:b/>
                <w:bCs/>
                <w:sz w:val="20"/>
                <w:szCs w:val="20"/>
              </w:rPr>
            </w:pPr>
            <w:r>
              <w:rPr>
                <w:b/>
                <w:bCs/>
                <w:sz w:val="20"/>
                <w:szCs w:val="20"/>
              </w:rPr>
              <w:t>u</w:t>
            </w:r>
            <w:r w:rsidR="00812999" w:rsidRPr="00AE453A">
              <w:rPr>
                <w:b/>
                <w:bCs/>
                <w:sz w:val="20"/>
                <w:szCs w:val="20"/>
              </w:rPr>
              <w:t>spokojivé</w:t>
            </w:r>
          </w:p>
        </w:tc>
        <w:tc>
          <w:tcPr>
            <w:tcW w:w="1620" w:type="dxa"/>
          </w:tcPr>
          <w:p w14:paraId="24EFAC62" w14:textId="77777777" w:rsidR="00812999" w:rsidRPr="00AE453A" w:rsidRDefault="00423E88" w:rsidP="00623A06">
            <w:pPr>
              <w:keepNext/>
              <w:keepLines/>
              <w:jc w:val="center"/>
              <w:rPr>
                <w:b/>
                <w:bCs/>
                <w:sz w:val="20"/>
                <w:szCs w:val="20"/>
              </w:rPr>
            </w:pPr>
            <w:r>
              <w:rPr>
                <w:b/>
                <w:bCs/>
                <w:sz w:val="20"/>
                <w:szCs w:val="20"/>
              </w:rPr>
              <w:t>n</w:t>
            </w:r>
            <w:r w:rsidR="00812999" w:rsidRPr="00AE453A">
              <w:rPr>
                <w:b/>
                <w:bCs/>
                <w:sz w:val="20"/>
                <w:szCs w:val="20"/>
              </w:rPr>
              <w:t>euspokojivé</w:t>
            </w:r>
          </w:p>
        </w:tc>
      </w:tr>
      <w:tr w:rsidR="00812999" w:rsidRPr="00AE453A" w14:paraId="19129B4B" w14:textId="77777777" w:rsidTr="00915E90">
        <w:trPr>
          <w:trHeight w:val="318"/>
        </w:trPr>
        <w:tc>
          <w:tcPr>
            <w:tcW w:w="4498" w:type="dxa"/>
          </w:tcPr>
          <w:p w14:paraId="4FBB92F1" w14:textId="77777777" w:rsidR="00812999" w:rsidRPr="00E65BAE" w:rsidRDefault="00812999" w:rsidP="00623A06">
            <w:pPr>
              <w:pStyle w:val="Zpat"/>
              <w:tabs>
                <w:tab w:val="clear" w:pos="4536"/>
                <w:tab w:val="clear" w:pos="9072"/>
              </w:tabs>
            </w:pPr>
            <w:r w:rsidRPr="00E65BAE">
              <w:t>Střední odborná škola</w:t>
            </w:r>
          </w:p>
        </w:tc>
        <w:tc>
          <w:tcPr>
            <w:tcW w:w="1440" w:type="dxa"/>
          </w:tcPr>
          <w:p w14:paraId="6A010A87" w14:textId="77777777" w:rsidR="00812999" w:rsidRPr="00AE453A" w:rsidRDefault="00812999" w:rsidP="00623A06">
            <w:pPr>
              <w:keepNext/>
              <w:keepLines/>
              <w:jc w:val="center"/>
            </w:pPr>
            <w:r w:rsidRPr="00EA21A6">
              <w:t>13</w:t>
            </w:r>
            <w:r w:rsidR="00EA21A6" w:rsidRPr="00EA21A6">
              <w:t>8</w:t>
            </w:r>
          </w:p>
        </w:tc>
        <w:tc>
          <w:tcPr>
            <w:tcW w:w="1620" w:type="dxa"/>
          </w:tcPr>
          <w:p w14:paraId="44FDDB39" w14:textId="77777777" w:rsidR="00812999" w:rsidRPr="00AE453A" w:rsidRDefault="00812999" w:rsidP="00623A06">
            <w:pPr>
              <w:keepNext/>
              <w:keepLines/>
              <w:jc w:val="center"/>
            </w:pPr>
            <w:r w:rsidRPr="00AE453A">
              <w:t>0</w:t>
            </w:r>
          </w:p>
        </w:tc>
        <w:tc>
          <w:tcPr>
            <w:tcW w:w="1620" w:type="dxa"/>
          </w:tcPr>
          <w:p w14:paraId="59CFEF0D" w14:textId="77777777" w:rsidR="00812999" w:rsidRPr="00AE453A" w:rsidRDefault="00812999" w:rsidP="00623A06">
            <w:pPr>
              <w:keepNext/>
              <w:keepLines/>
              <w:jc w:val="center"/>
            </w:pPr>
            <w:r w:rsidRPr="00AE453A">
              <w:t>0</w:t>
            </w:r>
          </w:p>
        </w:tc>
      </w:tr>
    </w:tbl>
    <w:p w14:paraId="1403912C" w14:textId="77777777" w:rsidR="00EA21A6" w:rsidRPr="00287E02" w:rsidRDefault="00EA21A6" w:rsidP="00623A06">
      <w:pPr>
        <w:pStyle w:val="Zpat"/>
        <w:tabs>
          <w:tab w:val="clear" w:pos="4536"/>
          <w:tab w:val="clear" w:pos="9072"/>
          <w:tab w:val="left" w:pos="720"/>
        </w:tabs>
        <w:spacing w:before="120" w:after="120"/>
        <w:jc w:val="both"/>
        <w:rPr>
          <w:b/>
          <w:bCs/>
        </w:rPr>
      </w:pPr>
    </w:p>
    <w:p w14:paraId="67E4FDDA" w14:textId="77777777" w:rsidR="00812999" w:rsidRPr="000310A5" w:rsidRDefault="00812999" w:rsidP="00623A06">
      <w:pPr>
        <w:pStyle w:val="Odstavecseseznamem"/>
        <w:numPr>
          <w:ilvl w:val="0"/>
          <w:numId w:val="8"/>
        </w:numPr>
        <w:ind w:left="0" w:firstLine="0"/>
        <w:rPr>
          <w:b/>
          <w:bCs/>
          <w:sz w:val="28"/>
          <w:szCs w:val="28"/>
        </w:rPr>
      </w:pPr>
      <w:r w:rsidRPr="000310A5">
        <w:rPr>
          <w:b/>
          <w:bCs/>
          <w:sz w:val="28"/>
          <w:szCs w:val="28"/>
        </w:rPr>
        <w:t xml:space="preserve">Výsledky </w:t>
      </w:r>
      <w:r w:rsidR="000310A5" w:rsidRPr="000310A5">
        <w:rPr>
          <w:b/>
          <w:bCs/>
          <w:sz w:val="28"/>
          <w:szCs w:val="28"/>
        </w:rPr>
        <w:t>student</w:t>
      </w:r>
      <w:r w:rsidRPr="000310A5">
        <w:rPr>
          <w:b/>
          <w:bCs/>
          <w:sz w:val="28"/>
          <w:szCs w:val="28"/>
        </w:rPr>
        <w:t>ů v</w:t>
      </w:r>
      <w:r w:rsidR="000310A5" w:rsidRPr="000310A5">
        <w:rPr>
          <w:b/>
          <w:bCs/>
          <w:sz w:val="28"/>
          <w:szCs w:val="28"/>
        </w:rPr>
        <w:t> </w:t>
      </w:r>
      <w:r w:rsidRPr="000310A5">
        <w:rPr>
          <w:b/>
          <w:bCs/>
          <w:sz w:val="28"/>
          <w:szCs w:val="28"/>
        </w:rPr>
        <w:t>soutěžích</w:t>
      </w:r>
      <w:r w:rsidR="000310A5" w:rsidRPr="000310A5">
        <w:rPr>
          <w:b/>
          <w:bCs/>
          <w:sz w:val="28"/>
          <w:szCs w:val="28"/>
        </w:rPr>
        <w:t xml:space="preserve"> a přehlídkách</w:t>
      </w:r>
      <w:r w:rsidR="00257ECD">
        <w:rPr>
          <w:b/>
          <w:bCs/>
          <w:sz w:val="28"/>
          <w:szCs w:val="28"/>
        </w:rPr>
        <w:t>. Ročníkové projekty</w:t>
      </w:r>
      <w:r w:rsidRPr="000310A5">
        <w:rPr>
          <w:b/>
          <w:bCs/>
          <w:sz w:val="28"/>
          <w:szCs w:val="28"/>
        </w:rPr>
        <w:t xml:space="preserve">      </w:t>
      </w:r>
    </w:p>
    <w:p w14:paraId="56EB8F3A" w14:textId="77777777" w:rsidR="009719B1" w:rsidRPr="001B7F5C" w:rsidRDefault="009719B1" w:rsidP="00623A06"/>
    <w:p w14:paraId="25E287A7" w14:textId="77777777" w:rsidR="00BF0519" w:rsidRDefault="000310A5" w:rsidP="00623A06">
      <w:pPr>
        <w:rPr>
          <w:b/>
          <w:bCs/>
        </w:rPr>
      </w:pPr>
      <w:r w:rsidRPr="00CD0497">
        <w:rPr>
          <w:b/>
          <w:bCs/>
        </w:rPr>
        <w:t>Studenti, kteří se ve školním roce 202</w:t>
      </w:r>
      <w:r w:rsidR="00EA21A6" w:rsidRPr="00CD0497">
        <w:rPr>
          <w:b/>
          <w:bCs/>
        </w:rPr>
        <w:t>2</w:t>
      </w:r>
      <w:r w:rsidRPr="00CD0497">
        <w:rPr>
          <w:b/>
          <w:bCs/>
        </w:rPr>
        <w:t>/202</w:t>
      </w:r>
      <w:r w:rsidR="00EA21A6" w:rsidRPr="00CD0497">
        <w:rPr>
          <w:b/>
          <w:bCs/>
        </w:rPr>
        <w:t>3</w:t>
      </w:r>
      <w:r w:rsidRPr="00CD0497">
        <w:rPr>
          <w:b/>
          <w:bCs/>
        </w:rPr>
        <w:t xml:space="preserve"> zúčastnili soutěží a přehlídek:</w:t>
      </w:r>
    </w:p>
    <w:p w14:paraId="7E7AD480" w14:textId="77777777" w:rsidR="00CD0497" w:rsidRPr="00CD0497" w:rsidRDefault="00CD0497" w:rsidP="00623A06">
      <w:pPr>
        <w:rPr>
          <w:b/>
          <w:bCs/>
        </w:rPr>
      </w:pPr>
    </w:p>
    <w:p w14:paraId="4937339A" w14:textId="77777777" w:rsidR="00CD0497" w:rsidRPr="00CD0497" w:rsidRDefault="00CD0497" w:rsidP="00623A06">
      <w:pPr>
        <w:rPr>
          <w:bCs/>
        </w:rPr>
      </w:pPr>
      <w:r>
        <w:rPr>
          <w:b/>
          <w:bCs/>
        </w:rPr>
        <w:t xml:space="preserve">Alexandra Laubová – </w:t>
      </w:r>
      <w:r w:rsidRPr="00CD0497">
        <w:rPr>
          <w:bCs/>
        </w:rPr>
        <w:t>Mistrovství ČR ve veslování, 6. místo; Primátorky – 3. místo; Regaty a MČR sprintů – účast</w:t>
      </w:r>
    </w:p>
    <w:p w14:paraId="2FCBDF50" w14:textId="39E85368" w:rsidR="0068055E" w:rsidRDefault="00CD0497" w:rsidP="0068055E">
      <w:r w:rsidRPr="008525AE">
        <w:rPr>
          <w:b/>
          <w:bCs/>
        </w:rPr>
        <w:t xml:space="preserve">Lukáš </w:t>
      </w:r>
      <w:proofErr w:type="spellStart"/>
      <w:r w:rsidR="0068055E" w:rsidRPr="0068055E">
        <w:rPr>
          <w:b/>
          <w:bCs/>
        </w:rPr>
        <w:t>Velík</w:t>
      </w:r>
      <w:proofErr w:type="spellEnd"/>
      <w:r w:rsidR="0068055E">
        <w:rPr>
          <w:b/>
          <w:bCs/>
        </w:rPr>
        <w:t xml:space="preserve"> </w:t>
      </w:r>
      <w:r w:rsidRPr="00CD0497">
        <w:rPr>
          <w:bCs/>
        </w:rPr>
        <w:t>–</w:t>
      </w:r>
      <w:r w:rsidR="0068055E">
        <w:t>Umístěn v\top 130 celosvětového žebříčku do 18 let – tenis, Mezinárodní turnaj do 18 let - 1. místo</w:t>
      </w:r>
    </w:p>
    <w:p w14:paraId="65B18B36" w14:textId="588D51BF" w:rsidR="0068055E" w:rsidRDefault="00CD0497" w:rsidP="0068055E">
      <w:r w:rsidRPr="008525AE">
        <w:rPr>
          <w:b/>
          <w:bCs/>
        </w:rPr>
        <w:t>Jan Valečka</w:t>
      </w:r>
      <w:r w:rsidRPr="0068055E">
        <w:rPr>
          <w:b/>
          <w:bCs/>
        </w:rPr>
        <w:t xml:space="preserve"> </w:t>
      </w:r>
      <w:r w:rsidR="0068055E" w:rsidRPr="0068055E">
        <w:rPr>
          <w:b/>
          <w:bCs/>
        </w:rPr>
        <w:t xml:space="preserve">- </w:t>
      </w:r>
      <w:r w:rsidR="0068055E" w:rsidRPr="0068055E">
        <w:t>mistrovství</w:t>
      </w:r>
      <w:r w:rsidR="0068055E">
        <w:t xml:space="preserve"> ČR na 50m v bazénu - 1. místo B finále, osobní rekord 200m polohový závod v Podolí</w:t>
      </w:r>
    </w:p>
    <w:p w14:paraId="580D49F6" w14:textId="40370A3C" w:rsidR="00796975" w:rsidRDefault="00796975" w:rsidP="00305433">
      <w:pPr>
        <w:rPr>
          <w:sz w:val="22"/>
          <w:szCs w:val="22"/>
        </w:rPr>
      </w:pPr>
      <w:r>
        <w:rPr>
          <w:rStyle w:val="Siln"/>
        </w:rPr>
        <w:lastRenderedPageBreak/>
        <w:t xml:space="preserve">Lukáš Pech </w:t>
      </w:r>
      <w:r>
        <w:t xml:space="preserve">– Automobilový závod Sedlčany – Zóna střední Evropy – 1. místo; Poznaň Polsko – Mezinárodní mistrovství ČR – 2. místo; </w:t>
      </w:r>
      <w:proofErr w:type="spellStart"/>
      <w:r>
        <w:t>Melk</w:t>
      </w:r>
      <w:proofErr w:type="spellEnd"/>
      <w:r>
        <w:t xml:space="preserve"> Rakousko – Mezinárodní mistrovství ČR – 2. místo</w:t>
      </w:r>
    </w:p>
    <w:p w14:paraId="3AEF7989" w14:textId="77777777" w:rsidR="00305433" w:rsidRPr="00796975" w:rsidRDefault="00305433" w:rsidP="00305433">
      <w:proofErr w:type="spellStart"/>
      <w:r w:rsidRPr="00CD0497">
        <w:rPr>
          <w:b/>
          <w:bCs/>
        </w:rPr>
        <w:t>Atilla</w:t>
      </w:r>
      <w:proofErr w:type="spellEnd"/>
      <w:r w:rsidRPr="00CD0497">
        <w:rPr>
          <w:b/>
          <w:bCs/>
        </w:rPr>
        <w:t xml:space="preserve"> </w:t>
      </w:r>
      <w:proofErr w:type="spellStart"/>
      <w:proofErr w:type="gramStart"/>
      <w:r w:rsidRPr="00CD0497">
        <w:rPr>
          <w:b/>
          <w:bCs/>
        </w:rPr>
        <w:t>Inanc</w:t>
      </w:r>
      <w:proofErr w:type="spellEnd"/>
      <w:r w:rsidRPr="00CD0497">
        <w:rPr>
          <w:b/>
          <w:bCs/>
        </w:rPr>
        <w:t xml:space="preserve"> - </w:t>
      </w:r>
      <w:r w:rsidRPr="00796975">
        <w:t>Czech</w:t>
      </w:r>
      <w:proofErr w:type="gramEnd"/>
      <w:r w:rsidRPr="00796975">
        <w:t xml:space="preserve"> </w:t>
      </w:r>
      <w:proofErr w:type="spellStart"/>
      <w:r w:rsidRPr="00796975">
        <w:t>Press</w:t>
      </w:r>
      <w:proofErr w:type="spellEnd"/>
      <w:r w:rsidRPr="00796975">
        <w:t xml:space="preserve"> </w:t>
      </w:r>
      <w:proofErr w:type="spellStart"/>
      <w:r w:rsidRPr="00796975">
        <w:t>Photo</w:t>
      </w:r>
      <w:proofErr w:type="spellEnd"/>
      <w:r w:rsidRPr="00796975">
        <w:t xml:space="preserve"> Junior </w:t>
      </w:r>
    </w:p>
    <w:p w14:paraId="7F218847" w14:textId="77777777" w:rsidR="00CD0497" w:rsidRPr="00CD0497" w:rsidRDefault="00CD0497" w:rsidP="00CD0497">
      <w:pPr>
        <w:rPr>
          <w:b/>
          <w:bCs/>
        </w:rPr>
      </w:pPr>
      <w:r w:rsidRPr="00CD0497">
        <w:rPr>
          <w:b/>
          <w:bCs/>
        </w:rPr>
        <w:t xml:space="preserve">Matyáš </w:t>
      </w:r>
      <w:proofErr w:type="spellStart"/>
      <w:r w:rsidRPr="00CD0497">
        <w:rPr>
          <w:b/>
          <w:bCs/>
        </w:rPr>
        <w:t>Dzurko</w:t>
      </w:r>
      <w:proofErr w:type="spellEnd"/>
      <w:r w:rsidRPr="00CD0497">
        <w:rPr>
          <w:b/>
          <w:bCs/>
        </w:rPr>
        <w:t xml:space="preserve">, Jakub Volf, Adam Mlejnek, Daniel Hájek, Ondřej David, Tomáš Foltýn, Michal Mašek, Tobiáš </w:t>
      </w:r>
      <w:proofErr w:type="gramStart"/>
      <w:r w:rsidRPr="00CD0497">
        <w:rPr>
          <w:b/>
          <w:bCs/>
        </w:rPr>
        <w:t xml:space="preserve">Uhřík - </w:t>
      </w:r>
      <w:r w:rsidRPr="00CD0497">
        <w:rPr>
          <w:bCs/>
        </w:rPr>
        <w:t>Poměřte</w:t>
      </w:r>
      <w:proofErr w:type="gramEnd"/>
      <w:r w:rsidRPr="00CD0497">
        <w:rPr>
          <w:bCs/>
        </w:rPr>
        <w:t xml:space="preserve"> se s Policií ČR</w:t>
      </w:r>
      <w:r w:rsidRPr="00CD0497">
        <w:rPr>
          <w:b/>
          <w:bCs/>
        </w:rPr>
        <w:t xml:space="preserve">  </w:t>
      </w:r>
    </w:p>
    <w:p w14:paraId="004C80AA" w14:textId="77777777" w:rsidR="00B74CF7" w:rsidRPr="004F55CA" w:rsidRDefault="00B74CF7" w:rsidP="00623A06">
      <w:pPr>
        <w:rPr>
          <w:b/>
          <w:bCs/>
          <w:color w:val="000000"/>
          <w:highlight w:val="yellow"/>
        </w:rPr>
      </w:pPr>
    </w:p>
    <w:p w14:paraId="11F09D47" w14:textId="77777777" w:rsidR="004609E0" w:rsidRPr="00915E90" w:rsidRDefault="000310A5" w:rsidP="00623A06">
      <w:pPr>
        <w:rPr>
          <w:b/>
          <w:bCs/>
          <w:color w:val="000000"/>
        </w:rPr>
      </w:pPr>
      <w:r w:rsidRPr="00915E90">
        <w:rPr>
          <w:b/>
          <w:bCs/>
          <w:color w:val="000000"/>
        </w:rPr>
        <w:t xml:space="preserve">Studenti školy píšou, konzultují a veřejně prezentují </w:t>
      </w:r>
      <w:r w:rsidR="004609E0" w:rsidRPr="00915E90">
        <w:rPr>
          <w:b/>
          <w:bCs/>
          <w:color w:val="000000"/>
        </w:rPr>
        <w:t>Ročníkové projekty</w:t>
      </w:r>
      <w:r w:rsidRPr="00915E90">
        <w:rPr>
          <w:b/>
          <w:bCs/>
          <w:color w:val="000000"/>
        </w:rPr>
        <w:t>:</w:t>
      </w:r>
    </w:p>
    <w:p w14:paraId="56CE6404" w14:textId="77777777" w:rsidR="004609E0" w:rsidRPr="00915E90" w:rsidRDefault="004609E0" w:rsidP="00623A06">
      <w:pPr>
        <w:rPr>
          <w:b/>
          <w:bCs/>
          <w:color w:val="FF0000"/>
        </w:rPr>
      </w:pPr>
      <w:r w:rsidRPr="00915E90">
        <w:rPr>
          <w:color w:val="000000"/>
        </w:rPr>
        <w:t xml:space="preserve"> </w:t>
      </w:r>
    </w:p>
    <w:p w14:paraId="46DFD0A4" w14:textId="51A06EA1" w:rsidR="00B74CF7" w:rsidRPr="00915E90" w:rsidRDefault="004609E0" w:rsidP="00623A06">
      <w:r w:rsidRPr="00915E90">
        <w:t xml:space="preserve">Do učebních plánů Manažerské akademie, soukromé střední školy jsme v rámci ŠVP zařadili napříč vzdělávacími předměty </w:t>
      </w:r>
      <w:r w:rsidRPr="00915E90">
        <w:rPr>
          <w:b/>
          <w:bCs/>
        </w:rPr>
        <w:t xml:space="preserve">tvorbu </w:t>
      </w:r>
      <w:r w:rsidRPr="00915E90">
        <w:rPr>
          <w:b/>
          <w:bCs/>
          <w:color w:val="000000"/>
        </w:rPr>
        <w:t>ročníkových projektů</w:t>
      </w:r>
      <w:r w:rsidRPr="00915E90">
        <w:rPr>
          <w:color w:val="0000FF"/>
        </w:rPr>
        <w:t xml:space="preserve"> </w:t>
      </w:r>
      <w:r w:rsidR="00257ECD" w:rsidRPr="00915E90">
        <w:t xml:space="preserve">(bez hodinové dotace) </w:t>
      </w:r>
      <w:r w:rsidRPr="00915E90">
        <w:rPr>
          <w:color w:val="000000"/>
        </w:rPr>
        <w:t>- studenti řeší individuálně nebo v týmu teoretické nebo praktické projekty většího rozsahu</w:t>
      </w:r>
      <w:r w:rsidRPr="00915E90">
        <w:t>, ve školním roce každý student individuálně nebo v týmu řeší dva projekty, ročníkové projekty prezentují a obhajují s důrazem na hodnocení studenta učitelem</w:t>
      </w:r>
      <w:r w:rsidR="00257ECD" w:rsidRPr="00915E90">
        <w:t>, hodnocení ostatních studentů</w:t>
      </w:r>
      <w:r w:rsidRPr="00915E90">
        <w:t xml:space="preserve"> a sebehodnocení studenta. Ve školním roce </w:t>
      </w:r>
      <w:r w:rsidR="00257ECD" w:rsidRPr="00915E90">
        <w:t xml:space="preserve">jsou </w:t>
      </w:r>
      <w:r w:rsidRPr="00915E90">
        <w:t xml:space="preserve">studenti 1. až 4. ročníku v pololetí a na konci školního roku klasifikováni na vysvědčení v předmětu „ročníkový projekt“.  </w:t>
      </w:r>
      <w:r w:rsidR="000E276C">
        <w:t>Realizované ročníkové projekty jsou uvedeny v následující tabulce</w:t>
      </w:r>
      <w:r w:rsidR="00B1784C">
        <w:t>.</w:t>
      </w:r>
    </w:p>
    <w:p w14:paraId="279EF859" w14:textId="77777777" w:rsidR="00177A3A" w:rsidRPr="000310A5" w:rsidRDefault="00177A3A" w:rsidP="00623A06">
      <w:pPr>
        <w:rPr>
          <w:color w:val="FF0000"/>
          <w:sz w:val="20"/>
          <w:szCs w:val="20"/>
        </w:rPr>
      </w:pPr>
    </w:p>
    <w:p w14:paraId="2B96D904" w14:textId="0F6F7815" w:rsidR="00E906D0" w:rsidRDefault="009F671C" w:rsidP="00623A06">
      <w:pPr>
        <w:rPr>
          <w:b/>
          <w:bCs/>
          <w:color w:val="000000"/>
        </w:rPr>
      </w:pPr>
      <w:r w:rsidRPr="009F671C">
        <w:rPr>
          <w:b/>
          <w:bCs/>
          <w:color w:val="000000"/>
        </w:rPr>
        <w:t xml:space="preserve">Zpracovaná témata v rámci ročníkových projektů ve školním roce 2022/2023   </w:t>
      </w:r>
    </w:p>
    <w:tbl>
      <w:tblPr>
        <w:tblW w:w="8600" w:type="dxa"/>
        <w:tblInd w:w="-5" w:type="dxa"/>
        <w:tblCellMar>
          <w:left w:w="70" w:type="dxa"/>
          <w:right w:w="70" w:type="dxa"/>
        </w:tblCellMar>
        <w:tblLook w:val="04A0" w:firstRow="1" w:lastRow="0" w:firstColumn="1" w:lastColumn="0" w:noHBand="0" w:noVBand="1"/>
      </w:tblPr>
      <w:tblGrid>
        <w:gridCol w:w="544"/>
        <w:gridCol w:w="1624"/>
        <w:gridCol w:w="562"/>
        <w:gridCol w:w="2135"/>
        <w:gridCol w:w="1253"/>
        <w:gridCol w:w="2327"/>
        <w:gridCol w:w="792"/>
      </w:tblGrid>
      <w:tr w:rsidR="009F671C" w:rsidRPr="009F671C" w14:paraId="200766F9" w14:textId="291CD878" w:rsidTr="009F671C">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3FC0" w14:textId="3FCF0052" w:rsidR="009F671C" w:rsidRPr="009F671C" w:rsidRDefault="009F671C" w:rsidP="00623A06">
            <w:r w:rsidRPr="009F671C">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B6A85A9" w14:textId="1AD1AB3B" w:rsidR="009F671C" w:rsidRPr="009F671C" w:rsidRDefault="009F671C" w:rsidP="00623A06">
            <w:r w:rsidRPr="009F671C">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0968739" w14:textId="176DC982" w:rsidR="009F671C" w:rsidRPr="009F671C" w:rsidRDefault="009F671C" w:rsidP="00623A06">
            <w:r w:rsidRPr="009F671C">
              <w:t>třída</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59CE8606" w14:textId="2580DADC" w:rsidR="009F671C" w:rsidRPr="009F671C" w:rsidRDefault="009F671C" w:rsidP="00623A06">
            <w:r w:rsidRPr="009F671C">
              <w:t>1.pololetí</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2F878CE" w14:textId="7CE19053" w:rsidR="009F671C" w:rsidRPr="009F671C" w:rsidRDefault="009F671C" w:rsidP="00623A06">
            <w:r w:rsidRPr="009F671C">
              <w:t>učitel</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13F74DD" w14:textId="3DAA3D15" w:rsidR="009F671C" w:rsidRPr="009F671C" w:rsidRDefault="009F671C" w:rsidP="00623A06">
            <w:r w:rsidRPr="009F671C">
              <w:t>2.pololetí</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A73300F" w14:textId="6CC05229" w:rsidR="009F671C" w:rsidRPr="009F671C" w:rsidRDefault="009F671C" w:rsidP="00623A06">
            <w:r w:rsidRPr="009F671C">
              <w:t>učitel</w:t>
            </w:r>
          </w:p>
        </w:tc>
      </w:tr>
      <w:tr w:rsidR="009F671C" w:rsidRPr="009F671C" w14:paraId="09256C90" w14:textId="4A93428B"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0628C9" w14:textId="43AAB165" w:rsidR="009F671C" w:rsidRPr="009F671C" w:rsidRDefault="009F671C" w:rsidP="00623A06">
            <w:pPr>
              <w:jc w:val="center"/>
            </w:pPr>
            <w:r w:rsidRPr="009F671C">
              <w:t>1</w:t>
            </w:r>
          </w:p>
        </w:tc>
        <w:tc>
          <w:tcPr>
            <w:tcW w:w="1380" w:type="dxa"/>
            <w:tcBorders>
              <w:top w:val="nil"/>
              <w:left w:val="nil"/>
              <w:bottom w:val="single" w:sz="4" w:space="0" w:color="auto"/>
              <w:right w:val="single" w:sz="4" w:space="0" w:color="auto"/>
            </w:tcBorders>
            <w:shd w:val="clear" w:color="auto" w:fill="auto"/>
            <w:vAlign w:val="bottom"/>
            <w:hideMark/>
          </w:tcPr>
          <w:p w14:paraId="2257880E" w14:textId="4E54CFE0" w:rsidR="009F671C" w:rsidRPr="009F671C" w:rsidRDefault="009F671C" w:rsidP="00623A06">
            <w:pPr>
              <w:rPr>
                <w:color w:val="000000"/>
              </w:rPr>
            </w:pPr>
            <w:r w:rsidRPr="009F671C">
              <w:rPr>
                <w:color w:val="000000"/>
              </w:rPr>
              <w:t>Brůnová Magdaléna</w:t>
            </w:r>
          </w:p>
        </w:tc>
        <w:tc>
          <w:tcPr>
            <w:tcW w:w="440" w:type="dxa"/>
            <w:tcBorders>
              <w:top w:val="nil"/>
              <w:left w:val="nil"/>
              <w:bottom w:val="single" w:sz="4" w:space="0" w:color="auto"/>
              <w:right w:val="single" w:sz="4" w:space="0" w:color="auto"/>
            </w:tcBorders>
            <w:shd w:val="clear" w:color="auto" w:fill="auto"/>
            <w:noWrap/>
            <w:vAlign w:val="bottom"/>
            <w:hideMark/>
          </w:tcPr>
          <w:p w14:paraId="130B3D2E" w14:textId="6BD345F2"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3136DB1D" w14:textId="6723D133" w:rsidR="009F671C" w:rsidRPr="009F671C" w:rsidRDefault="009F671C" w:rsidP="00623A06">
            <w:r w:rsidRPr="009F671C">
              <w:t>Testování na zvířatech</w:t>
            </w:r>
          </w:p>
        </w:tc>
        <w:tc>
          <w:tcPr>
            <w:tcW w:w="760" w:type="dxa"/>
            <w:tcBorders>
              <w:top w:val="nil"/>
              <w:left w:val="nil"/>
              <w:bottom w:val="single" w:sz="4" w:space="0" w:color="auto"/>
              <w:right w:val="single" w:sz="4" w:space="0" w:color="auto"/>
            </w:tcBorders>
            <w:shd w:val="clear" w:color="auto" w:fill="auto"/>
            <w:noWrap/>
            <w:vAlign w:val="bottom"/>
            <w:hideMark/>
          </w:tcPr>
          <w:p w14:paraId="2080B35D" w14:textId="59DD4D9A" w:rsidR="009F671C" w:rsidRPr="009F671C" w:rsidRDefault="009F671C" w:rsidP="00623A06">
            <w:r w:rsidRPr="009F671C">
              <w:t>Ivča</w:t>
            </w:r>
          </w:p>
        </w:tc>
        <w:tc>
          <w:tcPr>
            <w:tcW w:w="2420" w:type="dxa"/>
            <w:tcBorders>
              <w:top w:val="nil"/>
              <w:left w:val="nil"/>
              <w:bottom w:val="single" w:sz="4" w:space="0" w:color="auto"/>
              <w:right w:val="single" w:sz="4" w:space="0" w:color="auto"/>
            </w:tcBorders>
            <w:shd w:val="clear" w:color="auto" w:fill="auto"/>
            <w:vAlign w:val="bottom"/>
            <w:hideMark/>
          </w:tcPr>
          <w:p w14:paraId="046DC9BC" w14:textId="303CDBFA" w:rsidR="009F671C" w:rsidRPr="009F671C" w:rsidRDefault="009F671C" w:rsidP="00623A06">
            <w:r w:rsidRPr="009F671C">
              <w:t>Kriminální případy století</w:t>
            </w:r>
          </w:p>
        </w:tc>
        <w:tc>
          <w:tcPr>
            <w:tcW w:w="820" w:type="dxa"/>
            <w:tcBorders>
              <w:top w:val="nil"/>
              <w:left w:val="nil"/>
              <w:bottom w:val="single" w:sz="4" w:space="0" w:color="auto"/>
              <w:right w:val="single" w:sz="4" w:space="0" w:color="auto"/>
            </w:tcBorders>
            <w:shd w:val="clear" w:color="auto" w:fill="auto"/>
            <w:noWrap/>
            <w:vAlign w:val="bottom"/>
            <w:hideMark/>
          </w:tcPr>
          <w:p w14:paraId="02E0E7B3" w14:textId="253A59C9" w:rsidR="009F671C" w:rsidRPr="009F671C" w:rsidRDefault="009F671C" w:rsidP="00623A06">
            <w:r w:rsidRPr="009F671C">
              <w:t>Šárka</w:t>
            </w:r>
          </w:p>
        </w:tc>
      </w:tr>
      <w:tr w:rsidR="009F671C" w:rsidRPr="009F671C" w14:paraId="7A089B62" w14:textId="6A89C26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C27C12" w14:textId="7B93A51D" w:rsidR="009F671C" w:rsidRPr="009F671C" w:rsidRDefault="009F671C" w:rsidP="00623A06">
            <w:pPr>
              <w:jc w:val="center"/>
            </w:pPr>
            <w:r w:rsidRPr="009F671C">
              <w:t>2</w:t>
            </w:r>
          </w:p>
        </w:tc>
        <w:tc>
          <w:tcPr>
            <w:tcW w:w="1380" w:type="dxa"/>
            <w:tcBorders>
              <w:top w:val="nil"/>
              <w:left w:val="nil"/>
              <w:bottom w:val="single" w:sz="4" w:space="0" w:color="auto"/>
              <w:right w:val="single" w:sz="4" w:space="0" w:color="auto"/>
            </w:tcBorders>
            <w:shd w:val="clear" w:color="auto" w:fill="auto"/>
            <w:vAlign w:val="bottom"/>
            <w:hideMark/>
          </w:tcPr>
          <w:p w14:paraId="6F1EB25E" w14:textId="278B5AAA" w:rsidR="009F671C" w:rsidRPr="009F671C" w:rsidRDefault="009F671C" w:rsidP="00623A06">
            <w:pPr>
              <w:rPr>
                <w:color w:val="000000"/>
              </w:rPr>
            </w:pPr>
            <w:r w:rsidRPr="009F671C">
              <w:rPr>
                <w:color w:val="000000"/>
              </w:rPr>
              <w:t>David Ondřej</w:t>
            </w:r>
          </w:p>
        </w:tc>
        <w:tc>
          <w:tcPr>
            <w:tcW w:w="440" w:type="dxa"/>
            <w:tcBorders>
              <w:top w:val="nil"/>
              <w:left w:val="nil"/>
              <w:bottom w:val="single" w:sz="4" w:space="0" w:color="auto"/>
              <w:right w:val="single" w:sz="4" w:space="0" w:color="auto"/>
            </w:tcBorders>
            <w:shd w:val="clear" w:color="auto" w:fill="auto"/>
            <w:noWrap/>
            <w:vAlign w:val="bottom"/>
            <w:hideMark/>
          </w:tcPr>
          <w:p w14:paraId="07ADAA2D" w14:textId="3BCD754C"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2C6634B9" w14:textId="7BB1A7AD" w:rsidR="009F671C" w:rsidRPr="009F671C" w:rsidRDefault="009F671C" w:rsidP="00623A06">
            <w:r w:rsidRPr="009F671C">
              <w:t>Fotbal</w:t>
            </w:r>
          </w:p>
        </w:tc>
        <w:tc>
          <w:tcPr>
            <w:tcW w:w="760" w:type="dxa"/>
            <w:tcBorders>
              <w:top w:val="nil"/>
              <w:left w:val="nil"/>
              <w:bottom w:val="single" w:sz="4" w:space="0" w:color="auto"/>
              <w:right w:val="single" w:sz="4" w:space="0" w:color="auto"/>
            </w:tcBorders>
            <w:shd w:val="clear" w:color="auto" w:fill="auto"/>
            <w:noWrap/>
            <w:vAlign w:val="bottom"/>
            <w:hideMark/>
          </w:tcPr>
          <w:p w14:paraId="680175C5" w14:textId="20614E4D"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1B0FFB3B" w14:textId="23335F89" w:rsidR="009F671C" w:rsidRPr="009F671C" w:rsidRDefault="009F671C" w:rsidP="00623A06">
            <w:r w:rsidRPr="009F671C">
              <w:t>Základy fotografie</w:t>
            </w:r>
          </w:p>
        </w:tc>
        <w:tc>
          <w:tcPr>
            <w:tcW w:w="820" w:type="dxa"/>
            <w:tcBorders>
              <w:top w:val="nil"/>
              <w:left w:val="nil"/>
              <w:bottom w:val="single" w:sz="4" w:space="0" w:color="auto"/>
              <w:right w:val="single" w:sz="4" w:space="0" w:color="auto"/>
            </w:tcBorders>
            <w:shd w:val="clear" w:color="auto" w:fill="auto"/>
            <w:noWrap/>
            <w:vAlign w:val="bottom"/>
            <w:hideMark/>
          </w:tcPr>
          <w:p w14:paraId="4F25D927" w14:textId="56ED595A" w:rsidR="009F671C" w:rsidRPr="009F671C" w:rsidRDefault="009F671C" w:rsidP="00623A06">
            <w:r w:rsidRPr="009F671C">
              <w:t>Šárka</w:t>
            </w:r>
          </w:p>
        </w:tc>
      </w:tr>
      <w:tr w:rsidR="009F671C" w:rsidRPr="009F671C" w14:paraId="65E10600" w14:textId="0BA62155"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3E0639" w14:textId="29AB8918" w:rsidR="009F671C" w:rsidRPr="009F671C" w:rsidRDefault="009F671C" w:rsidP="00623A06">
            <w:pPr>
              <w:jc w:val="center"/>
            </w:pPr>
            <w:r w:rsidRPr="009F671C">
              <w:t>3</w:t>
            </w:r>
          </w:p>
        </w:tc>
        <w:tc>
          <w:tcPr>
            <w:tcW w:w="1380" w:type="dxa"/>
            <w:tcBorders>
              <w:top w:val="nil"/>
              <w:left w:val="nil"/>
              <w:bottom w:val="single" w:sz="4" w:space="0" w:color="auto"/>
              <w:right w:val="single" w:sz="4" w:space="0" w:color="auto"/>
            </w:tcBorders>
            <w:shd w:val="clear" w:color="auto" w:fill="auto"/>
            <w:vAlign w:val="bottom"/>
            <w:hideMark/>
          </w:tcPr>
          <w:p w14:paraId="618189DA" w14:textId="71FE1016" w:rsidR="009F671C" w:rsidRPr="009F671C" w:rsidRDefault="009F671C" w:rsidP="00623A06">
            <w:pPr>
              <w:rPr>
                <w:color w:val="000000"/>
              </w:rPr>
            </w:pPr>
            <w:proofErr w:type="spellStart"/>
            <w:r w:rsidRPr="009F671C">
              <w:rPr>
                <w:color w:val="000000"/>
              </w:rPr>
              <w:t>Holcátová</w:t>
            </w:r>
            <w:proofErr w:type="spellEnd"/>
            <w:r w:rsidRPr="009F671C">
              <w:rPr>
                <w:color w:val="000000"/>
              </w:rPr>
              <w:t xml:space="preserve"> Karolína</w:t>
            </w:r>
          </w:p>
        </w:tc>
        <w:tc>
          <w:tcPr>
            <w:tcW w:w="440" w:type="dxa"/>
            <w:tcBorders>
              <w:top w:val="nil"/>
              <w:left w:val="nil"/>
              <w:bottom w:val="single" w:sz="4" w:space="0" w:color="auto"/>
              <w:right w:val="single" w:sz="4" w:space="0" w:color="auto"/>
            </w:tcBorders>
            <w:shd w:val="clear" w:color="auto" w:fill="auto"/>
            <w:noWrap/>
            <w:vAlign w:val="bottom"/>
            <w:hideMark/>
          </w:tcPr>
          <w:p w14:paraId="41926589" w14:textId="5C8A07CF"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284DFD7B" w14:textId="45F06FD0" w:rsidR="009F671C" w:rsidRPr="009F671C" w:rsidRDefault="009F671C" w:rsidP="00623A06">
            <w:r w:rsidRPr="009F671C">
              <w:t>Egyptské pyramidy</w:t>
            </w:r>
          </w:p>
        </w:tc>
        <w:tc>
          <w:tcPr>
            <w:tcW w:w="760" w:type="dxa"/>
            <w:tcBorders>
              <w:top w:val="nil"/>
              <w:left w:val="nil"/>
              <w:bottom w:val="single" w:sz="4" w:space="0" w:color="auto"/>
              <w:right w:val="single" w:sz="4" w:space="0" w:color="auto"/>
            </w:tcBorders>
            <w:shd w:val="clear" w:color="auto" w:fill="auto"/>
            <w:noWrap/>
            <w:vAlign w:val="bottom"/>
            <w:hideMark/>
          </w:tcPr>
          <w:p w14:paraId="530220D0" w14:textId="40139345"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13B1B032" w14:textId="548486BC" w:rsidR="009F671C" w:rsidRPr="009F671C" w:rsidRDefault="009F671C" w:rsidP="00623A06">
            <w:r w:rsidRPr="009F671C">
              <w:t>Kriminální případy století</w:t>
            </w:r>
          </w:p>
        </w:tc>
        <w:tc>
          <w:tcPr>
            <w:tcW w:w="820" w:type="dxa"/>
            <w:tcBorders>
              <w:top w:val="nil"/>
              <w:left w:val="nil"/>
              <w:bottom w:val="single" w:sz="4" w:space="0" w:color="auto"/>
              <w:right w:val="single" w:sz="4" w:space="0" w:color="auto"/>
            </w:tcBorders>
            <w:shd w:val="clear" w:color="auto" w:fill="auto"/>
            <w:noWrap/>
            <w:vAlign w:val="bottom"/>
            <w:hideMark/>
          </w:tcPr>
          <w:p w14:paraId="22C11F78" w14:textId="3FBB3326" w:rsidR="009F671C" w:rsidRPr="009F671C" w:rsidRDefault="009F671C" w:rsidP="00623A06">
            <w:r w:rsidRPr="009F671C">
              <w:t>Šárka</w:t>
            </w:r>
          </w:p>
        </w:tc>
      </w:tr>
      <w:tr w:rsidR="009F671C" w:rsidRPr="009F671C" w14:paraId="00CCA6B6" w14:textId="7D2F53AE"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B00BD0" w14:textId="270113FF" w:rsidR="009F671C" w:rsidRPr="009F671C" w:rsidRDefault="009F671C" w:rsidP="00623A06">
            <w:pPr>
              <w:jc w:val="center"/>
            </w:pPr>
            <w:r w:rsidRPr="009F671C">
              <w:t>4</w:t>
            </w:r>
          </w:p>
        </w:tc>
        <w:tc>
          <w:tcPr>
            <w:tcW w:w="1380" w:type="dxa"/>
            <w:tcBorders>
              <w:top w:val="nil"/>
              <w:left w:val="nil"/>
              <w:bottom w:val="single" w:sz="4" w:space="0" w:color="auto"/>
              <w:right w:val="single" w:sz="4" w:space="0" w:color="auto"/>
            </w:tcBorders>
            <w:shd w:val="clear" w:color="auto" w:fill="auto"/>
            <w:vAlign w:val="bottom"/>
            <w:hideMark/>
          </w:tcPr>
          <w:p w14:paraId="70C1EDEC" w14:textId="26B1AE9A" w:rsidR="009F671C" w:rsidRPr="009F671C" w:rsidRDefault="009F671C" w:rsidP="00623A06">
            <w:pPr>
              <w:rPr>
                <w:color w:val="000000"/>
              </w:rPr>
            </w:pPr>
            <w:r w:rsidRPr="009F671C">
              <w:rPr>
                <w:color w:val="000000"/>
              </w:rPr>
              <w:t>Horáková Linda</w:t>
            </w:r>
          </w:p>
        </w:tc>
        <w:tc>
          <w:tcPr>
            <w:tcW w:w="440" w:type="dxa"/>
            <w:tcBorders>
              <w:top w:val="nil"/>
              <w:left w:val="nil"/>
              <w:bottom w:val="single" w:sz="4" w:space="0" w:color="auto"/>
              <w:right w:val="single" w:sz="4" w:space="0" w:color="auto"/>
            </w:tcBorders>
            <w:shd w:val="clear" w:color="auto" w:fill="auto"/>
            <w:noWrap/>
            <w:vAlign w:val="bottom"/>
            <w:hideMark/>
          </w:tcPr>
          <w:p w14:paraId="5AD15BE3" w14:textId="291958D6"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2CBEF5B3" w14:textId="471AE979" w:rsidR="009F671C" w:rsidRPr="009F671C" w:rsidRDefault="009F671C" w:rsidP="00623A06">
            <w:r w:rsidRPr="009F671C">
              <w:t>Horolezectví</w:t>
            </w:r>
          </w:p>
        </w:tc>
        <w:tc>
          <w:tcPr>
            <w:tcW w:w="760" w:type="dxa"/>
            <w:tcBorders>
              <w:top w:val="nil"/>
              <w:left w:val="nil"/>
              <w:bottom w:val="single" w:sz="4" w:space="0" w:color="auto"/>
              <w:right w:val="single" w:sz="4" w:space="0" w:color="auto"/>
            </w:tcBorders>
            <w:shd w:val="clear" w:color="auto" w:fill="auto"/>
            <w:noWrap/>
            <w:vAlign w:val="bottom"/>
            <w:hideMark/>
          </w:tcPr>
          <w:p w14:paraId="34E48C86" w14:textId="1ACB61A4"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3EEFC8DF" w14:textId="131334DC" w:rsidR="009F671C" w:rsidRPr="009F671C" w:rsidRDefault="009F671C" w:rsidP="00623A06">
            <w:proofErr w:type="spellStart"/>
            <w:r w:rsidRPr="009F671C">
              <w:t>Ferraty</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0FF9E4D6" w14:textId="369B4192" w:rsidR="009F671C" w:rsidRPr="009F671C" w:rsidRDefault="009F671C" w:rsidP="00623A06">
            <w:r w:rsidRPr="009F671C">
              <w:t>Radka</w:t>
            </w:r>
          </w:p>
        </w:tc>
      </w:tr>
      <w:tr w:rsidR="009F671C" w:rsidRPr="009F671C" w14:paraId="0CD31883" w14:textId="3C796A32"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2433BD" w14:textId="6A597FCE" w:rsidR="009F671C" w:rsidRPr="009F671C" w:rsidRDefault="009F671C" w:rsidP="00623A06">
            <w:pPr>
              <w:jc w:val="center"/>
            </w:pPr>
            <w:r w:rsidRPr="009F671C">
              <w:t>5</w:t>
            </w:r>
          </w:p>
        </w:tc>
        <w:tc>
          <w:tcPr>
            <w:tcW w:w="1380" w:type="dxa"/>
            <w:tcBorders>
              <w:top w:val="nil"/>
              <w:left w:val="nil"/>
              <w:bottom w:val="single" w:sz="4" w:space="0" w:color="auto"/>
              <w:right w:val="single" w:sz="4" w:space="0" w:color="auto"/>
            </w:tcBorders>
            <w:shd w:val="clear" w:color="auto" w:fill="auto"/>
            <w:vAlign w:val="bottom"/>
            <w:hideMark/>
          </w:tcPr>
          <w:p w14:paraId="75E1A629" w14:textId="4E544B82" w:rsidR="009F671C" w:rsidRPr="009F671C" w:rsidRDefault="009F671C" w:rsidP="00623A06">
            <w:pPr>
              <w:rPr>
                <w:color w:val="000000"/>
              </w:rPr>
            </w:pPr>
            <w:r w:rsidRPr="009F671C">
              <w:rPr>
                <w:color w:val="000000"/>
              </w:rPr>
              <w:t>Hůlová Karolína</w:t>
            </w:r>
          </w:p>
        </w:tc>
        <w:tc>
          <w:tcPr>
            <w:tcW w:w="440" w:type="dxa"/>
            <w:tcBorders>
              <w:top w:val="nil"/>
              <w:left w:val="nil"/>
              <w:bottom w:val="single" w:sz="4" w:space="0" w:color="auto"/>
              <w:right w:val="single" w:sz="4" w:space="0" w:color="auto"/>
            </w:tcBorders>
            <w:shd w:val="clear" w:color="auto" w:fill="auto"/>
            <w:noWrap/>
            <w:vAlign w:val="bottom"/>
            <w:hideMark/>
          </w:tcPr>
          <w:p w14:paraId="6CB069A7" w14:textId="7176134E"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46D22820" w14:textId="09071CB6" w:rsidR="009F671C" w:rsidRPr="009F671C" w:rsidRDefault="009F671C" w:rsidP="00623A06">
            <w:r w:rsidRPr="009F671C">
              <w:t>Tenis</w:t>
            </w:r>
          </w:p>
        </w:tc>
        <w:tc>
          <w:tcPr>
            <w:tcW w:w="760" w:type="dxa"/>
            <w:tcBorders>
              <w:top w:val="nil"/>
              <w:left w:val="nil"/>
              <w:bottom w:val="single" w:sz="4" w:space="0" w:color="auto"/>
              <w:right w:val="single" w:sz="4" w:space="0" w:color="auto"/>
            </w:tcBorders>
            <w:shd w:val="clear" w:color="auto" w:fill="auto"/>
            <w:noWrap/>
            <w:vAlign w:val="bottom"/>
            <w:hideMark/>
          </w:tcPr>
          <w:p w14:paraId="075A223B" w14:textId="241C1028"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27DFD34E" w14:textId="3CA2EFCA" w:rsidR="009F671C" w:rsidRPr="009F671C" w:rsidRDefault="009F671C" w:rsidP="00623A06">
            <w:r w:rsidRPr="009F671C">
              <w:t>Lední hokej</w:t>
            </w:r>
          </w:p>
        </w:tc>
        <w:tc>
          <w:tcPr>
            <w:tcW w:w="820" w:type="dxa"/>
            <w:tcBorders>
              <w:top w:val="nil"/>
              <w:left w:val="nil"/>
              <w:bottom w:val="single" w:sz="4" w:space="0" w:color="auto"/>
              <w:right w:val="single" w:sz="4" w:space="0" w:color="auto"/>
            </w:tcBorders>
            <w:shd w:val="clear" w:color="auto" w:fill="auto"/>
            <w:noWrap/>
            <w:vAlign w:val="bottom"/>
            <w:hideMark/>
          </w:tcPr>
          <w:p w14:paraId="50BA0EB5" w14:textId="1935B550" w:rsidR="009F671C" w:rsidRPr="009F671C" w:rsidRDefault="009F671C" w:rsidP="00623A06">
            <w:r w:rsidRPr="009F671C">
              <w:t>Radka</w:t>
            </w:r>
          </w:p>
        </w:tc>
      </w:tr>
      <w:tr w:rsidR="009F671C" w:rsidRPr="009F671C" w14:paraId="418F455E" w14:textId="2A74E32B"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601C81" w14:textId="2B030AF1" w:rsidR="009F671C" w:rsidRPr="009F671C" w:rsidRDefault="009F671C" w:rsidP="00623A06">
            <w:pPr>
              <w:jc w:val="center"/>
            </w:pPr>
            <w:r w:rsidRPr="009F671C">
              <w:t>6</w:t>
            </w:r>
          </w:p>
        </w:tc>
        <w:tc>
          <w:tcPr>
            <w:tcW w:w="1380" w:type="dxa"/>
            <w:tcBorders>
              <w:top w:val="nil"/>
              <w:left w:val="nil"/>
              <w:bottom w:val="single" w:sz="4" w:space="0" w:color="auto"/>
              <w:right w:val="single" w:sz="4" w:space="0" w:color="auto"/>
            </w:tcBorders>
            <w:shd w:val="clear" w:color="auto" w:fill="auto"/>
            <w:vAlign w:val="bottom"/>
            <w:hideMark/>
          </w:tcPr>
          <w:p w14:paraId="17323C36" w14:textId="38D61433" w:rsidR="009F671C" w:rsidRPr="009F671C" w:rsidRDefault="009F671C" w:rsidP="00623A06">
            <w:pPr>
              <w:rPr>
                <w:color w:val="000000"/>
              </w:rPr>
            </w:pPr>
            <w:proofErr w:type="spellStart"/>
            <w:r w:rsidRPr="009F671C">
              <w:rPr>
                <w:color w:val="000000"/>
              </w:rPr>
              <w:t>Ilnytska</w:t>
            </w:r>
            <w:proofErr w:type="spellEnd"/>
            <w:r w:rsidRPr="009F671C">
              <w:rPr>
                <w:color w:val="000000"/>
              </w:rPr>
              <w:t xml:space="preserve"> </w:t>
            </w:r>
            <w:proofErr w:type="spellStart"/>
            <w:r w:rsidRPr="009F671C">
              <w:rPr>
                <w:color w:val="000000"/>
              </w:rPr>
              <w:t>Anastasiia</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14:paraId="7D3C91B2" w14:textId="16AFAF97"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17AE4EB4" w14:textId="49A1A407" w:rsidR="009F671C" w:rsidRPr="009F671C" w:rsidRDefault="009F671C" w:rsidP="00623A06">
            <w:r w:rsidRPr="009F671C">
              <w:t>Tanec</w:t>
            </w:r>
          </w:p>
        </w:tc>
        <w:tc>
          <w:tcPr>
            <w:tcW w:w="760" w:type="dxa"/>
            <w:tcBorders>
              <w:top w:val="nil"/>
              <w:left w:val="nil"/>
              <w:bottom w:val="single" w:sz="4" w:space="0" w:color="auto"/>
              <w:right w:val="single" w:sz="4" w:space="0" w:color="auto"/>
            </w:tcBorders>
            <w:shd w:val="clear" w:color="auto" w:fill="auto"/>
            <w:noWrap/>
            <w:vAlign w:val="bottom"/>
            <w:hideMark/>
          </w:tcPr>
          <w:p w14:paraId="150E1EBE" w14:textId="7F83A7B4"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59BE2036" w14:textId="3B719A5A" w:rsidR="009F671C" w:rsidRPr="009F671C" w:rsidRDefault="009F671C" w:rsidP="00623A06">
            <w:r w:rsidRPr="009F671C">
              <w:t>Rádi se pěkně oblékáte?</w:t>
            </w:r>
          </w:p>
        </w:tc>
        <w:tc>
          <w:tcPr>
            <w:tcW w:w="820" w:type="dxa"/>
            <w:tcBorders>
              <w:top w:val="nil"/>
              <w:left w:val="nil"/>
              <w:bottom w:val="single" w:sz="4" w:space="0" w:color="auto"/>
              <w:right w:val="single" w:sz="4" w:space="0" w:color="auto"/>
            </w:tcBorders>
            <w:shd w:val="clear" w:color="auto" w:fill="auto"/>
            <w:noWrap/>
            <w:vAlign w:val="bottom"/>
            <w:hideMark/>
          </w:tcPr>
          <w:p w14:paraId="6DE69281" w14:textId="4AEABD81" w:rsidR="009F671C" w:rsidRPr="009F671C" w:rsidRDefault="009F671C" w:rsidP="00623A06">
            <w:r w:rsidRPr="009F671C">
              <w:t>Radka</w:t>
            </w:r>
          </w:p>
        </w:tc>
      </w:tr>
      <w:tr w:rsidR="009F671C" w:rsidRPr="009F671C" w14:paraId="07236B5B" w14:textId="61B390CC"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64ED35" w14:textId="4A331679" w:rsidR="009F671C" w:rsidRPr="009F671C" w:rsidRDefault="009F671C" w:rsidP="00623A06">
            <w:pPr>
              <w:jc w:val="center"/>
            </w:pPr>
            <w:r w:rsidRPr="009F671C">
              <w:t>7</w:t>
            </w:r>
          </w:p>
        </w:tc>
        <w:tc>
          <w:tcPr>
            <w:tcW w:w="1380" w:type="dxa"/>
            <w:tcBorders>
              <w:top w:val="nil"/>
              <w:left w:val="nil"/>
              <w:bottom w:val="single" w:sz="4" w:space="0" w:color="auto"/>
              <w:right w:val="single" w:sz="4" w:space="0" w:color="auto"/>
            </w:tcBorders>
            <w:shd w:val="clear" w:color="auto" w:fill="auto"/>
            <w:vAlign w:val="bottom"/>
            <w:hideMark/>
          </w:tcPr>
          <w:p w14:paraId="2AECDDBA" w14:textId="73228C1B" w:rsidR="009F671C" w:rsidRPr="009F671C" w:rsidRDefault="009F671C" w:rsidP="00623A06">
            <w:pPr>
              <w:rPr>
                <w:color w:val="000000"/>
              </w:rPr>
            </w:pPr>
            <w:proofErr w:type="spellStart"/>
            <w:r w:rsidRPr="009F671C">
              <w:rPr>
                <w:color w:val="000000"/>
              </w:rPr>
              <w:t>Inanc</w:t>
            </w:r>
            <w:proofErr w:type="spellEnd"/>
            <w:r w:rsidRPr="009F671C">
              <w:rPr>
                <w:color w:val="000000"/>
              </w:rPr>
              <w:t xml:space="preserve"> </w:t>
            </w:r>
            <w:proofErr w:type="spellStart"/>
            <w:r w:rsidRPr="009F671C">
              <w:rPr>
                <w:color w:val="000000"/>
              </w:rPr>
              <w:t>Atilla</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14:paraId="5C02E962" w14:textId="50693088"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76C03302" w14:textId="7EE60D95" w:rsidR="009F671C" w:rsidRPr="009F671C" w:rsidRDefault="009F671C" w:rsidP="00623A06">
            <w:r w:rsidRPr="009F671C">
              <w:t>Čaj</w:t>
            </w:r>
          </w:p>
        </w:tc>
        <w:tc>
          <w:tcPr>
            <w:tcW w:w="760" w:type="dxa"/>
            <w:tcBorders>
              <w:top w:val="nil"/>
              <w:left w:val="nil"/>
              <w:bottom w:val="single" w:sz="4" w:space="0" w:color="auto"/>
              <w:right w:val="single" w:sz="4" w:space="0" w:color="auto"/>
            </w:tcBorders>
            <w:shd w:val="clear" w:color="auto" w:fill="auto"/>
            <w:noWrap/>
            <w:vAlign w:val="bottom"/>
            <w:hideMark/>
          </w:tcPr>
          <w:p w14:paraId="4671CED5" w14:textId="628388EB" w:rsidR="009F671C" w:rsidRPr="009F671C" w:rsidRDefault="009F671C" w:rsidP="00623A06">
            <w:r w:rsidRPr="009F671C">
              <w:t>Šárka</w:t>
            </w:r>
          </w:p>
        </w:tc>
        <w:tc>
          <w:tcPr>
            <w:tcW w:w="2420" w:type="dxa"/>
            <w:tcBorders>
              <w:top w:val="nil"/>
              <w:left w:val="nil"/>
              <w:bottom w:val="single" w:sz="4" w:space="0" w:color="auto"/>
              <w:right w:val="single" w:sz="4" w:space="0" w:color="auto"/>
            </w:tcBorders>
            <w:shd w:val="clear" w:color="auto" w:fill="auto"/>
            <w:vAlign w:val="bottom"/>
            <w:hideMark/>
          </w:tcPr>
          <w:p w14:paraId="1718AC01" w14:textId="0C262E20" w:rsidR="009F671C" w:rsidRPr="009F671C" w:rsidRDefault="009F671C" w:rsidP="00623A06">
            <w:r w:rsidRPr="009F671C">
              <w:t>Umění z pohledu barbara</w:t>
            </w:r>
          </w:p>
        </w:tc>
        <w:tc>
          <w:tcPr>
            <w:tcW w:w="820" w:type="dxa"/>
            <w:tcBorders>
              <w:top w:val="nil"/>
              <w:left w:val="nil"/>
              <w:bottom w:val="single" w:sz="4" w:space="0" w:color="auto"/>
              <w:right w:val="single" w:sz="4" w:space="0" w:color="auto"/>
            </w:tcBorders>
            <w:shd w:val="clear" w:color="auto" w:fill="auto"/>
            <w:noWrap/>
            <w:vAlign w:val="bottom"/>
            <w:hideMark/>
          </w:tcPr>
          <w:p w14:paraId="288B680C" w14:textId="1871D2E0" w:rsidR="009F671C" w:rsidRPr="009F671C" w:rsidRDefault="009F671C" w:rsidP="00623A06">
            <w:r w:rsidRPr="009F671C">
              <w:t>Radka</w:t>
            </w:r>
          </w:p>
        </w:tc>
      </w:tr>
      <w:tr w:rsidR="009F671C" w:rsidRPr="009F671C" w14:paraId="7E461874" w14:textId="21167BC4"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DA311C" w14:textId="26136932" w:rsidR="009F671C" w:rsidRPr="009F671C" w:rsidRDefault="009F671C" w:rsidP="00623A06">
            <w:pPr>
              <w:jc w:val="center"/>
            </w:pPr>
            <w:r w:rsidRPr="009F671C">
              <w:t>8</w:t>
            </w:r>
          </w:p>
        </w:tc>
        <w:tc>
          <w:tcPr>
            <w:tcW w:w="1380" w:type="dxa"/>
            <w:tcBorders>
              <w:top w:val="nil"/>
              <w:left w:val="nil"/>
              <w:bottom w:val="single" w:sz="4" w:space="0" w:color="auto"/>
              <w:right w:val="single" w:sz="4" w:space="0" w:color="auto"/>
            </w:tcBorders>
            <w:shd w:val="clear" w:color="auto" w:fill="auto"/>
            <w:vAlign w:val="bottom"/>
            <w:hideMark/>
          </w:tcPr>
          <w:p w14:paraId="719B0212" w14:textId="06FB8446" w:rsidR="009F671C" w:rsidRPr="009F671C" w:rsidRDefault="009F671C" w:rsidP="00623A06">
            <w:pPr>
              <w:rPr>
                <w:color w:val="000000"/>
              </w:rPr>
            </w:pPr>
            <w:proofErr w:type="spellStart"/>
            <w:r w:rsidRPr="009F671C">
              <w:rPr>
                <w:color w:val="000000"/>
              </w:rPr>
              <w:t>Kunhartová</w:t>
            </w:r>
            <w:proofErr w:type="spellEnd"/>
            <w:r w:rsidRPr="009F671C">
              <w:rPr>
                <w:color w:val="000000"/>
              </w:rPr>
              <w:t xml:space="preserve"> Tereza</w:t>
            </w:r>
          </w:p>
        </w:tc>
        <w:tc>
          <w:tcPr>
            <w:tcW w:w="440" w:type="dxa"/>
            <w:tcBorders>
              <w:top w:val="nil"/>
              <w:left w:val="nil"/>
              <w:bottom w:val="single" w:sz="4" w:space="0" w:color="auto"/>
              <w:right w:val="single" w:sz="4" w:space="0" w:color="auto"/>
            </w:tcBorders>
            <w:shd w:val="clear" w:color="auto" w:fill="auto"/>
            <w:noWrap/>
            <w:vAlign w:val="bottom"/>
            <w:hideMark/>
          </w:tcPr>
          <w:p w14:paraId="62AB52F7" w14:textId="09CA9F8E"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619AB342" w14:textId="69BBC223" w:rsidR="009F671C" w:rsidRPr="009F671C" w:rsidRDefault="009F671C" w:rsidP="00623A06">
            <w:r w:rsidRPr="009F671C">
              <w:t>Cukrovka</w:t>
            </w:r>
          </w:p>
        </w:tc>
        <w:tc>
          <w:tcPr>
            <w:tcW w:w="760" w:type="dxa"/>
            <w:tcBorders>
              <w:top w:val="nil"/>
              <w:left w:val="nil"/>
              <w:bottom w:val="single" w:sz="4" w:space="0" w:color="auto"/>
              <w:right w:val="single" w:sz="4" w:space="0" w:color="auto"/>
            </w:tcBorders>
            <w:shd w:val="clear" w:color="auto" w:fill="auto"/>
            <w:noWrap/>
            <w:vAlign w:val="bottom"/>
            <w:hideMark/>
          </w:tcPr>
          <w:p w14:paraId="06DBC98A" w14:textId="05D52A9E"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38CF6F73" w14:textId="27A94130" w:rsidR="009F671C" w:rsidRPr="009F671C" w:rsidRDefault="009F671C" w:rsidP="00623A06">
            <w:r w:rsidRPr="009F671C">
              <w:t>Lední hokej</w:t>
            </w:r>
          </w:p>
        </w:tc>
        <w:tc>
          <w:tcPr>
            <w:tcW w:w="820" w:type="dxa"/>
            <w:tcBorders>
              <w:top w:val="nil"/>
              <w:left w:val="nil"/>
              <w:bottom w:val="single" w:sz="4" w:space="0" w:color="auto"/>
              <w:right w:val="single" w:sz="4" w:space="0" w:color="auto"/>
            </w:tcBorders>
            <w:shd w:val="clear" w:color="auto" w:fill="auto"/>
            <w:noWrap/>
            <w:vAlign w:val="bottom"/>
            <w:hideMark/>
          </w:tcPr>
          <w:p w14:paraId="08F37116" w14:textId="7F95637C" w:rsidR="009F671C" w:rsidRPr="009F671C" w:rsidRDefault="009F671C" w:rsidP="00623A06">
            <w:r w:rsidRPr="009F671C">
              <w:t>Radka</w:t>
            </w:r>
          </w:p>
        </w:tc>
      </w:tr>
      <w:tr w:rsidR="009F671C" w:rsidRPr="009F671C" w14:paraId="722495E4" w14:textId="592E14B6"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251492" w14:textId="1553CB0D" w:rsidR="009F671C" w:rsidRPr="009F671C" w:rsidRDefault="009F671C" w:rsidP="00623A06">
            <w:pPr>
              <w:jc w:val="center"/>
            </w:pPr>
            <w:r w:rsidRPr="009F671C">
              <w:t>9</w:t>
            </w:r>
          </w:p>
        </w:tc>
        <w:tc>
          <w:tcPr>
            <w:tcW w:w="1380" w:type="dxa"/>
            <w:tcBorders>
              <w:top w:val="nil"/>
              <w:left w:val="nil"/>
              <w:bottom w:val="single" w:sz="4" w:space="0" w:color="auto"/>
              <w:right w:val="single" w:sz="4" w:space="0" w:color="auto"/>
            </w:tcBorders>
            <w:shd w:val="clear" w:color="auto" w:fill="auto"/>
            <w:vAlign w:val="bottom"/>
            <w:hideMark/>
          </w:tcPr>
          <w:p w14:paraId="43931DC0" w14:textId="2F4389B7" w:rsidR="009F671C" w:rsidRPr="009F671C" w:rsidRDefault="009F671C" w:rsidP="00623A06">
            <w:pPr>
              <w:rPr>
                <w:color w:val="000000"/>
              </w:rPr>
            </w:pPr>
            <w:proofErr w:type="spellStart"/>
            <w:r w:rsidRPr="009F671C">
              <w:rPr>
                <w:color w:val="000000"/>
              </w:rPr>
              <w:t>Lenčéš</w:t>
            </w:r>
            <w:proofErr w:type="spellEnd"/>
            <w:r w:rsidRPr="009F671C">
              <w:rPr>
                <w:color w:val="000000"/>
              </w:rPr>
              <w:t xml:space="preserve"> Matěj</w:t>
            </w:r>
          </w:p>
        </w:tc>
        <w:tc>
          <w:tcPr>
            <w:tcW w:w="440" w:type="dxa"/>
            <w:tcBorders>
              <w:top w:val="nil"/>
              <w:left w:val="nil"/>
              <w:bottom w:val="single" w:sz="4" w:space="0" w:color="auto"/>
              <w:right w:val="single" w:sz="4" w:space="0" w:color="auto"/>
            </w:tcBorders>
            <w:shd w:val="clear" w:color="auto" w:fill="auto"/>
            <w:noWrap/>
            <w:vAlign w:val="bottom"/>
            <w:hideMark/>
          </w:tcPr>
          <w:p w14:paraId="7DE91A20" w14:textId="1F647BD4"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729C337C" w14:textId="31D5AFE4" w:rsidR="009F671C" w:rsidRPr="009F671C" w:rsidRDefault="009F671C" w:rsidP="00623A06">
            <w:r w:rsidRPr="009F671C">
              <w:t>Palné zbraně</w:t>
            </w:r>
          </w:p>
        </w:tc>
        <w:tc>
          <w:tcPr>
            <w:tcW w:w="760" w:type="dxa"/>
            <w:tcBorders>
              <w:top w:val="nil"/>
              <w:left w:val="nil"/>
              <w:bottom w:val="single" w:sz="4" w:space="0" w:color="auto"/>
              <w:right w:val="single" w:sz="4" w:space="0" w:color="auto"/>
            </w:tcBorders>
            <w:shd w:val="clear" w:color="auto" w:fill="auto"/>
            <w:noWrap/>
            <w:vAlign w:val="bottom"/>
            <w:hideMark/>
          </w:tcPr>
          <w:p w14:paraId="6D70119B" w14:textId="65E3F9CC" w:rsidR="009F671C" w:rsidRPr="009F671C" w:rsidRDefault="009F671C" w:rsidP="00623A06">
            <w:proofErr w:type="spellStart"/>
            <w:r w:rsidRPr="009F671C">
              <w:t>Laďa</w:t>
            </w:r>
            <w:proofErr w:type="spellEnd"/>
          </w:p>
        </w:tc>
        <w:tc>
          <w:tcPr>
            <w:tcW w:w="2420" w:type="dxa"/>
            <w:tcBorders>
              <w:top w:val="nil"/>
              <w:left w:val="nil"/>
              <w:bottom w:val="single" w:sz="4" w:space="0" w:color="auto"/>
              <w:right w:val="single" w:sz="4" w:space="0" w:color="auto"/>
            </w:tcBorders>
            <w:shd w:val="clear" w:color="auto" w:fill="auto"/>
            <w:vAlign w:val="bottom"/>
            <w:hideMark/>
          </w:tcPr>
          <w:p w14:paraId="7F60675C" w14:textId="03D4831F" w:rsidR="009F671C" w:rsidRPr="009F671C" w:rsidRDefault="009F671C" w:rsidP="00623A06">
            <w:r w:rsidRPr="009F671C">
              <w:t>Bojové taktiky</w:t>
            </w:r>
          </w:p>
        </w:tc>
        <w:tc>
          <w:tcPr>
            <w:tcW w:w="820" w:type="dxa"/>
            <w:tcBorders>
              <w:top w:val="nil"/>
              <w:left w:val="nil"/>
              <w:bottom w:val="single" w:sz="4" w:space="0" w:color="auto"/>
              <w:right w:val="single" w:sz="4" w:space="0" w:color="auto"/>
            </w:tcBorders>
            <w:shd w:val="clear" w:color="auto" w:fill="auto"/>
            <w:noWrap/>
            <w:vAlign w:val="bottom"/>
            <w:hideMark/>
          </w:tcPr>
          <w:p w14:paraId="306A1E99" w14:textId="29345F05" w:rsidR="009F671C" w:rsidRPr="009F671C" w:rsidRDefault="009F671C" w:rsidP="00623A06">
            <w:r w:rsidRPr="009F671C">
              <w:t>Radka</w:t>
            </w:r>
          </w:p>
        </w:tc>
      </w:tr>
      <w:tr w:rsidR="009F671C" w:rsidRPr="009F671C" w14:paraId="0A731A0D" w14:textId="6BCC25EE"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974285" w14:textId="66613C5E" w:rsidR="009F671C" w:rsidRPr="009F671C" w:rsidRDefault="009F671C" w:rsidP="00623A06">
            <w:pPr>
              <w:jc w:val="center"/>
            </w:pPr>
            <w:r w:rsidRPr="009F671C">
              <w:t>10</w:t>
            </w:r>
          </w:p>
        </w:tc>
        <w:tc>
          <w:tcPr>
            <w:tcW w:w="1380" w:type="dxa"/>
            <w:tcBorders>
              <w:top w:val="nil"/>
              <w:left w:val="nil"/>
              <w:bottom w:val="single" w:sz="4" w:space="0" w:color="auto"/>
              <w:right w:val="single" w:sz="4" w:space="0" w:color="auto"/>
            </w:tcBorders>
            <w:shd w:val="clear" w:color="auto" w:fill="auto"/>
            <w:vAlign w:val="bottom"/>
            <w:hideMark/>
          </w:tcPr>
          <w:p w14:paraId="45DF9101" w14:textId="66E81EBD" w:rsidR="009F671C" w:rsidRPr="009F671C" w:rsidRDefault="009F671C" w:rsidP="00623A06">
            <w:pPr>
              <w:rPr>
                <w:color w:val="000000"/>
              </w:rPr>
            </w:pPr>
            <w:proofErr w:type="spellStart"/>
            <w:r w:rsidRPr="009F671C">
              <w:rPr>
                <w:color w:val="000000"/>
              </w:rPr>
              <w:t>Machotka</w:t>
            </w:r>
            <w:proofErr w:type="spellEnd"/>
            <w:r w:rsidRPr="009F671C">
              <w:rPr>
                <w:color w:val="000000"/>
              </w:rPr>
              <w:t xml:space="preserve"> Filip</w:t>
            </w:r>
          </w:p>
        </w:tc>
        <w:tc>
          <w:tcPr>
            <w:tcW w:w="440" w:type="dxa"/>
            <w:tcBorders>
              <w:top w:val="nil"/>
              <w:left w:val="nil"/>
              <w:bottom w:val="single" w:sz="4" w:space="0" w:color="auto"/>
              <w:right w:val="single" w:sz="4" w:space="0" w:color="auto"/>
            </w:tcBorders>
            <w:shd w:val="clear" w:color="auto" w:fill="auto"/>
            <w:noWrap/>
            <w:vAlign w:val="bottom"/>
            <w:hideMark/>
          </w:tcPr>
          <w:p w14:paraId="2CCA9F0B" w14:textId="254CC448"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74443977" w14:textId="242C4362" w:rsidR="009F671C" w:rsidRPr="009F671C" w:rsidRDefault="009F671C" w:rsidP="00623A06">
            <w:r w:rsidRPr="009F671C">
              <w:t>Křesťanství</w:t>
            </w:r>
          </w:p>
        </w:tc>
        <w:tc>
          <w:tcPr>
            <w:tcW w:w="760" w:type="dxa"/>
            <w:tcBorders>
              <w:top w:val="nil"/>
              <w:left w:val="nil"/>
              <w:bottom w:val="single" w:sz="4" w:space="0" w:color="auto"/>
              <w:right w:val="single" w:sz="4" w:space="0" w:color="auto"/>
            </w:tcBorders>
            <w:shd w:val="clear" w:color="auto" w:fill="auto"/>
            <w:noWrap/>
            <w:vAlign w:val="bottom"/>
            <w:hideMark/>
          </w:tcPr>
          <w:p w14:paraId="785D8D94" w14:textId="1989F94C" w:rsidR="009F671C" w:rsidRPr="009F671C" w:rsidRDefault="009F671C" w:rsidP="00623A06">
            <w:r w:rsidRPr="009F671C">
              <w:t>Šárka</w:t>
            </w:r>
          </w:p>
        </w:tc>
        <w:tc>
          <w:tcPr>
            <w:tcW w:w="2420" w:type="dxa"/>
            <w:tcBorders>
              <w:top w:val="nil"/>
              <w:left w:val="nil"/>
              <w:bottom w:val="single" w:sz="4" w:space="0" w:color="auto"/>
              <w:right w:val="single" w:sz="4" w:space="0" w:color="auto"/>
            </w:tcBorders>
            <w:shd w:val="clear" w:color="auto" w:fill="auto"/>
            <w:vAlign w:val="bottom"/>
            <w:hideMark/>
          </w:tcPr>
          <w:p w14:paraId="380D50A4" w14:textId="39AE5F48" w:rsidR="009F671C" w:rsidRPr="009F671C" w:rsidRDefault="009F671C" w:rsidP="00623A06">
            <w:r w:rsidRPr="009F671C">
              <w:t>Autenticita Turínského plátna</w:t>
            </w:r>
          </w:p>
        </w:tc>
        <w:tc>
          <w:tcPr>
            <w:tcW w:w="820" w:type="dxa"/>
            <w:tcBorders>
              <w:top w:val="nil"/>
              <w:left w:val="nil"/>
              <w:bottom w:val="single" w:sz="4" w:space="0" w:color="auto"/>
              <w:right w:val="single" w:sz="4" w:space="0" w:color="auto"/>
            </w:tcBorders>
            <w:shd w:val="clear" w:color="auto" w:fill="auto"/>
            <w:noWrap/>
            <w:vAlign w:val="bottom"/>
            <w:hideMark/>
          </w:tcPr>
          <w:p w14:paraId="71DB7060" w14:textId="5C741165" w:rsidR="009F671C" w:rsidRPr="009F671C" w:rsidRDefault="009F671C" w:rsidP="00623A06">
            <w:r w:rsidRPr="009F671C">
              <w:t>Radka</w:t>
            </w:r>
          </w:p>
        </w:tc>
      </w:tr>
      <w:tr w:rsidR="009F671C" w:rsidRPr="009F671C" w14:paraId="1102A504" w14:textId="6F9CD344"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BB0BE8" w14:textId="2B0EB60E" w:rsidR="009F671C" w:rsidRPr="009F671C" w:rsidRDefault="009F671C" w:rsidP="00623A06">
            <w:pPr>
              <w:jc w:val="center"/>
            </w:pPr>
            <w:r w:rsidRPr="009F671C">
              <w:t>11</w:t>
            </w:r>
          </w:p>
        </w:tc>
        <w:tc>
          <w:tcPr>
            <w:tcW w:w="1380" w:type="dxa"/>
            <w:tcBorders>
              <w:top w:val="nil"/>
              <w:left w:val="nil"/>
              <w:bottom w:val="single" w:sz="4" w:space="0" w:color="auto"/>
              <w:right w:val="single" w:sz="4" w:space="0" w:color="auto"/>
            </w:tcBorders>
            <w:shd w:val="clear" w:color="auto" w:fill="auto"/>
            <w:vAlign w:val="bottom"/>
            <w:hideMark/>
          </w:tcPr>
          <w:p w14:paraId="2EC4C369" w14:textId="1A1C60CD" w:rsidR="009F671C" w:rsidRPr="009F671C" w:rsidRDefault="009F671C" w:rsidP="00623A06">
            <w:pPr>
              <w:rPr>
                <w:color w:val="000000"/>
              </w:rPr>
            </w:pPr>
            <w:r w:rsidRPr="009F671C">
              <w:rPr>
                <w:color w:val="000000"/>
              </w:rPr>
              <w:t>Mlejnek Adam</w:t>
            </w:r>
          </w:p>
        </w:tc>
        <w:tc>
          <w:tcPr>
            <w:tcW w:w="440" w:type="dxa"/>
            <w:tcBorders>
              <w:top w:val="nil"/>
              <w:left w:val="nil"/>
              <w:bottom w:val="single" w:sz="4" w:space="0" w:color="auto"/>
              <w:right w:val="single" w:sz="4" w:space="0" w:color="auto"/>
            </w:tcBorders>
            <w:shd w:val="clear" w:color="auto" w:fill="auto"/>
            <w:noWrap/>
            <w:vAlign w:val="bottom"/>
            <w:hideMark/>
          </w:tcPr>
          <w:p w14:paraId="4D895DFF" w14:textId="018A1DBA"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29E7EB16" w14:textId="4CCE5D2C" w:rsidR="009F671C" w:rsidRPr="009F671C" w:rsidRDefault="009F671C" w:rsidP="00623A06">
            <w:r w:rsidRPr="009F671C">
              <w:t>Fitness</w:t>
            </w:r>
          </w:p>
        </w:tc>
        <w:tc>
          <w:tcPr>
            <w:tcW w:w="760" w:type="dxa"/>
            <w:tcBorders>
              <w:top w:val="nil"/>
              <w:left w:val="nil"/>
              <w:bottom w:val="single" w:sz="4" w:space="0" w:color="auto"/>
              <w:right w:val="single" w:sz="4" w:space="0" w:color="auto"/>
            </w:tcBorders>
            <w:shd w:val="clear" w:color="auto" w:fill="auto"/>
            <w:noWrap/>
            <w:vAlign w:val="bottom"/>
            <w:hideMark/>
          </w:tcPr>
          <w:p w14:paraId="4132709A" w14:textId="60C50602" w:rsidR="009F671C" w:rsidRPr="009F671C" w:rsidRDefault="009F671C" w:rsidP="00623A06">
            <w:r w:rsidRPr="009F671C">
              <w:t>Tomáš</w:t>
            </w:r>
          </w:p>
        </w:tc>
        <w:tc>
          <w:tcPr>
            <w:tcW w:w="2420" w:type="dxa"/>
            <w:tcBorders>
              <w:top w:val="nil"/>
              <w:left w:val="nil"/>
              <w:bottom w:val="single" w:sz="4" w:space="0" w:color="auto"/>
              <w:right w:val="single" w:sz="4" w:space="0" w:color="auto"/>
            </w:tcBorders>
            <w:shd w:val="clear" w:color="auto" w:fill="auto"/>
            <w:vAlign w:val="bottom"/>
            <w:hideMark/>
          </w:tcPr>
          <w:p w14:paraId="471693F8" w14:textId="51645A08" w:rsidR="009F671C" w:rsidRPr="009F671C" w:rsidRDefault="009F671C" w:rsidP="00623A06">
            <w:r w:rsidRPr="009F671C">
              <w:t>Londýn - video</w:t>
            </w:r>
          </w:p>
        </w:tc>
        <w:tc>
          <w:tcPr>
            <w:tcW w:w="820" w:type="dxa"/>
            <w:tcBorders>
              <w:top w:val="nil"/>
              <w:left w:val="nil"/>
              <w:bottom w:val="single" w:sz="4" w:space="0" w:color="auto"/>
              <w:right w:val="single" w:sz="4" w:space="0" w:color="auto"/>
            </w:tcBorders>
            <w:shd w:val="clear" w:color="auto" w:fill="auto"/>
            <w:noWrap/>
            <w:vAlign w:val="bottom"/>
            <w:hideMark/>
          </w:tcPr>
          <w:p w14:paraId="48376AA2" w14:textId="288ACB0F" w:rsidR="009F671C" w:rsidRPr="009F671C" w:rsidRDefault="009F671C" w:rsidP="00623A06">
            <w:r w:rsidRPr="009F671C">
              <w:t>Petr H.</w:t>
            </w:r>
          </w:p>
        </w:tc>
      </w:tr>
      <w:tr w:rsidR="009F671C" w:rsidRPr="009F671C" w14:paraId="4BC1418C" w14:textId="673D2B0D"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814DF7" w14:textId="38714A60" w:rsidR="009F671C" w:rsidRPr="009F671C" w:rsidRDefault="009F671C" w:rsidP="00623A06">
            <w:pPr>
              <w:jc w:val="center"/>
            </w:pPr>
            <w:r w:rsidRPr="009F671C">
              <w:t>12</w:t>
            </w:r>
          </w:p>
        </w:tc>
        <w:tc>
          <w:tcPr>
            <w:tcW w:w="1380" w:type="dxa"/>
            <w:tcBorders>
              <w:top w:val="nil"/>
              <w:left w:val="nil"/>
              <w:bottom w:val="single" w:sz="4" w:space="0" w:color="auto"/>
              <w:right w:val="single" w:sz="4" w:space="0" w:color="auto"/>
            </w:tcBorders>
            <w:shd w:val="clear" w:color="auto" w:fill="auto"/>
            <w:vAlign w:val="bottom"/>
            <w:hideMark/>
          </w:tcPr>
          <w:p w14:paraId="5498C975" w14:textId="2AD79527" w:rsidR="009F671C" w:rsidRPr="009F671C" w:rsidRDefault="009F671C" w:rsidP="00623A06">
            <w:pPr>
              <w:rPr>
                <w:color w:val="000000"/>
              </w:rPr>
            </w:pPr>
            <w:r w:rsidRPr="009F671C">
              <w:rPr>
                <w:color w:val="000000"/>
              </w:rPr>
              <w:t>Musilová Terezie</w:t>
            </w:r>
          </w:p>
        </w:tc>
        <w:tc>
          <w:tcPr>
            <w:tcW w:w="440" w:type="dxa"/>
            <w:tcBorders>
              <w:top w:val="nil"/>
              <w:left w:val="nil"/>
              <w:bottom w:val="single" w:sz="4" w:space="0" w:color="auto"/>
              <w:right w:val="single" w:sz="4" w:space="0" w:color="auto"/>
            </w:tcBorders>
            <w:shd w:val="clear" w:color="auto" w:fill="auto"/>
            <w:noWrap/>
            <w:vAlign w:val="bottom"/>
            <w:hideMark/>
          </w:tcPr>
          <w:p w14:paraId="04756759" w14:textId="2BD6E470"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270A6CA4" w14:textId="07AAB9FB" w:rsidR="009F671C" w:rsidRPr="009F671C" w:rsidRDefault="009F671C" w:rsidP="00623A06">
            <w:r w:rsidRPr="009F671C">
              <w:t>Tanec</w:t>
            </w:r>
          </w:p>
        </w:tc>
        <w:tc>
          <w:tcPr>
            <w:tcW w:w="760" w:type="dxa"/>
            <w:tcBorders>
              <w:top w:val="nil"/>
              <w:left w:val="nil"/>
              <w:bottom w:val="single" w:sz="4" w:space="0" w:color="auto"/>
              <w:right w:val="single" w:sz="4" w:space="0" w:color="auto"/>
            </w:tcBorders>
            <w:shd w:val="clear" w:color="auto" w:fill="auto"/>
            <w:noWrap/>
            <w:vAlign w:val="bottom"/>
            <w:hideMark/>
          </w:tcPr>
          <w:p w14:paraId="55F6A8F7" w14:textId="08FF0C50"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72BD0051" w14:textId="7001FD06" w:rsidR="009F671C" w:rsidRPr="009F671C" w:rsidRDefault="009F671C" w:rsidP="00623A06">
            <w:r w:rsidRPr="009F671C">
              <w:t>Paranormální jevy</w:t>
            </w:r>
          </w:p>
        </w:tc>
        <w:tc>
          <w:tcPr>
            <w:tcW w:w="820" w:type="dxa"/>
            <w:tcBorders>
              <w:top w:val="nil"/>
              <w:left w:val="nil"/>
              <w:bottom w:val="single" w:sz="4" w:space="0" w:color="auto"/>
              <w:right w:val="single" w:sz="4" w:space="0" w:color="auto"/>
            </w:tcBorders>
            <w:shd w:val="clear" w:color="auto" w:fill="auto"/>
            <w:noWrap/>
            <w:vAlign w:val="bottom"/>
            <w:hideMark/>
          </w:tcPr>
          <w:p w14:paraId="57C2158A" w14:textId="2851DAA1" w:rsidR="009F671C" w:rsidRPr="009F671C" w:rsidRDefault="009F671C" w:rsidP="00623A06">
            <w:r w:rsidRPr="009F671C">
              <w:t>Ivana</w:t>
            </w:r>
          </w:p>
        </w:tc>
      </w:tr>
      <w:tr w:rsidR="009F671C" w:rsidRPr="009F671C" w14:paraId="29AF0EB6" w14:textId="65438E08" w:rsidTr="00305433">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FC7FB6" w14:textId="729556AF" w:rsidR="009F671C" w:rsidRPr="009F671C" w:rsidRDefault="009F671C" w:rsidP="00623A06">
            <w:pPr>
              <w:jc w:val="center"/>
            </w:pPr>
            <w:r w:rsidRPr="009F671C">
              <w:t>13</w:t>
            </w:r>
          </w:p>
        </w:tc>
        <w:tc>
          <w:tcPr>
            <w:tcW w:w="1380" w:type="dxa"/>
            <w:tcBorders>
              <w:top w:val="nil"/>
              <w:left w:val="nil"/>
              <w:bottom w:val="single" w:sz="4" w:space="0" w:color="auto"/>
              <w:right w:val="single" w:sz="4" w:space="0" w:color="auto"/>
            </w:tcBorders>
            <w:shd w:val="clear" w:color="auto" w:fill="auto"/>
            <w:vAlign w:val="bottom"/>
            <w:hideMark/>
          </w:tcPr>
          <w:p w14:paraId="24BC3984" w14:textId="29ECFE14" w:rsidR="009F671C" w:rsidRPr="009F671C" w:rsidRDefault="009F671C" w:rsidP="00623A06">
            <w:pPr>
              <w:rPr>
                <w:color w:val="000000"/>
              </w:rPr>
            </w:pPr>
            <w:r w:rsidRPr="009F671C">
              <w:rPr>
                <w:color w:val="000000"/>
              </w:rPr>
              <w:t>Nováková Natálie</w:t>
            </w:r>
          </w:p>
        </w:tc>
        <w:tc>
          <w:tcPr>
            <w:tcW w:w="440" w:type="dxa"/>
            <w:tcBorders>
              <w:top w:val="nil"/>
              <w:left w:val="nil"/>
              <w:bottom w:val="single" w:sz="4" w:space="0" w:color="auto"/>
              <w:right w:val="single" w:sz="4" w:space="0" w:color="auto"/>
            </w:tcBorders>
            <w:shd w:val="clear" w:color="auto" w:fill="auto"/>
            <w:noWrap/>
            <w:vAlign w:val="bottom"/>
            <w:hideMark/>
          </w:tcPr>
          <w:p w14:paraId="63F752F8" w14:textId="2E5A43B7"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2236E204" w14:textId="76941A0E" w:rsidR="009F671C" w:rsidRPr="009F671C" w:rsidRDefault="009F671C" w:rsidP="00623A06">
            <w:r w:rsidRPr="009F671C">
              <w:t>Psychické a duševní zdraví</w:t>
            </w:r>
          </w:p>
        </w:tc>
        <w:tc>
          <w:tcPr>
            <w:tcW w:w="760" w:type="dxa"/>
            <w:tcBorders>
              <w:top w:val="nil"/>
              <w:left w:val="nil"/>
              <w:bottom w:val="single" w:sz="4" w:space="0" w:color="auto"/>
              <w:right w:val="single" w:sz="4" w:space="0" w:color="auto"/>
            </w:tcBorders>
            <w:shd w:val="clear" w:color="auto" w:fill="auto"/>
            <w:noWrap/>
            <w:vAlign w:val="bottom"/>
            <w:hideMark/>
          </w:tcPr>
          <w:p w14:paraId="2E8978D7" w14:textId="045A0C7E"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6AED8B39" w14:textId="011D0054" w:rsidR="009F671C" w:rsidRPr="009F671C" w:rsidRDefault="009F671C" w:rsidP="00623A06">
            <w:r w:rsidRPr="009F671C">
              <w:t>Smíšená úzkostně depresivní porucha</w:t>
            </w:r>
          </w:p>
        </w:tc>
        <w:tc>
          <w:tcPr>
            <w:tcW w:w="820" w:type="dxa"/>
            <w:tcBorders>
              <w:top w:val="nil"/>
              <w:left w:val="nil"/>
              <w:bottom w:val="single" w:sz="4" w:space="0" w:color="auto"/>
              <w:right w:val="single" w:sz="4" w:space="0" w:color="auto"/>
            </w:tcBorders>
            <w:shd w:val="clear" w:color="auto" w:fill="auto"/>
            <w:noWrap/>
            <w:vAlign w:val="bottom"/>
            <w:hideMark/>
          </w:tcPr>
          <w:p w14:paraId="3602EF9C" w14:textId="7D4543B6" w:rsidR="009F671C" w:rsidRPr="009F671C" w:rsidRDefault="009F671C" w:rsidP="00623A06">
            <w:r w:rsidRPr="009F671C">
              <w:t>Radka</w:t>
            </w:r>
          </w:p>
        </w:tc>
      </w:tr>
      <w:tr w:rsidR="009F671C" w:rsidRPr="009F671C" w14:paraId="6DE50872" w14:textId="0A47854B"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2A31" w14:textId="5D251A6E" w:rsidR="009F671C" w:rsidRPr="009F671C" w:rsidRDefault="009F671C" w:rsidP="00623A06">
            <w:pPr>
              <w:jc w:val="center"/>
            </w:pPr>
            <w:r w:rsidRPr="009F671C">
              <w:lastRenderedPageBreak/>
              <w:t>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637DFB" w14:textId="3F3A2D50" w:rsidR="009F671C" w:rsidRPr="009F671C" w:rsidRDefault="009F671C" w:rsidP="00623A06">
            <w:pPr>
              <w:rPr>
                <w:color w:val="000000"/>
              </w:rPr>
            </w:pPr>
            <w:r w:rsidRPr="009F671C">
              <w:rPr>
                <w:color w:val="000000"/>
              </w:rPr>
              <w:t>Odehnalová Terezie</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4DA67" w14:textId="4D5588CC" w:rsidR="009F671C" w:rsidRPr="009F671C" w:rsidRDefault="009F671C" w:rsidP="00623A06">
            <w:r w:rsidRPr="009F671C">
              <w:t>1.A</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B818D" w14:textId="423D9961" w:rsidR="009F671C" w:rsidRPr="009F671C" w:rsidRDefault="009F671C" w:rsidP="00623A06">
            <w:r w:rsidRPr="009F671C">
              <w:t>Mexiko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D9C8" w14:textId="2840665A" w:rsidR="009F671C" w:rsidRPr="009F671C" w:rsidRDefault="009F671C" w:rsidP="00623A06">
            <w:r w:rsidRPr="009F671C">
              <w:t>Šárka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0CC83" w14:textId="1B68F80C" w:rsidR="009F671C" w:rsidRPr="009F671C" w:rsidRDefault="009F671C" w:rsidP="00623A06">
            <w:proofErr w:type="spellStart"/>
            <w:r w:rsidRPr="009F671C">
              <w:t>Nike</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284FF" w14:textId="276289A7" w:rsidR="009F671C" w:rsidRPr="009F671C" w:rsidRDefault="009F671C" w:rsidP="00623A06">
            <w:r w:rsidRPr="009F671C">
              <w:t>Radka</w:t>
            </w:r>
          </w:p>
        </w:tc>
      </w:tr>
      <w:tr w:rsidR="009F671C" w:rsidRPr="009F671C" w14:paraId="24E028CC" w14:textId="70EE16DF"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1E724" w14:textId="18FE9CF6" w:rsidR="009F671C" w:rsidRPr="009F671C" w:rsidRDefault="009F671C" w:rsidP="00623A06">
            <w:pPr>
              <w:jc w:val="center"/>
            </w:pPr>
            <w:r w:rsidRPr="009F671C">
              <w:t>15</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408D0EF1" w14:textId="5782DB08" w:rsidR="009F671C" w:rsidRPr="009F671C" w:rsidRDefault="009F671C" w:rsidP="00623A06">
            <w:pPr>
              <w:rPr>
                <w:color w:val="000000"/>
              </w:rPr>
            </w:pPr>
            <w:r w:rsidRPr="009F671C">
              <w:rPr>
                <w:color w:val="000000"/>
              </w:rPr>
              <w:t>Odehnalová Zita</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E831C99" w14:textId="3E4D1F78" w:rsidR="009F671C" w:rsidRPr="009F671C" w:rsidRDefault="009F671C" w:rsidP="00623A06">
            <w:r w:rsidRPr="009F671C">
              <w:t>1.A</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14:paraId="06ED0CC0" w14:textId="03E6716F" w:rsidR="009F671C" w:rsidRPr="009F671C" w:rsidRDefault="009F671C" w:rsidP="00623A06">
            <w:r w:rsidRPr="009F671C">
              <w:t>Život s epilepsií</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F0EDC45" w14:textId="4CED4540" w:rsidR="009F671C" w:rsidRPr="009F671C" w:rsidRDefault="009F671C" w:rsidP="00623A06">
            <w:r w:rsidRPr="009F671C">
              <w:t>Radka</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08251797" w14:textId="57081DB2" w:rsidR="009F671C" w:rsidRPr="009F671C" w:rsidRDefault="009F671C" w:rsidP="00623A06">
            <w:r w:rsidRPr="009F671C">
              <w:t>Spánková paralýza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206AB23" w14:textId="4CEB10BE" w:rsidR="009F671C" w:rsidRPr="009F671C" w:rsidRDefault="009F671C" w:rsidP="00623A06">
            <w:r w:rsidRPr="009F671C">
              <w:t>Radka</w:t>
            </w:r>
          </w:p>
        </w:tc>
      </w:tr>
      <w:tr w:rsidR="009F671C" w:rsidRPr="009F671C" w14:paraId="10CEAE8F" w14:textId="2E11DBBB"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89CDBC" w14:textId="386BE70A" w:rsidR="009F671C" w:rsidRPr="009F671C" w:rsidRDefault="009F671C" w:rsidP="00623A06">
            <w:pPr>
              <w:jc w:val="center"/>
            </w:pPr>
            <w:r w:rsidRPr="009F671C">
              <w:t>16</w:t>
            </w:r>
          </w:p>
        </w:tc>
        <w:tc>
          <w:tcPr>
            <w:tcW w:w="1380" w:type="dxa"/>
            <w:tcBorders>
              <w:top w:val="nil"/>
              <w:left w:val="nil"/>
              <w:bottom w:val="single" w:sz="4" w:space="0" w:color="auto"/>
              <w:right w:val="single" w:sz="4" w:space="0" w:color="auto"/>
            </w:tcBorders>
            <w:shd w:val="clear" w:color="auto" w:fill="auto"/>
            <w:vAlign w:val="bottom"/>
            <w:hideMark/>
          </w:tcPr>
          <w:p w14:paraId="2FA684E8" w14:textId="5CEEC8BC" w:rsidR="009F671C" w:rsidRPr="009F671C" w:rsidRDefault="009F671C" w:rsidP="00623A06">
            <w:pPr>
              <w:rPr>
                <w:color w:val="000000"/>
              </w:rPr>
            </w:pPr>
            <w:r w:rsidRPr="009F671C">
              <w:rPr>
                <w:color w:val="000000"/>
              </w:rPr>
              <w:t>Procházková Anna</w:t>
            </w:r>
          </w:p>
        </w:tc>
        <w:tc>
          <w:tcPr>
            <w:tcW w:w="440" w:type="dxa"/>
            <w:tcBorders>
              <w:top w:val="nil"/>
              <w:left w:val="nil"/>
              <w:bottom w:val="single" w:sz="4" w:space="0" w:color="auto"/>
              <w:right w:val="single" w:sz="4" w:space="0" w:color="auto"/>
            </w:tcBorders>
            <w:shd w:val="clear" w:color="auto" w:fill="auto"/>
            <w:noWrap/>
            <w:vAlign w:val="bottom"/>
            <w:hideMark/>
          </w:tcPr>
          <w:p w14:paraId="2245896E" w14:textId="0BCEE60F"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60B60FEF" w14:textId="478E4CFA" w:rsidR="009F671C" w:rsidRPr="009F671C" w:rsidRDefault="009F671C" w:rsidP="00623A06">
            <w:r w:rsidRPr="009F671C">
              <w:t>Kočky</w:t>
            </w:r>
          </w:p>
        </w:tc>
        <w:tc>
          <w:tcPr>
            <w:tcW w:w="760" w:type="dxa"/>
            <w:tcBorders>
              <w:top w:val="nil"/>
              <w:left w:val="nil"/>
              <w:bottom w:val="single" w:sz="4" w:space="0" w:color="auto"/>
              <w:right w:val="single" w:sz="4" w:space="0" w:color="auto"/>
            </w:tcBorders>
            <w:shd w:val="clear" w:color="auto" w:fill="auto"/>
            <w:noWrap/>
            <w:vAlign w:val="bottom"/>
            <w:hideMark/>
          </w:tcPr>
          <w:p w14:paraId="438E2EE6" w14:textId="63513604"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40A9F6AF" w14:textId="29ED220E" w:rsidR="009F671C" w:rsidRPr="009F671C" w:rsidRDefault="009F671C" w:rsidP="00623A06">
            <w:r w:rsidRPr="009F671C">
              <w:t>Alergie</w:t>
            </w:r>
          </w:p>
        </w:tc>
        <w:tc>
          <w:tcPr>
            <w:tcW w:w="820" w:type="dxa"/>
            <w:tcBorders>
              <w:top w:val="nil"/>
              <w:left w:val="nil"/>
              <w:bottom w:val="single" w:sz="4" w:space="0" w:color="auto"/>
              <w:right w:val="single" w:sz="4" w:space="0" w:color="auto"/>
            </w:tcBorders>
            <w:shd w:val="clear" w:color="auto" w:fill="auto"/>
            <w:noWrap/>
            <w:vAlign w:val="bottom"/>
            <w:hideMark/>
          </w:tcPr>
          <w:p w14:paraId="53697C34" w14:textId="7FF9D29D" w:rsidR="009F671C" w:rsidRPr="009F671C" w:rsidRDefault="009F671C" w:rsidP="00623A06">
            <w:r w:rsidRPr="009F671C">
              <w:t>Radka</w:t>
            </w:r>
          </w:p>
        </w:tc>
      </w:tr>
      <w:tr w:rsidR="009F671C" w:rsidRPr="009F671C" w14:paraId="38A2A9E5" w14:textId="63487535"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0B6B5B" w14:textId="4553A755" w:rsidR="009F671C" w:rsidRPr="009F671C" w:rsidRDefault="009F671C" w:rsidP="00623A06">
            <w:pPr>
              <w:jc w:val="center"/>
            </w:pPr>
            <w:r w:rsidRPr="009F671C">
              <w:t>17</w:t>
            </w:r>
          </w:p>
        </w:tc>
        <w:tc>
          <w:tcPr>
            <w:tcW w:w="1380" w:type="dxa"/>
            <w:tcBorders>
              <w:top w:val="nil"/>
              <w:left w:val="nil"/>
              <w:bottom w:val="single" w:sz="4" w:space="0" w:color="auto"/>
              <w:right w:val="single" w:sz="4" w:space="0" w:color="auto"/>
            </w:tcBorders>
            <w:shd w:val="clear" w:color="auto" w:fill="auto"/>
            <w:vAlign w:val="bottom"/>
            <w:hideMark/>
          </w:tcPr>
          <w:p w14:paraId="25225FDF" w14:textId="0977841B" w:rsidR="009F671C" w:rsidRPr="009F671C" w:rsidRDefault="009F671C" w:rsidP="00623A06">
            <w:pPr>
              <w:rPr>
                <w:color w:val="000000"/>
              </w:rPr>
            </w:pPr>
            <w:proofErr w:type="spellStart"/>
            <w:r w:rsidRPr="009F671C">
              <w:rPr>
                <w:color w:val="000000"/>
              </w:rPr>
              <w:t>Rosembaumová</w:t>
            </w:r>
            <w:proofErr w:type="spellEnd"/>
            <w:r w:rsidRPr="009F671C">
              <w:rPr>
                <w:color w:val="000000"/>
              </w:rPr>
              <w:t xml:space="preserve"> </w:t>
            </w:r>
            <w:proofErr w:type="spellStart"/>
            <w:r w:rsidRPr="009F671C">
              <w:rPr>
                <w:color w:val="000000"/>
              </w:rPr>
              <w:t>jitka</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14:paraId="32C4B160" w14:textId="149B0024"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3ED56EAA" w14:textId="3FA9B238" w:rsidR="009F671C" w:rsidRPr="009F671C" w:rsidRDefault="009F671C" w:rsidP="00623A06">
            <w:r w:rsidRPr="009F671C">
              <w:t>Oceán</w:t>
            </w:r>
          </w:p>
        </w:tc>
        <w:tc>
          <w:tcPr>
            <w:tcW w:w="760" w:type="dxa"/>
            <w:tcBorders>
              <w:top w:val="nil"/>
              <w:left w:val="nil"/>
              <w:bottom w:val="single" w:sz="4" w:space="0" w:color="auto"/>
              <w:right w:val="single" w:sz="4" w:space="0" w:color="auto"/>
            </w:tcBorders>
            <w:shd w:val="clear" w:color="auto" w:fill="auto"/>
            <w:noWrap/>
            <w:vAlign w:val="bottom"/>
            <w:hideMark/>
          </w:tcPr>
          <w:p w14:paraId="1D0351D7" w14:textId="2CD6D70A" w:rsidR="009F671C" w:rsidRPr="009F671C" w:rsidRDefault="009F671C" w:rsidP="00623A06">
            <w:r w:rsidRPr="009F671C">
              <w:t>Ivča</w:t>
            </w:r>
          </w:p>
        </w:tc>
        <w:tc>
          <w:tcPr>
            <w:tcW w:w="2420" w:type="dxa"/>
            <w:tcBorders>
              <w:top w:val="nil"/>
              <w:left w:val="nil"/>
              <w:bottom w:val="single" w:sz="4" w:space="0" w:color="auto"/>
              <w:right w:val="single" w:sz="4" w:space="0" w:color="auto"/>
            </w:tcBorders>
            <w:shd w:val="clear" w:color="auto" w:fill="auto"/>
            <w:vAlign w:val="bottom"/>
            <w:hideMark/>
          </w:tcPr>
          <w:p w14:paraId="23677608" w14:textId="48AAB203" w:rsidR="009F671C" w:rsidRPr="009F671C" w:rsidRDefault="009F671C" w:rsidP="00623A06">
            <w:r w:rsidRPr="009F671C">
              <w:t>Dinosauři</w:t>
            </w:r>
          </w:p>
        </w:tc>
        <w:tc>
          <w:tcPr>
            <w:tcW w:w="820" w:type="dxa"/>
            <w:tcBorders>
              <w:top w:val="nil"/>
              <w:left w:val="nil"/>
              <w:bottom w:val="single" w:sz="4" w:space="0" w:color="auto"/>
              <w:right w:val="single" w:sz="4" w:space="0" w:color="auto"/>
            </w:tcBorders>
            <w:shd w:val="clear" w:color="auto" w:fill="auto"/>
            <w:noWrap/>
            <w:vAlign w:val="bottom"/>
            <w:hideMark/>
          </w:tcPr>
          <w:p w14:paraId="5327CAFA" w14:textId="492D2099" w:rsidR="009F671C" w:rsidRPr="009F671C" w:rsidRDefault="009F671C" w:rsidP="00623A06">
            <w:r w:rsidRPr="009F671C">
              <w:t>Ivča</w:t>
            </w:r>
          </w:p>
        </w:tc>
      </w:tr>
      <w:tr w:rsidR="009F671C" w:rsidRPr="009F671C" w14:paraId="4467B25D" w14:textId="0F02504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5C7E32" w14:textId="4638988D" w:rsidR="009F671C" w:rsidRPr="009F671C" w:rsidRDefault="009F671C" w:rsidP="00623A06">
            <w:pPr>
              <w:jc w:val="center"/>
            </w:pPr>
            <w:r w:rsidRPr="009F671C">
              <w:t>18</w:t>
            </w:r>
          </w:p>
        </w:tc>
        <w:tc>
          <w:tcPr>
            <w:tcW w:w="1380" w:type="dxa"/>
            <w:tcBorders>
              <w:top w:val="nil"/>
              <w:left w:val="nil"/>
              <w:bottom w:val="single" w:sz="4" w:space="0" w:color="auto"/>
              <w:right w:val="single" w:sz="4" w:space="0" w:color="auto"/>
            </w:tcBorders>
            <w:shd w:val="clear" w:color="auto" w:fill="auto"/>
            <w:vAlign w:val="bottom"/>
            <w:hideMark/>
          </w:tcPr>
          <w:p w14:paraId="1E62335C" w14:textId="228584AB" w:rsidR="009F671C" w:rsidRPr="009F671C" w:rsidRDefault="009F671C" w:rsidP="00623A06">
            <w:pPr>
              <w:rPr>
                <w:color w:val="000000"/>
              </w:rPr>
            </w:pPr>
            <w:proofErr w:type="spellStart"/>
            <w:r w:rsidRPr="009F671C">
              <w:rPr>
                <w:color w:val="000000"/>
              </w:rPr>
              <w:t>Schaffer</w:t>
            </w:r>
            <w:proofErr w:type="spellEnd"/>
            <w:r w:rsidRPr="009F671C">
              <w:rPr>
                <w:color w:val="000000"/>
              </w:rPr>
              <w:t xml:space="preserve"> Daniel</w:t>
            </w:r>
          </w:p>
        </w:tc>
        <w:tc>
          <w:tcPr>
            <w:tcW w:w="440" w:type="dxa"/>
            <w:tcBorders>
              <w:top w:val="nil"/>
              <w:left w:val="nil"/>
              <w:bottom w:val="single" w:sz="4" w:space="0" w:color="auto"/>
              <w:right w:val="single" w:sz="4" w:space="0" w:color="auto"/>
            </w:tcBorders>
            <w:shd w:val="clear" w:color="auto" w:fill="auto"/>
            <w:noWrap/>
            <w:vAlign w:val="bottom"/>
            <w:hideMark/>
          </w:tcPr>
          <w:p w14:paraId="3859192E" w14:textId="52B01E7C"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4D27BB7F" w14:textId="75978BE8" w:rsidR="009F671C" w:rsidRPr="009F671C" w:rsidRDefault="009F671C" w:rsidP="00623A06">
            <w:r w:rsidRPr="009F671C">
              <w:t>Basketball</w:t>
            </w:r>
          </w:p>
        </w:tc>
        <w:tc>
          <w:tcPr>
            <w:tcW w:w="760" w:type="dxa"/>
            <w:tcBorders>
              <w:top w:val="nil"/>
              <w:left w:val="nil"/>
              <w:bottom w:val="single" w:sz="4" w:space="0" w:color="auto"/>
              <w:right w:val="single" w:sz="4" w:space="0" w:color="auto"/>
            </w:tcBorders>
            <w:shd w:val="clear" w:color="auto" w:fill="auto"/>
            <w:noWrap/>
            <w:vAlign w:val="bottom"/>
            <w:hideMark/>
          </w:tcPr>
          <w:p w14:paraId="0850E369" w14:textId="7E29B269" w:rsidR="009F671C" w:rsidRPr="009F671C" w:rsidRDefault="009F671C" w:rsidP="00623A06">
            <w:r w:rsidRPr="009F671C">
              <w:t>Ivča</w:t>
            </w:r>
          </w:p>
        </w:tc>
        <w:tc>
          <w:tcPr>
            <w:tcW w:w="2420" w:type="dxa"/>
            <w:tcBorders>
              <w:top w:val="nil"/>
              <w:left w:val="nil"/>
              <w:bottom w:val="single" w:sz="4" w:space="0" w:color="auto"/>
              <w:right w:val="single" w:sz="4" w:space="0" w:color="auto"/>
            </w:tcBorders>
            <w:shd w:val="clear" w:color="auto" w:fill="auto"/>
            <w:vAlign w:val="bottom"/>
            <w:hideMark/>
          </w:tcPr>
          <w:p w14:paraId="2230F8AE" w14:textId="5BF868E8" w:rsidR="009F671C" w:rsidRPr="009F671C" w:rsidRDefault="009F671C" w:rsidP="00623A06">
            <w:r w:rsidRPr="009F671C">
              <w:t>Air Jordan</w:t>
            </w:r>
          </w:p>
        </w:tc>
        <w:tc>
          <w:tcPr>
            <w:tcW w:w="820" w:type="dxa"/>
            <w:tcBorders>
              <w:top w:val="nil"/>
              <w:left w:val="nil"/>
              <w:bottom w:val="single" w:sz="4" w:space="0" w:color="auto"/>
              <w:right w:val="single" w:sz="4" w:space="0" w:color="auto"/>
            </w:tcBorders>
            <w:shd w:val="clear" w:color="auto" w:fill="auto"/>
            <w:noWrap/>
            <w:vAlign w:val="bottom"/>
            <w:hideMark/>
          </w:tcPr>
          <w:p w14:paraId="4BC0F444" w14:textId="3F3929B8" w:rsidR="009F671C" w:rsidRPr="009F671C" w:rsidRDefault="009F671C" w:rsidP="00623A06">
            <w:r w:rsidRPr="009F671C">
              <w:t>Radka</w:t>
            </w:r>
          </w:p>
        </w:tc>
      </w:tr>
      <w:tr w:rsidR="009F671C" w:rsidRPr="009F671C" w14:paraId="52FA70E6" w14:textId="0E4447FA"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327592" w14:textId="024C065C" w:rsidR="009F671C" w:rsidRPr="009F671C" w:rsidRDefault="009F671C" w:rsidP="00623A06">
            <w:pPr>
              <w:jc w:val="center"/>
            </w:pPr>
            <w:r w:rsidRPr="009F671C">
              <w:t>19</w:t>
            </w:r>
          </w:p>
        </w:tc>
        <w:tc>
          <w:tcPr>
            <w:tcW w:w="1380" w:type="dxa"/>
            <w:tcBorders>
              <w:top w:val="nil"/>
              <w:left w:val="nil"/>
              <w:bottom w:val="single" w:sz="4" w:space="0" w:color="auto"/>
              <w:right w:val="single" w:sz="4" w:space="0" w:color="auto"/>
            </w:tcBorders>
            <w:shd w:val="clear" w:color="auto" w:fill="auto"/>
            <w:vAlign w:val="bottom"/>
            <w:hideMark/>
          </w:tcPr>
          <w:p w14:paraId="7FD54F6E" w14:textId="47866B8F" w:rsidR="009F671C" w:rsidRPr="009F671C" w:rsidRDefault="009F671C" w:rsidP="00623A06">
            <w:pPr>
              <w:rPr>
                <w:color w:val="000000"/>
              </w:rPr>
            </w:pPr>
            <w:r w:rsidRPr="009F671C">
              <w:rPr>
                <w:color w:val="000000"/>
              </w:rPr>
              <w:t>Sluka Michal</w:t>
            </w:r>
          </w:p>
        </w:tc>
        <w:tc>
          <w:tcPr>
            <w:tcW w:w="440" w:type="dxa"/>
            <w:tcBorders>
              <w:top w:val="nil"/>
              <w:left w:val="nil"/>
              <w:bottom w:val="single" w:sz="4" w:space="0" w:color="auto"/>
              <w:right w:val="single" w:sz="4" w:space="0" w:color="auto"/>
            </w:tcBorders>
            <w:shd w:val="clear" w:color="auto" w:fill="auto"/>
            <w:noWrap/>
            <w:vAlign w:val="bottom"/>
            <w:hideMark/>
          </w:tcPr>
          <w:p w14:paraId="355536A8" w14:textId="4A3E67B3"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211EA313" w14:textId="0FE1EB94" w:rsidR="009F671C" w:rsidRPr="009F671C" w:rsidRDefault="009F671C" w:rsidP="00623A06">
            <w:r w:rsidRPr="009F671C">
              <w:t>Sokol</w:t>
            </w:r>
          </w:p>
        </w:tc>
        <w:tc>
          <w:tcPr>
            <w:tcW w:w="760" w:type="dxa"/>
            <w:tcBorders>
              <w:top w:val="nil"/>
              <w:left w:val="nil"/>
              <w:bottom w:val="single" w:sz="4" w:space="0" w:color="auto"/>
              <w:right w:val="single" w:sz="4" w:space="0" w:color="auto"/>
            </w:tcBorders>
            <w:shd w:val="clear" w:color="auto" w:fill="auto"/>
            <w:noWrap/>
            <w:vAlign w:val="bottom"/>
            <w:hideMark/>
          </w:tcPr>
          <w:p w14:paraId="2F62D3CA" w14:textId="3ADA89C6"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7D63B596" w14:textId="0E9F0786" w:rsidR="009F671C" w:rsidRPr="009F671C" w:rsidRDefault="009F671C" w:rsidP="00623A06">
            <w:r w:rsidRPr="009F671C">
              <w:t>Londýn - video</w:t>
            </w:r>
          </w:p>
        </w:tc>
        <w:tc>
          <w:tcPr>
            <w:tcW w:w="820" w:type="dxa"/>
            <w:tcBorders>
              <w:top w:val="nil"/>
              <w:left w:val="nil"/>
              <w:bottom w:val="single" w:sz="4" w:space="0" w:color="auto"/>
              <w:right w:val="single" w:sz="4" w:space="0" w:color="auto"/>
            </w:tcBorders>
            <w:shd w:val="clear" w:color="auto" w:fill="auto"/>
            <w:noWrap/>
            <w:vAlign w:val="bottom"/>
            <w:hideMark/>
          </w:tcPr>
          <w:p w14:paraId="753A2716" w14:textId="71456518" w:rsidR="009F671C" w:rsidRPr="009F671C" w:rsidRDefault="009F671C" w:rsidP="00623A06">
            <w:r w:rsidRPr="009F671C">
              <w:t>Petr H.</w:t>
            </w:r>
          </w:p>
        </w:tc>
      </w:tr>
      <w:tr w:rsidR="009F671C" w:rsidRPr="009F671C" w14:paraId="4DE4B6AA" w14:textId="2BE11710"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CA15C6" w14:textId="03F5F1E3" w:rsidR="009F671C" w:rsidRPr="009F671C" w:rsidRDefault="009F671C" w:rsidP="00623A06">
            <w:pPr>
              <w:jc w:val="center"/>
            </w:pPr>
            <w:r w:rsidRPr="009F671C">
              <w:t>20</w:t>
            </w:r>
          </w:p>
        </w:tc>
        <w:tc>
          <w:tcPr>
            <w:tcW w:w="1380" w:type="dxa"/>
            <w:tcBorders>
              <w:top w:val="nil"/>
              <w:left w:val="nil"/>
              <w:bottom w:val="single" w:sz="4" w:space="0" w:color="auto"/>
              <w:right w:val="single" w:sz="4" w:space="0" w:color="auto"/>
            </w:tcBorders>
            <w:shd w:val="clear" w:color="auto" w:fill="auto"/>
            <w:vAlign w:val="bottom"/>
            <w:hideMark/>
          </w:tcPr>
          <w:p w14:paraId="1FB22E30" w14:textId="6A490CFA" w:rsidR="009F671C" w:rsidRPr="009F671C" w:rsidRDefault="009F671C" w:rsidP="00623A06">
            <w:pPr>
              <w:rPr>
                <w:color w:val="000000"/>
              </w:rPr>
            </w:pPr>
            <w:proofErr w:type="spellStart"/>
            <w:r w:rsidRPr="009F671C">
              <w:rPr>
                <w:color w:val="000000"/>
              </w:rPr>
              <w:t>Steblei</w:t>
            </w:r>
            <w:proofErr w:type="spellEnd"/>
            <w:r w:rsidRPr="009F671C">
              <w:rPr>
                <w:color w:val="000000"/>
              </w:rPr>
              <w:t xml:space="preserve"> </w:t>
            </w:r>
            <w:proofErr w:type="spellStart"/>
            <w:r w:rsidRPr="009F671C">
              <w:rPr>
                <w:color w:val="000000"/>
              </w:rPr>
              <w:t>Iryna</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14:paraId="11A2B897" w14:textId="4C74BF2F"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2A902178" w14:textId="1E08B807" w:rsidR="009F671C" w:rsidRPr="009F671C" w:rsidRDefault="009F671C" w:rsidP="00623A06">
            <w:r w:rsidRPr="009F671C">
              <w:t>Cyklistika</w:t>
            </w:r>
          </w:p>
        </w:tc>
        <w:tc>
          <w:tcPr>
            <w:tcW w:w="760" w:type="dxa"/>
            <w:tcBorders>
              <w:top w:val="nil"/>
              <w:left w:val="nil"/>
              <w:bottom w:val="single" w:sz="4" w:space="0" w:color="auto"/>
              <w:right w:val="single" w:sz="4" w:space="0" w:color="auto"/>
            </w:tcBorders>
            <w:shd w:val="clear" w:color="auto" w:fill="auto"/>
            <w:noWrap/>
            <w:vAlign w:val="bottom"/>
            <w:hideMark/>
          </w:tcPr>
          <w:p w14:paraId="7660BD4D" w14:textId="499562F3"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784B2276" w14:textId="7990781E" w:rsidR="009F671C" w:rsidRPr="009F671C" w:rsidRDefault="009F671C" w:rsidP="00623A06">
            <w:r w:rsidRPr="009F671C">
              <w:t>Nebezpečí na sociálních sítích</w:t>
            </w:r>
          </w:p>
        </w:tc>
        <w:tc>
          <w:tcPr>
            <w:tcW w:w="820" w:type="dxa"/>
            <w:tcBorders>
              <w:top w:val="nil"/>
              <w:left w:val="nil"/>
              <w:bottom w:val="single" w:sz="4" w:space="0" w:color="auto"/>
              <w:right w:val="single" w:sz="4" w:space="0" w:color="auto"/>
            </w:tcBorders>
            <w:shd w:val="clear" w:color="auto" w:fill="auto"/>
            <w:noWrap/>
            <w:vAlign w:val="bottom"/>
            <w:hideMark/>
          </w:tcPr>
          <w:p w14:paraId="757613DB" w14:textId="2DE456C2" w:rsidR="009F671C" w:rsidRPr="009F671C" w:rsidRDefault="009F671C" w:rsidP="00623A06">
            <w:r w:rsidRPr="009F671C">
              <w:t>Radka</w:t>
            </w:r>
          </w:p>
        </w:tc>
      </w:tr>
      <w:tr w:rsidR="009F671C" w:rsidRPr="009F671C" w14:paraId="6719E103" w14:textId="4BCE4774"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406635" w14:textId="789B4591" w:rsidR="009F671C" w:rsidRPr="009F671C" w:rsidRDefault="009F671C" w:rsidP="00623A06">
            <w:pPr>
              <w:jc w:val="center"/>
            </w:pPr>
            <w:r w:rsidRPr="009F671C">
              <w:t>21</w:t>
            </w:r>
          </w:p>
        </w:tc>
        <w:tc>
          <w:tcPr>
            <w:tcW w:w="1380" w:type="dxa"/>
            <w:tcBorders>
              <w:top w:val="nil"/>
              <w:left w:val="nil"/>
              <w:bottom w:val="single" w:sz="4" w:space="0" w:color="auto"/>
              <w:right w:val="single" w:sz="4" w:space="0" w:color="auto"/>
            </w:tcBorders>
            <w:shd w:val="clear" w:color="auto" w:fill="auto"/>
            <w:vAlign w:val="bottom"/>
            <w:hideMark/>
          </w:tcPr>
          <w:p w14:paraId="739DDFE9" w14:textId="6E563C11" w:rsidR="009F671C" w:rsidRPr="009F671C" w:rsidRDefault="009F671C" w:rsidP="00623A06">
            <w:pPr>
              <w:rPr>
                <w:color w:val="000000"/>
              </w:rPr>
            </w:pPr>
            <w:r w:rsidRPr="009F671C">
              <w:rPr>
                <w:color w:val="000000"/>
              </w:rPr>
              <w:t>Šlapák Jiří</w:t>
            </w:r>
          </w:p>
        </w:tc>
        <w:tc>
          <w:tcPr>
            <w:tcW w:w="440" w:type="dxa"/>
            <w:tcBorders>
              <w:top w:val="nil"/>
              <w:left w:val="nil"/>
              <w:bottom w:val="single" w:sz="4" w:space="0" w:color="auto"/>
              <w:right w:val="single" w:sz="4" w:space="0" w:color="auto"/>
            </w:tcBorders>
            <w:shd w:val="clear" w:color="auto" w:fill="auto"/>
            <w:noWrap/>
            <w:vAlign w:val="bottom"/>
            <w:hideMark/>
          </w:tcPr>
          <w:p w14:paraId="0AA3D3A0" w14:textId="4DBB5C4C"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49FA5CD8" w14:textId="0A7778A9" w:rsidR="009F671C" w:rsidRPr="009F671C" w:rsidRDefault="009F671C" w:rsidP="00623A06">
            <w:r w:rsidRPr="009F671C">
              <w:t>Norsko</w:t>
            </w:r>
          </w:p>
        </w:tc>
        <w:tc>
          <w:tcPr>
            <w:tcW w:w="760" w:type="dxa"/>
            <w:tcBorders>
              <w:top w:val="nil"/>
              <w:left w:val="nil"/>
              <w:bottom w:val="single" w:sz="4" w:space="0" w:color="auto"/>
              <w:right w:val="single" w:sz="4" w:space="0" w:color="auto"/>
            </w:tcBorders>
            <w:shd w:val="clear" w:color="auto" w:fill="auto"/>
            <w:noWrap/>
            <w:vAlign w:val="bottom"/>
            <w:hideMark/>
          </w:tcPr>
          <w:p w14:paraId="24C89B65" w14:textId="111C591E"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3EFE2BC3" w14:textId="41F6BCF6" w:rsidR="009F671C" w:rsidRPr="009F671C" w:rsidRDefault="009F671C" w:rsidP="00623A06">
            <w:r w:rsidRPr="009F671C">
              <w:t>Historie a evoluce hip hopu a rapu</w:t>
            </w:r>
          </w:p>
        </w:tc>
        <w:tc>
          <w:tcPr>
            <w:tcW w:w="820" w:type="dxa"/>
            <w:tcBorders>
              <w:top w:val="nil"/>
              <w:left w:val="nil"/>
              <w:bottom w:val="single" w:sz="4" w:space="0" w:color="auto"/>
              <w:right w:val="single" w:sz="4" w:space="0" w:color="auto"/>
            </w:tcBorders>
            <w:shd w:val="clear" w:color="auto" w:fill="auto"/>
            <w:noWrap/>
            <w:vAlign w:val="bottom"/>
            <w:hideMark/>
          </w:tcPr>
          <w:p w14:paraId="37E1A8EA" w14:textId="13E82489" w:rsidR="009F671C" w:rsidRPr="009F671C" w:rsidRDefault="009F671C" w:rsidP="00623A06">
            <w:r w:rsidRPr="009F671C">
              <w:t>Radka</w:t>
            </w:r>
          </w:p>
        </w:tc>
      </w:tr>
      <w:tr w:rsidR="009F671C" w:rsidRPr="009F671C" w14:paraId="3856F32A" w14:textId="60BC8EBB"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DA1F48" w14:textId="39B843B6" w:rsidR="009F671C" w:rsidRPr="009F671C" w:rsidRDefault="009F671C" w:rsidP="00623A06">
            <w:pPr>
              <w:jc w:val="center"/>
            </w:pPr>
            <w:r w:rsidRPr="009F671C">
              <w:t>22</w:t>
            </w:r>
          </w:p>
        </w:tc>
        <w:tc>
          <w:tcPr>
            <w:tcW w:w="1380" w:type="dxa"/>
            <w:tcBorders>
              <w:top w:val="nil"/>
              <w:left w:val="nil"/>
              <w:bottom w:val="single" w:sz="4" w:space="0" w:color="auto"/>
              <w:right w:val="single" w:sz="4" w:space="0" w:color="auto"/>
            </w:tcBorders>
            <w:shd w:val="clear" w:color="auto" w:fill="auto"/>
            <w:vAlign w:val="bottom"/>
            <w:hideMark/>
          </w:tcPr>
          <w:p w14:paraId="58EEFC46" w14:textId="43ADDBC2" w:rsidR="009F671C" w:rsidRPr="009F671C" w:rsidRDefault="009F671C" w:rsidP="00623A06">
            <w:pPr>
              <w:rPr>
                <w:color w:val="000000"/>
              </w:rPr>
            </w:pPr>
            <w:r w:rsidRPr="009F671C">
              <w:rPr>
                <w:color w:val="000000"/>
              </w:rPr>
              <w:t>Vosátka Lukáš</w:t>
            </w:r>
          </w:p>
        </w:tc>
        <w:tc>
          <w:tcPr>
            <w:tcW w:w="440" w:type="dxa"/>
            <w:tcBorders>
              <w:top w:val="nil"/>
              <w:left w:val="nil"/>
              <w:bottom w:val="single" w:sz="4" w:space="0" w:color="auto"/>
              <w:right w:val="single" w:sz="4" w:space="0" w:color="auto"/>
            </w:tcBorders>
            <w:shd w:val="clear" w:color="auto" w:fill="auto"/>
            <w:noWrap/>
            <w:vAlign w:val="bottom"/>
            <w:hideMark/>
          </w:tcPr>
          <w:p w14:paraId="6350F194" w14:textId="12ABC535"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3350A70A" w14:textId="79237803" w:rsidR="009F671C" w:rsidRPr="009F671C" w:rsidRDefault="009F671C" w:rsidP="00623A06">
            <w:r w:rsidRPr="009F671C">
              <w:t>Psychické a duševní zdraví</w:t>
            </w:r>
          </w:p>
        </w:tc>
        <w:tc>
          <w:tcPr>
            <w:tcW w:w="760" w:type="dxa"/>
            <w:tcBorders>
              <w:top w:val="nil"/>
              <w:left w:val="nil"/>
              <w:bottom w:val="single" w:sz="4" w:space="0" w:color="auto"/>
              <w:right w:val="single" w:sz="4" w:space="0" w:color="auto"/>
            </w:tcBorders>
            <w:shd w:val="clear" w:color="auto" w:fill="auto"/>
            <w:noWrap/>
            <w:vAlign w:val="bottom"/>
            <w:hideMark/>
          </w:tcPr>
          <w:p w14:paraId="3824F02B" w14:textId="4205536D" w:rsidR="009F671C" w:rsidRPr="009F671C" w:rsidRDefault="009F671C" w:rsidP="00623A06">
            <w:r w:rsidRPr="009F671C">
              <w:t> </w:t>
            </w:r>
          </w:p>
        </w:tc>
        <w:tc>
          <w:tcPr>
            <w:tcW w:w="2420" w:type="dxa"/>
            <w:tcBorders>
              <w:top w:val="nil"/>
              <w:left w:val="nil"/>
              <w:bottom w:val="single" w:sz="4" w:space="0" w:color="auto"/>
              <w:right w:val="single" w:sz="4" w:space="0" w:color="auto"/>
            </w:tcBorders>
            <w:shd w:val="clear" w:color="auto" w:fill="auto"/>
            <w:vAlign w:val="bottom"/>
            <w:hideMark/>
          </w:tcPr>
          <w:p w14:paraId="7C1E6AAC" w14:textId="79524D70" w:rsidR="009F671C" w:rsidRPr="009F671C" w:rsidRDefault="009F671C" w:rsidP="00623A06">
            <w:r w:rsidRPr="009F671C">
              <w:t>Vývoj vojenského vybavení a výzbroje</w:t>
            </w:r>
          </w:p>
        </w:tc>
        <w:tc>
          <w:tcPr>
            <w:tcW w:w="820" w:type="dxa"/>
            <w:tcBorders>
              <w:top w:val="nil"/>
              <w:left w:val="nil"/>
              <w:bottom w:val="single" w:sz="4" w:space="0" w:color="auto"/>
              <w:right w:val="single" w:sz="4" w:space="0" w:color="auto"/>
            </w:tcBorders>
            <w:shd w:val="clear" w:color="auto" w:fill="auto"/>
            <w:noWrap/>
            <w:vAlign w:val="bottom"/>
            <w:hideMark/>
          </w:tcPr>
          <w:p w14:paraId="35EF4C82" w14:textId="55455AE3" w:rsidR="009F671C" w:rsidRPr="009F671C" w:rsidRDefault="009F671C" w:rsidP="00623A06">
            <w:r w:rsidRPr="009F671C">
              <w:t>Radka</w:t>
            </w:r>
          </w:p>
        </w:tc>
      </w:tr>
      <w:tr w:rsidR="009F671C" w:rsidRPr="009F671C" w14:paraId="7D1B4B9B" w14:textId="1E3C6EAA"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BB6739" w14:textId="24D6C06A" w:rsidR="009F671C" w:rsidRPr="009F671C" w:rsidRDefault="009F671C" w:rsidP="00623A06">
            <w:pPr>
              <w:jc w:val="center"/>
            </w:pPr>
            <w:r w:rsidRPr="009F671C">
              <w:t>23</w:t>
            </w:r>
          </w:p>
        </w:tc>
        <w:tc>
          <w:tcPr>
            <w:tcW w:w="1380" w:type="dxa"/>
            <w:tcBorders>
              <w:top w:val="nil"/>
              <w:left w:val="nil"/>
              <w:bottom w:val="single" w:sz="4" w:space="0" w:color="auto"/>
              <w:right w:val="single" w:sz="4" w:space="0" w:color="auto"/>
            </w:tcBorders>
            <w:shd w:val="clear" w:color="auto" w:fill="auto"/>
            <w:vAlign w:val="bottom"/>
            <w:hideMark/>
          </w:tcPr>
          <w:p w14:paraId="0273F52A" w14:textId="6DE3D5A0" w:rsidR="009F671C" w:rsidRPr="009F671C" w:rsidRDefault="009F671C" w:rsidP="00623A06">
            <w:pPr>
              <w:rPr>
                <w:color w:val="000000"/>
              </w:rPr>
            </w:pPr>
            <w:r w:rsidRPr="009F671C">
              <w:rPr>
                <w:color w:val="000000"/>
              </w:rPr>
              <w:t>Zikmundová Emilie</w:t>
            </w:r>
          </w:p>
        </w:tc>
        <w:tc>
          <w:tcPr>
            <w:tcW w:w="440" w:type="dxa"/>
            <w:tcBorders>
              <w:top w:val="nil"/>
              <w:left w:val="nil"/>
              <w:bottom w:val="single" w:sz="4" w:space="0" w:color="auto"/>
              <w:right w:val="single" w:sz="4" w:space="0" w:color="auto"/>
            </w:tcBorders>
            <w:shd w:val="clear" w:color="auto" w:fill="auto"/>
            <w:noWrap/>
            <w:vAlign w:val="bottom"/>
            <w:hideMark/>
          </w:tcPr>
          <w:p w14:paraId="3590FEAF" w14:textId="5B4EBCB1" w:rsidR="009F671C" w:rsidRPr="009F671C" w:rsidRDefault="009F671C" w:rsidP="00623A06">
            <w:r w:rsidRPr="009F671C">
              <w:t>1.A</w:t>
            </w:r>
          </w:p>
        </w:tc>
        <w:tc>
          <w:tcPr>
            <w:tcW w:w="2220" w:type="dxa"/>
            <w:tcBorders>
              <w:top w:val="nil"/>
              <w:left w:val="nil"/>
              <w:bottom w:val="single" w:sz="4" w:space="0" w:color="auto"/>
              <w:right w:val="single" w:sz="4" w:space="0" w:color="auto"/>
            </w:tcBorders>
            <w:shd w:val="clear" w:color="auto" w:fill="auto"/>
            <w:vAlign w:val="bottom"/>
            <w:hideMark/>
          </w:tcPr>
          <w:p w14:paraId="168762C9" w14:textId="6A28E59D" w:rsidR="009F671C" w:rsidRPr="009F671C" w:rsidRDefault="009F671C" w:rsidP="00623A06">
            <w:proofErr w:type="spellStart"/>
            <w:r w:rsidRPr="009F671C">
              <w:t>Zero</w:t>
            </w:r>
            <w:proofErr w:type="spellEnd"/>
            <w:r w:rsidRPr="009F671C">
              <w:t xml:space="preserve"> </w:t>
            </w:r>
            <w:proofErr w:type="spellStart"/>
            <w:r w:rsidRPr="009F671C">
              <w:t>Waste</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62E57004" w14:textId="46B1EEF0" w:rsidR="009F671C" w:rsidRPr="009F671C" w:rsidRDefault="009F671C" w:rsidP="00623A06">
            <w:r w:rsidRPr="009F671C">
              <w:t>Ivča</w:t>
            </w:r>
          </w:p>
        </w:tc>
        <w:tc>
          <w:tcPr>
            <w:tcW w:w="2420" w:type="dxa"/>
            <w:tcBorders>
              <w:top w:val="nil"/>
              <w:left w:val="nil"/>
              <w:bottom w:val="single" w:sz="4" w:space="0" w:color="auto"/>
              <w:right w:val="single" w:sz="4" w:space="0" w:color="auto"/>
            </w:tcBorders>
            <w:shd w:val="clear" w:color="auto" w:fill="auto"/>
            <w:vAlign w:val="bottom"/>
            <w:hideMark/>
          </w:tcPr>
          <w:p w14:paraId="17072FBC" w14:textId="2E0848E2" w:rsidR="009F671C" w:rsidRPr="009F671C" w:rsidRDefault="009F671C" w:rsidP="00623A06">
            <w:r w:rsidRPr="009F671C">
              <w:t>Móda</w:t>
            </w:r>
          </w:p>
        </w:tc>
        <w:tc>
          <w:tcPr>
            <w:tcW w:w="820" w:type="dxa"/>
            <w:tcBorders>
              <w:top w:val="nil"/>
              <w:left w:val="nil"/>
              <w:bottom w:val="single" w:sz="4" w:space="0" w:color="auto"/>
              <w:right w:val="single" w:sz="4" w:space="0" w:color="auto"/>
            </w:tcBorders>
            <w:shd w:val="clear" w:color="auto" w:fill="auto"/>
            <w:noWrap/>
            <w:vAlign w:val="bottom"/>
            <w:hideMark/>
          </w:tcPr>
          <w:p w14:paraId="09BEF074" w14:textId="64BF696D" w:rsidR="009F671C" w:rsidRPr="009F671C" w:rsidRDefault="009F671C" w:rsidP="00623A06">
            <w:r w:rsidRPr="009F671C">
              <w:t>Ivana</w:t>
            </w:r>
          </w:p>
        </w:tc>
      </w:tr>
      <w:tr w:rsidR="009F671C" w:rsidRPr="009F671C" w14:paraId="080E2CEE" w14:textId="40B32D45"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3085BA" w14:textId="115E4E8C" w:rsidR="009F671C" w:rsidRPr="009F671C" w:rsidRDefault="009F671C" w:rsidP="00623A06">
            <w:pPr>
              <w:jc w:val="center"/>
            </w:pPr>
            <w:r w:rsidRPr="009F671C">
              <w:t>24</w:t>
            </w:r>
          </w:p>
        </w:tc>
        <w:tc>
          <w:tcPr>
            <w:tcW w:w="1380" w:type="dxa"/>
            <w:tcBorders>
              <w:top w:val="nil"/>
              <w:left w:val="nil"/>
              <w:bottom w:val="single" w:sz="4" w:space="0" w:color="auto"/>
              <w:right w:val="single" w:sz="4" w:space="0" w:color="auto"/>
            </w:tcBorders>
            <w:shd w:val="clear" w:color="auto" w:fill="auto"/>
            <w:vAlign w:val="bottom"/>
            <w:hideMark/>
          </w:tcPr>
          <w:p w14:paraId="2F86F355" w14:textId="6B74C148" w:rsidR="009F671C" w:rsidRPr="009F671C" w:rsidRDefault="009F671C" w:rsidP="00623A06">
            <w:pPr>
              <w:rPr>
                <w:color w:val="000000"/>
              </w:rPr>
            </w:pPr>
            <w:r w:rsidRPr="009F671C">
              <w:rPr>
                <w:color w:val="000000"/>
              </w:rPr>
              <w:t>Brabcová Tereza</w:t>
            </w:r>
          </w:p>
        </w:tc>
        <w:tc>
          <w:tcPr>
            <w:tcW w:w="440" w:type="dxa"/>
            <w:tcBorders>
              <w:top w:val="nil"/>
              <w:left w:val="nil"/>
              <w:bottom w:val="single" w:sz="4" w:space="0" w:color="auto"/>
              <w:right w:val="single" w:sz="4" w:space="0" w:color="auto"/>
            </w:tcBorders>
            <w:shd w:val="clear" w:color="auto" w:fill="auto"/>
            <w:noWrap/>
            <w:vAlign w:val="bottom"/>
            <w:hideMark/>
          </w:tcPr>
          <w:p w14:paraId="6731D7A6" w14:textId="08E0FD3F"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7E2AD7FD" w14:textId="132F6BFA" w:rsidR="009F671C" w:rsidRPr="009F671C" w:rsidRDefault="009F671C" w:rsidP="00623A06">
            <w:r w:rsidRPr="009F671C">
              <w:t xml:space="preserve">Gender </w:t>
            </w:r>
            <w:proofErr w:type="spellStart"/>
            <w:r w:rsidRPr="009F671C">
              <w:t>stereotypes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4CACF933" w14:textId="55883D20"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22E0EFC6" w14:textId="510BE59F" w:rsidR="009F671C" w:rsidRPr="009F671C" w:rsidRDefault="009F671C" w:rsidP="00623A06">
            <w:r w:rsidRPr="009F671C">
              <w:t>Výlet - Londýn</w:t>
            </w:r>
          </w:p>
        </w:tc>
        <w:tc>
          <w:tcPr>
            <w:tcW w:w="820" w:type="dxa"/>
            <w:tcBorders>
              <w:top w:val="nil"/>
              <w:left w:val="nil"/>
              <w:bottom w:val="single" w:sz="4" w:space="0" w:color="auto"/>
              <w:right w:val="single" w:sz="4" w:space="0" w:color="auto"/>
            </w:tcBorders>
            <w:shd w:val="clear" w:color="auto" w:fill="auto"/>
            <w:noWrap/>
            <w:vAlign w:val="bottom"/>
            <w:hideMark/>
          </w:tcPr>
          <w:p w14:paraId="2A5B3508" w14:textId="324CA06C" w:rsidR="009F671C" w:rsidRPr="009F671C" w:rsidRDefault="009F671C" w:rsidP="00623A06">
            <w:r w:rsidRPr="009F671C">
              <w:t>Zuzka</w:t>
            </w:r>
          </w:p>
        </w:tc>
      </w:tr>
      <w:tr w:rsidR="009F671C" w:rsidRPr="009F671C" w14:paraId="0A18A61A" w14:textId="608558D0"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DE62B5" w14:textId="0B66FDAC" w:rsidR="009F671C" w:rsidRPr="009F671C" w:rsidRDefault="009F671C" w:rsidP="00623A06">
            <w:pPr>
              <w:jc w:val="center"/>
            </w:pPr>
            <w:r w:rsidRPr="009F671C">
              <w:t>25</w:t>
            </w:r>
          </w:p>
        </w:tc>
        <w:tc>
          <w:tcPr>
            <w:tcW w:w="1380" w:type="dxa"/>
            <w:tcBorders>
              <w:top w:val="nil"/>
              <w:left w:val="nil"/>
              <w:bottom w:val="single" w:sz="4" w:space="0" w:color="auto"/>
              <w:right w:val="single" w:sz="4" w:space="0" w:color="auto"/>
            </w:tcBorders>
            <w:shd w:val="clear" w:color="auto" w:fill="auto"/>
            <w:vAlign w:val="bottom"/>
            <w:hideMark/>
          </w:tcPr>
          <w:p w14:paraId="487D6EBA" w14:textId="6F2E98DF" w:rsidR="009F671C" w:rsidRPr="009F671C" w:rsidRDefault="009F671C" w:rsidP="00623A06">
            <w:pPr>
              <w:rPr>
                <w:color w:val="000000"/>
              </w:rPr>
            </w:pPr>
            <w:r w:rsidRPr="009F671C">
              <w:rPr>
                <w:color w:val="000000"/>
              </w:rPr>
              <w:t>Dyrynková Kateřina</w:t>
            </w:r>
          </w:p>
        </w:tc>
        <w:tc>
          <w:tcPr>
            <w:tcW w:w="440" w:type="dxa"/>
            <w:tcBorders>
              <w:top w:val="nil"/>
              <w:left w:val="nil"/>
              <w:bottom w:val="single" w:sz="4" w:space="0" w:color="auto"/>
              <w:right w:val="single" w:sz="4" w:space="0" w:color="auto"/>
            </w:tcBorders>
            <w:shd w:val="clear" w:color="auto" w:fill="auto"/>
            <w:noWrap/>
            <w:vAlign w:val="bottom"/>
            <w:hideMark/>
          </w:tcPr>
          <w:p w14:paraId="0F0DBF86" w14:textId="761A83E6"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1D792504" w14:textId="51C0C5CC" w:rsidR="009F671C" w:rsidRPr="009F671C" w:rsidRDefault="009F671C" w:rsidP="00623A06">
            <w:proofErr w:type="spellStart"/>
            <w:r w:rsidRPr="009F671C">
              <w:t>Physical</w:t>
            </w:r>
            <w:proofErr w:type="spellEnd"/>
            <w:r w:rsidRPr="009F671C">
              <w:t xml:space="preserve"> </w:t>
            </w:r>
            <w:proofErr w:type="spellStart"/>
            <w:r w:rsidRPr="009F671C">
              <w:t>disorders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4B8DB9CF" w14:textId="6A3455F8"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171E0C40" w14:textId="5FBB7066" w:rsidR="009F671C" w:rsidRPr="009F671C" w:rsidRDefault="009F671C" w:rsidP="00623A06">
            <w:r w:rsidRPr="009F671C">
              <w:t>Laktózová intolerance</w:t>
            </w:r>
          </w:p>
        </w:tc>
        <w:tc>
          <w:tcPr>
            <w:tcW w:w="820" w:type="dxa"/>
            <w:tcBorders>
              <w:top w:val="nil"/>
              <w:left w:val="nil"/>
              <w:bottom w:val="single" w:sz="4" w:space="0" w:color="auto"/>
              <w:right w:val="single" w:sz="4" w:space="0" w:color="auto"/>
            </w:tcBorders>
            <w:shd w:val="clear" w:color="auto" w:fill="auto"/>
            <w:noWrap/>
            <w:vAlign w:val="bottom"/>
            <w:hideMark/>
          </w:tcPr>
          <w:p w14:paraId="76C8A2C0" w14:textId="41B53A2B" w:rsidR="009F671C" w:rsidRPr="009F671C" w:rsidRDefault="009F671C" w:rsidP="00623A06">
            <w:r w:rsidRPr="009F671C">
              <w:t>Zuzka</w:t>
            </w:r>
          </w:p>
        </w:tc>
      </w:tr>
      <w:tr w:rsidR="009F671C" w:rsidRPr="009F671C" w14:paraId="4F228539" w14:textId="392C55FB"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A8DAC8" w14:textId="6887674D" w:rsidR="009F671C" w:rsidRPr="009F671C" w:rsidRDefault="009F671C" w:rsidP="00623A06">
            <w:pPr>
              <w:jc w:val="center"/>
            </w:pPr>
            <w:r w:rsidRPr="009F671C">
              <w:t>26</w:t>
            </w:r>
          </w:p>
        </w:tc>
        <w:tc>
          <w:tcPr>
            <w:tcW w:w="1380" w:type="dxa"/>
            <w:tcBorders>
              <w:top w:val="nil"/>
              <w:left w:val="nil"/>
              <w:bottom w:val="single" w:sz="4" w:space="0" w:color="auto"/>
              <w:right w:val="single" w:sz="4" w:space="0" w:color="auto"/>
            </w:tcBorders>
            <w:shd w:val="clear" w:color="auto" w:fill="auto"/>
            <w:vAlign w:val="bottom"/>
            <w:hideMark/>
          </w:tcPr>
          <w:p w14:paraId="5EDE125B" w14:textId="749ECD06" w:rsidR="009F671C" w:rsidRPr="009F671C" w:rsidRDefault="009F671C" w:rsidP="00623A06">
            <w:pPr>
              <w:rPr>
                <w:color w:val="000000"/>
              </w:rPr>
            </w:pPr>
            <w:proofErr w:type="spellStart"/>
            <w:r w:rsidRPr="009F671C">
              <w:rPr>
                <w:color w:val="000000"/>
              </w:rPr>
              <w:t>Fortelka</w:t>
            </w:r>
            <w:proofErr w:type="spellEnd"/>
            <w:r w:rsidRPr="009F671C">
              <w:rPr>
                <w:color w:val="000000"/>
              </w:rPr>
              <w:t xml:space="preserve"> Tomáš</w:t>
            </w:r>
          </w:p>
        </w:tc>
        <w:tc>
          <w:tcPr>
            <w:tcW w:w="440" w:type="dxa"/>
            <w:tcBorders>
              <w:top w:val="nil"/>
              <w:left w:val="nil"/>
              <w:bottom w:val="single" w:sz="4" w:space="0" w:color="auto"/>
              <w:right w:val="single" w:sz="4" w:space="0" w:color="auto"/>
            </w:tcBorders>
            <w:shd w:val="clear" w:color="auto" w:fill="auto"/>
            <w:noWrap/>
            <w:vAlign w:val="bottom"/>
            <w:hideMark/>
          </w:tcPr>
          <w:p w14:paraId="087315E3" w14:textId="3F5CCF79"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421B5D5D" w14:textId="40F920F8" w:rsidR="009F671C" w:rsidRPr="009F671C" w:rsidRDefault="009F671C" w:rsidP="00623A06">
            <w:r w:rsidRPr="009F671C">
              <w:t>Letecké nehody</w:t>
            </w:r>
          </w:p>
        </w:tc>
        <w:tc>
          <w:tcPr>
            <w:tcW w:w="760" w:type="dxa"/>
            <w:tcBorders>
              <w:top w:val="nil"/>
              <w:left w:val="nil"/>
              <w:bottom w:val="single" w:sz="4" w:space="0" w:color="auto"/>
              <w:right w:val="single" w:sz="4" w:space="0" w:color="auto"/>
            </w:tcBorders>
            <w:shd w:val="clear" w:color="auto" w:fill="auto"/>
            <w:noWrap/>
            <w:vAlign w:val="bottom"/>
            <w:hideMark/>
          </w:tcPr>
          <w:p w14:paraId="2ED97F98" w14:textId="365E9826"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6900B6A5" w14:textId="1CD3E737" w:rsidR="009F671C" w:rsidRPr="009F671C" w:rsidRDefault="009F671C" w:rsidP="00623A06">
            <w:r w:rsidRPr="009F671C">
              <w:t>Doplňky na posilování</w:t>
            </w:r>
          </w:p>
        </w:tc>
        <w:tc>
          <w:tcPr>
            <w:tcW w:w="820" w:type="dxa"/>
            <w:tcBorders>
              <w:top w:val="nil"/>
              <w:left w:val="nil"/>
              <w:bottom w:val="single" w:sz="4" w:space="0" w:color="auto"/>
              <w:right w:val="single" w:sz="4" w:space="0" w:color="auto"/>
            </w:tcBorders>
            <w:shd w:val="clear" w:color="auto" w:fill="auto"/>
            <w:noWrap/>
            <w:vAlign w:val="bottom"/>
            <w:hideMark/>
          </w:tcPr>
          <w:p w14:paraId="5B6BBC45" w14:textId="7CA74C70" w:rsidR="009F671C" w:rsidRPr="009F671C" w:rsidRDefault="009F671C" w:rsidP="00623A06">
            <w:r w:rsidRPr="009F671C">
              <w:t>Radka</w:t>
            </w:r>
          </w:p>
        </w:tc>
      </w:tr>
      <w:tr w:rsidR="009F671C" w:rsidRPr="009F671C" w14:paraId="67AF8D42" w14:textId="2883F2F8"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5DB398" w14:textId="018BC7A7" w:rsidR="009F671C" w:rsidRPr="009F671C" w:rsidRDefault="009F671C" w:rsidP="00623A06">
            <w:pPr>
              <w:jc w:val="center"/>
            </w:pPr>
            <w:r w:rsidRPr="009F671C">
              <w:t>27</w:t>
            </w:r>
          </w:p>
        </w:tc>
        <w:tc>
          <w:tcPr>
            <w:tcW w:w="1380" w:type="dxa"/>
            <w:tcBorders>
              <w:top w:val="nil"/>
              <w:left w:val="nil"/>
              <w:bottom w:val="single" w:sz="4" w:space="0" w:color="auto"/>
              <w:right w:val="single" w:sz="4" w:space="0" w:color="auto"/>
            </w:tcBorders>
            <w:shd w:val="clear" w:color="auto" w:fill="auto"/>
            <w:vAlign w:val="bottom"/>
            <w:hideMark/>
          </w:tcPr>
          <w:p w14:paraId="77BFD0E4" w14:textId="71A8BE26" w:rsidR="009F671C" w:rsidRPr="009F671C" w:rsidRDefault="009F671C" w:rsidP="00623A06">
            <w:pPr>
              <w:rPr>
                <w:color w:val="000000"/>
              </w:rPr>
            </w:pPr>
            <w:r w:rsidRPr="009F671C">
              <w:rPr>
                <w:color w:val="000000"/>
              </w:rPr>
              <w:t xml:space="preserve">Hegrová </w:t>
            </w:r>
            <w:proofErr w:type="spellStart"/>
            <w:r w:rsidRPr="009F671C">
              <w:rPr>
                <w:color w:val="000000"/>
              </w:rPr>
              <w:t>Lilien</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14:paraId="14BDB2A4" w14:textId="48C5308B"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4C7B0223" w14:textId="7D1C1E88" w:rsidR="009F671C" w:rsidRPr="009F671C" w:rsidRDefault="009F671C" w:rsidP="00623A06">
            <w:r w:rsidRPr="009F671C">
              <w:t>Barva očí</w:t>
            </w:r>
          </w:p>
        </w:tc>
        <w:tc>
          <w:tcPr>
            <w:tcW w:w="760" w:type="dxa"/>
            <w:tcBorders>
              <w:top w:val="nil"/>
              <w:left w:val="nil"/>
              <w:bottom w:val="single" w:sz="4" w:space="0" w:color="auto"/>
              <w:right w:val="single" w:sz="4" w:space="0" w:color="auto"/>
            </w:tcBorders>
            <w:shd w:val="clear" w:color="auto" w:fill="auto"/>
            <w:noWrap/>
            <w:vAlign w:val="bottom"/>
            <w:hideMark/>
          </w:tcPr>
          <w:p w14:paraId="260DDA46" w14:textId="49DE3DAD"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7C7B75EF" w14:textId="515E4B22" w:rsidR="009F671C" w:rsidRPr="009F671C" w:rsidRDefault="009F671C" w:rsidP="00623A06">
            <w:proofErr w:type="spellStart"/>
            <w:r w:rsidRPr="009F671C">
              <w:t>Feng</w:t>
            </w:r>
            <w:proofErr w:type="spellEnd"/>
            <w:r w:rsidRPr="009F671C">
              <w:t xml:space="preserve"> </w:t>
            </w:r>
            <w:proofErr w:type="spellStart"/>
            <w:r w:rsidRPr="009F671C">
              <w:t>Shui</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27684F1B" w14:textId="0EF001DB" w:rsidR="009F671C" w:rsidRPr="009F671C" w:rsidRDefault="009F671C" w:rsidP="00623A06">
            <w:r w:rsidRPr="009F671C">
              <w:t>Radka</w:t>
            </w:r>
          </w:p>
        </w:tc>
      </w:tr>
      <w:tr w:rsidR="009F671C" w:rsidRPr="009F671C" w14:paraId="5D60377C" w14:textId="59A1EB1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CAFDA2" w14:textId="2F22263B" w:rsidR="009F671C" w:rsidRPr="009F671C" w:rsidRDefault="009F671C" w:rsidP="00623A06">
            <w:pPr>
              <w:jc w:val="center"/>
            </w:pPr>
            <w:r w:rsidRPr="009F671C">
              <w:t>28</w:t>
            </w:r>
          </w:p>
        </w:tc>
        <w:tc>
          <w:tcPr>
            <w:tcW w:w="1380" w:type="dxa"/>
            <w:tcBorders>
              <w:top w:val="nil"/>
              <w:left w:val="nil"/>
              <w:bottom w:val="single" w:sz="4" w:space="0" w:color="auto"/>
              <w:right w:val="single" w:sz="4" w:space="0" w:color="auto"/>
            </w:tcBorders>
            <w:shd w:val="clear" w:color="auto" w:fill="auto"/>
            <w:vAlign w:val="bottom"/>
            <w:hideMark/>
          </w:tcPr>
          <w:p w14:paraId="0A7115D5" w14:textId="3B8F9870" w:rsidR="009F671C" w:rsidRPr="009F671C" w:rsidRDefault="009F671C" w:rsidP="00623A06">
            <w:pPr>
              <w:rPr>
                <w:color w:val="000000"/>
              </w:rPr>
            </w:pPr>
            <w:r w:rsidRPr="009F671C">
              <w:rPr>
                <w:color w:val="000000"/>
              </w:rPr>
              <w:t>Hlávková Adéla</w:t>
            </w:r>
          </w:p>
        </w:tc>
        <w:tc>
          <w:tcPr>
            <w:tcW w:w="440" w:type="dxa"/>
            <w:tcBorders>
              <w:top w:val="nil"/>
              <w:left w:val="nil"/>
              <w:bottom w:val="single" w:sz="4" w:space="0" w:color="auto"/>
              <w:right w:val="single" w:sz="4" w:space="0" w:color="auto"/>
            </w:tcBorders>
            <w:shd w:val="clear" w:color="auto" w:fill="auto"/>
            <w:noWrap/>
            <w:vAlign w:val="bottom"/>
            <w:hideMark/>
          </w:tcPr>
          <w:p w14:paraId="2F5F4806" w14:textId="0B5A0E09"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755AD822" w14:textId="5DD76264" w:rsidR="009F671C" w:rsidRPr="009F671C" w:rsidRDefault="009F671C" w:rsidP="00623A06">
            <w:r w:rsidRPr="009F671C">
              <w:t>Graffiti</w:t>
            </w:r>
          </w:p>
        </w:tc>
        <w:tc>
          <w:tcPr>
            <w:tcW w:w="760" w:type="dxa"/>
            <w:tcBorders>
              <w:top w:val="nil"/>
              <w:left w:val="nil"/>
              <w:bottom w:val="single" w:sz="4" w:space="0" w:color="auto"/>
              <w:right w:val="single" w:sz="4" w:space="0" w:color="auto"/>
            </w:tcBorders>
            <w:shd w:val="clear" w:color="auto" w:fill="auto"/>
            <w:noWrap/>
            <w:vAlign w:val="bottom"/>
            <w:hideMark/>
          </w:tcPr>
          <w:p w14:paraId="392274E8" w14:textId="69F61EEA"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79EBB920" w14:textId="637AE68F" w:rsidR="009F671C" w:rsidRPr="009F671C" w:rsidRDefault="009F671C" w:rsidP="00623A06">
            <w:r w:rsidRPr="009F671C">
              <w:t>Energetické nápoje</w:t>
            </w:r>
          </w:p>
        </w:tc>
        <w:tc>
          <w:tcPr>
            <w:tcW w:w="820" w:type="dxa"/>
            <w:tcBorders>
              <w:top w:val="nil"/>
              <w:left w:val="nil"/>
              <w:bottom w:val="single" w:sz="4" w:space="0" w:color="auto"/>
              <w:right w:val="single" w:sz="4" w:space="0" w:color="auto"/>
            </w:tcBorders>
            <w:shd w:val="clear" w:color="auto" w:fill="auto"/>
            <w:noWrap/>
            <w:vAlign w:val="bottom"/>
            <w:hideMark/>
          </w:tcPr>
          <w:p w14:paraId="632A0073" w14:textId="011339ED" w:rsidR="009F671C" w:rsidRPr="009F671C" w:rsidRDefault="009F671C" w:rsidP="00623A06">
            <w:r w:rsidRPr="009F671C">
              <w:t>Radka</w:t>
            </w:r>
          </w:p>
        </w:tc>
      </w:tr>
      <w:tr w:rsidR="009F671C" w:rsidRPr="009F671C" w14:paraId="5C456F6F" w14:textId="0826910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3D659D" w14:textId="04CC98F2" w:rsidR="009F671C" w:rsidRPr="009F671C" w:rsidRDefault="009F671C" w:rsidP="00623A06">
            <w:pPr>
              <w:jc w:val="center"/>
            </w:pPr>
            <w:r w:rsidRPr="009F671C">
              <w:t>29</w:t>
            </w:r>
          </w:p>
        </w:tc>
        <w:tc>
          <w:tcPr>
            <w:tcW w:w="1380" w:type="dxa"/>
            <w:tcBorders>
              <w:top w:val="nil"/>
              <w:left w:val="nil"/>
              <w:bottom w:val="single" w:sz="4" w:space="0" w:color="auto"/>
              <w:right w:val="single" w:sz="4" w:space="0" w:color="auto"/>
            </w:tcBorders>
            <w:shd w:val="clear" w:color="auto" w:fill="auto"/>
            <w:vAlign w:val="bottom"/>
            <w:hideMark/>
          </w:tcPr>
          <w:p w14:paraId="01702283" w14:textId="3188A1FD" w:rsidR="009F671C" w:rsidRPr="009F671C" w:rsidRDefault="009F671C" w:rsidP="00623A06">
            <w:pPr>
              <w:rPr>
                <w:color w:val="000000"/>
              </w:rPr>
            </w:pPr>
            <w:proofErr w:type="spellStart"/>
            <w:r w:rsidRPr="009F671C">
              <w:rPr>
                <w:color w:val="000000"/>
              </w:rPr>
              <w:t>Ilies</w:t>
            </w:r>
            <w:proofErr w:type="spellEnd"/>
            <w:r w:rsidRPr="009F671C">
              <w:rPr>
                <w:color w:val="000000"/>
              </w:rPr>
              <w:t xml:space="preserve"> Delia Franciska</w:t>
            </w:r>
          </w:p>
        </w:tc>
        <w:tc>
          <w:tcPr>
            <w:tcW w:w="440" w:type="dxa"/>
            <w:tcBorders>
              <w:top w:val="nil"/>
              <w:left w:val="nil"/>
              <w:bottom w:val="single" w:sz="4" w:space="0" w:color="auto"/>
              <w:right w:val="single" w:sz="4" w:space="0" w:color="auto"/>
            </w:tcBorders>
            <w:shd w:val="clear" w:color="auto" w:fill="auto"/>
            <w:noWrap/>
            <w:vAlign w:val="bottom"/>
            <w:hideMark/>
          </w:tcPr>
          <w:p w14:paraId="45E8B356" w14:textId="68A14C8E"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center"/>
            <w:hideMark/>
          </w:tcPr>
          <w:p w14:paraId="0B34C97B" w14:textId="7CB5D061" w:rsidR="009F671C" w:rsidRPr="009F671C" w:rsidRDefault="009F671C" w:rsidP="00623A06">
            <w:pPr>
              <w:rPr>
                <w:color w:val="000000"/>
              </w:rPr>
            </w:pPr>
            <w:r w:rsidRPr="009F671C">
              <w:rPr>
                <w:color w:val="000000"/>
              </w:rPr>
              <w:t>Volba prezidenta republiky ČR</w:t>
            </w:r>
          </w:p>
        </w:tc>
        <w:tc>
          <w:tcPr>
            <w:tcW w:w="760" w:type="dxa"/>
            <w:tcBorders>
              <w:top w:val="nil"/>
              <w:left w:val="nil"/>
              <w:bottom w:val="single" w:sz="4" w:space="0" w:color="auto"/>
              <w:right w:val="single" w:sz="4" w:space="0" w:color="auto"/>
            </w:tcBorders>
            <w:shd w:val="clear" w:color="auto" w:fill="auto"/>
            <w:noWrap/>
            <w:vAlign w:val="bottom"/>
            <w:hideMark/>
          </w:tcPr>
          <w:p w14:paraId="03222D75" w14:textId="5F51DAF8"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513696B4" w14:textId="56B2E496" w:rsidR="009F671C" w:rsidRPr="009F671C" w:rsidRDefault="009F671C" w:rsidP="00623A06">
            <w:r w:rsidRPr="009F671C">
              <w:t>Katastrofy</w:t>
            </w:r>
          </w:p>
        </w:tc>
        <w:tc>
          <w:tcPr>
            <w:tcW w:w="820" w:type="dxa"/>
            <w:tcBorders>
              <w:top w:val="nil"/>
              <w:left w:val="nil"/>
              <w:bottom w:val="single" w:sz="4" w:space="0" w:color="auto"/>
              <w:right w:val="single" w:sz="4" w:space="0" w:color="auto"/>
            </w:tcBorders>
            <w:shd w:val="clear" w:color="auto" w:fill="auto"/>
            <w:noWrap/>
            <w:vAlign w:val="bottom"/>
            <w:hideMark/>
          </w:tcPr>
          <w:p w14:paraId="36404FE2" w14:textId="77FEE1BA" w:rsidR="009F671C" w:rsidRPr="009F671C" w:rsidRDefault="009F671C" w:rsidP="00623A06">
            <w:r w:rsidRPr="009F671C">
              <w:t>Radka</w:t>
            </w:r>
          </w:p>
        </w:tc>
      </w:tr>
      <w:tr w:rsidR="009F671C" w:rsidRPr="009F671C" w14:paraId="62E37CC4" w14:textId="5A443C35"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D0E976" w14:textId="7274A13D" w:rsidR="009F671C" w:rsidRPr="009F671C" w:rsidRDefault="009F671C" w:rsidP="00623A06">
            <w:pPr>
              <w:jc w:val="center"/>
            </w:pPr>
            <w:r w:rsidRPr="009F671C">
              <w:t>30</w:t>
            </w:r>
          </w:p>
        </w:tc>
        <w:tc>
          <w:tcPr>
            <w:tcW w:w="1380" w:type="dxa"/>
            <w:tcBorders>
              <w:top w:val="nil"/>
              <w:left w:val="nil"/>
              <w:bottom w:val="single" w:sz="4" w:space="0" w:color="auto"/>
              <w:right w:val="single" w:sz="4" w:space="0" w:color="auto"/>
            </w:tcBorders>
            <w:shd w:val="clear" w:color="auto" w:fill="auto"/>
            <w:vAlign w:val="bottom"/>
            <w:hideMark/>
          </w:tcPr>
          <w:p w14:paraId="5F994289" w14:textId="52A281E5" w:rsidR="009F671C" w:rsidRPr="009F671C" w:rsidRDefault="009F671C" w:rsidP="00623A06">
            <w:pPr>
              <w:rPr>
                <w:color w:val="000000"/>
              </w:rPr>
            </w:pPr>
            <w:r w:rsidRPr="009F671C">
              <w:rPr>
                <w:color w:val="000000"/>
              </w:rPr>
              <w:t>Janoušková Jana</w:t>
            </w:r>
          </w:p>
        </w:tc>
        <w:tc>
          <w:tcPr>
            <w:tcW w:w="440" w:type="dxa"/>
            <w:tcBorders>
              <w:top w:val="nil"/>
              <w:left w:val="nil"/>
              <w:bottom w:val="single" w:sz="4" w:space="0" w:color="auto"/>
              <w:right w:val="single" w:sz="4" w:space="0" w:color="auto"/>
            </w:tcBorders>
            <w:shd w:val="clear" w:color="auto" w:fill="auto"/>
            <w:noWrap/>
            <w:vAlign w:val="bottom"/>
            <w:hideMark/>
          </w:tcPr>
          <w:p w14:paraId="159A668D" w14:textId="15332EE9"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5F5CEE76" w14:textId="4C84001B" w:rsidR="009F671C" w:rsidRPr="009F671C" w:rsidRDefault="009F671C" w:rsidP="00623A06">
            <w:r w:rsidRPr="009F671C">
              <w:t xml:space="preserve">Kulturistika a </w:t>
            </w:r>
            <w:proofErr w:type="spellStart"/>
            <w:r w:rsidRPr="009F671C">
              <w:t>fitnes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0B350A66" w14:textId="7B8E9017" w:rsidR="009F671C" w:rsidRPr="009F671C" w:rsidRDefault="009F671C" w:rsidP="00623A06">
            <w:r w:rsidRPr="009F671C">
              <w:t>Ivana</w:t>
            </w:r>
          </w:p>
        </w:tc>
        <w:tc>
          <w:tcPr>
            <w:tcW w:w="2420" w:type="dxa"/>
            <w:tcBorders>
              <w:top w:val="nil"/>
              <w:left w:val="nil"/>
              <w:bottom w:val="single" w:sz="4" w:space="0" w:color="auto"/>
              <w:right w:val="single" w:sz="4" w:space="0" w:color="auto"/>
            </w:tcBorders>
            <w:shd w:val="clear" w:color="auto" w:fill="auto"/>
            <w:vAlign w:val="bottom"/>
            <w:hideMark/>
          </w:tcPr>
          <w:p w14:paraId="0CDCA341" w14:textId="16072586" w:rsidR="009F671C" w:rsidRPr="009F671C" w:rsidRDefault="009F671C" w:rsidP="00623A06">
            <w:r w:rsidRPr="009F671C">
              <w:t>Bermudský trojúhelník</w:t>
            </w:r>
          </w:p>
        </w:tc>
        <w:tc>
          <w:tcPr>
            <w:tcW w:w="820" w:type="dxa"/>
            <w:tcBorders>
              <w:top w:val="nil"/>
              <w:left w:val="nil"/>
              <w:bottom w:val="single" w:sz="4" w:space="0" w:color="auto"/>
              <w:right w:val="single" w:sz="4" w:space="0" w:color="auto"/>
            </w:tcBorders>
            <w:shd w:val="clear" w:color="auto" w:fill="auto"/>
            <w:noWrap/>
            <w:vAlign w:val="bottom"/>
            <w:hideMark/>
          </w:tcPr>
          <w:p w14:paraId="076FB0EF" w14:textId="02F709EB" w:rsidR="009F671C" w:rsidRPr="009F671C" w:rsidRDefault="009F671C" w:rsidP="00623A06">
            <w:r w:rsidRPr="009F671C">
              <w:t>Radka</w:t>
            </w:r>
          </w:p>
        </w:tc>
      </w:tr>
      <w:tr w:rsidR="009F671C" w:rsidRPr="009F671C" w14:paraId="0BFE6703" w14:textId="4DE34745"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365108" w14:textId="0FFAAA38" w:rsidR="009F671C" w:rsidRPr="009F671C" w:rsidRDefault="009F671C" w:rsidP="00623A06">
            <w:pPr>
              <w:jc w:val="center"/>
            </w:pPr>
            <w:r w:rsidRPr="009F671C">
              <w:t>31</w:t>
            </w:r>
          </w:p>
        </w:tc>
        <w:tc>
          <w:tcPr>
            <w:tcW w:w="1380" w:type="dxa"/>
            <w:tcBorders>
              <w:top w:val="nil"/>
              <w:left w:val="nil"/>
              <w:bottom w:val="single" w:sz="4" w:space="0" w:color="auto"/>
              <w:right w:val="single" w:sz="4" w:space="0" w:color="auto"/>
            </w:tcBorders>
            <w:shd w:val="clear" w:color="auto" w:fill="auto"/>
            <w:vAlign w:val="bottom"/>
            <w:hideMark/>
          </w:tcPr>
          <w:p w14:paraId="5ACF73F9" w14:textId="04FB7A2E" w:rsidR="009F671C" w:rsidRPr="009F671C" w:rsidRDefault="009F671C" w:rsidP="00623A06">
            <w:pPr>
              <w:rPr>
                <w:color w:val="000000"/>
              </w:rPr>
            </w:pPr>
            <w:r w:rsidRPr="009F671C">
              <w:rPr>
                <w:color w:val="000000"/>
              </w:rPr>
              <w:t>Jirásek Jan</w:t>
            </w:r>
          </w:p>
        </w:tc>
        <w:tc>
          <w:tcPr>
            <w:tcW w:w="440" w:type="dxa"/>
            <w:tcBorders>
              <w:top w:val="nil"/>
              <w:left w:val="nil"/>
              <w:bottom w:val="single" w:sz="4" w:space="0" w:color="auto"/>
              <w:right w:val="single" w:sz="4" w:space="0" w:color="auto"/>
            </w:tcBorders>
            <w:shd w:val="clear" w:color="auto" w:fill="auto"/>
            <w:noWrap/>
            <w:vAlign w:val="bottom"/>
            <w:hideMark/>
          </w:tcPr>
          <w:p w14:paraId="63A11004" w14:textId="725B2434"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34F04D42" w14:textId="727F7FF4" w:rsidR="009F671C" w:rsidRPr="009F671C" w:rsidRDefault="009F671C" w:rsidP="00623A06">
            <w:r w:rsidRPr="009F671C">
              <w:t>Úzkost</w:t>
            </w:r>
          </w:p>
        </w:tc>
        <w:tc>
          <w:tcPr>
            <w:tcW w:w="760" w:type="dxa"/>
            <w:tcBorders>
              <w:top w:val="nil"/>
              <w:left w:val="nil"/>
              <w:bottom w:val="single" w:sz="4" w:space="0" w:color="auto"/>
              <w:right w:val="single" w:sz="4" w:space="0" w:color="auto"/>
            </w:tcBorders>
            <w:shd w:val="clear" w:color="auto" w:fill="auto"/>
            <w:noWrap/>
            <w:vAlign w:val="bottom"/>
            <w:hideMark/>
          </w:tcPr>
          <w:p w14:paraId="01D0B4B9" w14:textId="1F5DD7F0"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3EB1C538" w14:textId="0B94C197" w:rsidR="009F671C" w:rsidRPr="009F671C" w:rsidRDefault="009F671C" w:rsidP="00623A06">
            <w:r w:rsidRPr="009F671C">
              <w:t>Eutanázie</w:t>
            </w:r>
          </w:p>
        </w:tc>
        <w:tc>
          <w:tcPr>
            <w:tcW w:w="820" w:type="dxa"/>
            <w:tcBorders>
              <w:top w:val="nil"/>
              <w:left w:val="nil"/>
              <w:bottom w:val="single" w:sz="4" w:space="0" w:color="auto"/>
              <w:right w:val="single" w:sz="4" w:space="0" w:color="auto"/>
            </w:tcBorders>
            <w:shd w:val="clear" w:color="auto" w:fill="auto"/>
            <w:noWrap/>
            <w:vAlign w:val="bottom"/>
            <w:hideMark/>
          </w:tcPr>
          <w:p w14:paraId="44E7CF09" w14:textId="1F56540D" w:rsidR="009F671C" w:rsidRPr="009F671C" w:rsidRDefault="009F671C" w:rsidP="00623A06">
            <w:r w:rsidRPr="009F671C">
              <w:t>Radka</w:t>
            </w:r>
          </w:p>
        </w:tc>
      </w:tr>
      <w:tr w:rsidR="009F671C" w:rsidRPr="009F671C" w14:paraId="2A93B1D0" w14:textId="4E1227C6"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C2904B" w14:textId="511DD37E" w:rsidR="009F671C" w:rsidRPr="009F671C" w:rsidRDefault="009F671C" w:rsidP="00623A06">
            <w:pPr>
              <w:jc w:val="center"/>
            </w:pPr>
            <w:r w:rsidRPr="009F671C">
              <w:t>32</w:t>
            </w:r>
          </w:p>
        </w:tc>
        <w:tc>
          <w:tcPr>
            <w:tcW w:w="1380" w:type="dxa"/>
            <w:tcBorders>
              <w:top w:val="nil"/>
              <w:left w:val="nil"/>
              <w:bottom w:val="single" w:sz="4" w:space="0" w:color="auto"/>
              <w:right w:val="single" w:sz="4" w:space="0" w:color="auto"/>
            </w:tcBorders>
            <w:shd w:val="clear" w:color="auto" w:fill="auto"/>
            <w:vAlign w:val="bottom"/>
            <w:hideMark/>
          </w:tcPr>
          <w:p w14:paraId="78265B8B" w14:textId="506AB281" w:rsidR="009F671C" w:rsidRPr="009F671C" w:rsidRDefault="009F671C" w:rsidP="00623A06">
            <w:pPr>
              <w:rPr>
                <w:color w:val="000000"/>
              </w:rPr>
            </w:pPr>
            <w:r w:rsidRPr="009F671C">
              <w:rPr>
                <w:color w:val="000000"/>
              </w:rPr>
              <w:t>Krůtová Tereza</w:t>
            </w:r>
          </w:p>
        </w:tc>
        <w:tc>
          <w:tcPr>
            <w:tcW w:w="440" w:type="dxa"/>
            <w:tcBorders>
              <w:top w:val="nil"/>
              <w:left w:val="nil"/>
              <w:bottom w:val="single" w:sz="4" w:space="0" w:color="auto"/>
              <w:right w:val="single" w:sz="4" w:space="0" w:color="auto"/>
            </w:tcBorders>
            <w:shd w:val="clear" w:color="auto" w:fill="auto"/>
            <w:noWrap/>
            <w:vAlign w:val="bottom"/>
            <w:hideMark/>
          </w:tcPr>
          <w:p w14:paraId="7292DC94" w14:textId="753DE18A"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072507FD" w14:textId="0FDA0B11" w:rsidR="009F671C" w:rsidRPr="009F671C" w:rsidRDefault="009F671C" w:rsidP="00623A06">
            <w:r w:rsidRPr="009F671C">
              <w:t>Vývoj lidské psychiky</w:t>
            </w:r>
          </w:p>
        </w:tc>
        <w:tc>
          <w:tcPr>
            <w:tcW w:w="760" w:type="dxa"/>
            <w:tcBorders>
              <w:top w:val="nil"/>
              <w:left w:val="nil"/>
              <w:bottom w:val="single" w:sz="4" w:space="0" w:color="auto"/>
              <w:right w:val="single" w:sz="4" w:space="0" w:color="auto"/>
            </w:tcBorders>
            <w:shd w:val="clear" w:color="auto" w:fill="auto"/>
            <w:noWrap/>
            <w:vAlign w:val="bottom"/>
            <w:hideMark/>
          </w:tcPr>
          <w:p w14:paraId="32B02FE1" w14:textId="559A6FFC"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2C29A2B5" w14:textId="0B5FB35F" w:rsidR="009F671C" w:rsidRPr="009F671C" w:rsidRDefault="009F671C" w:rsidP="00623A06">
            <w:r w:rsidRPr="009F671C">
              <w:t>Vývojová psychologie</w:t>
            </w:r>
          </w:p>
        </w:tc>
        <w:tc>
          <w:tcPr>
            <w:tcW w:w="820" w:type="dxa"/>
            <w:tcBorders>
              <w:top w:val="nil"/>
              <w:left w:val="nil"/>
              <w:bottom w:val="single" w:sz="4" w:space="0" w:color="auto"/>
              <w:right w:val="single" w:sz="4" w:space="0" w:color="auto"/>
            </w:tcBorders>
            <w:shd w:val="clear" w:color="auto" w:fill="auto"/>
            <w:noWrap/>
            <w:vAlign w:val="bottom"/>
            <w:hideMark/>
          </w:tcPr>
          <w:p w14:paraId="5453B6AB" w14:textId="184C9C3A" w:rsidR="009F671C" w:rsidRPr="009F671C" w:rsidRDefault="009F671C" w:rsidP="00623A06">
            <w:r w:rsidRPr="009F671C">
              <w:t>Radka</w:t>
            </w:r>
          </w:p>
        </w:tc>
      </w:tr>
      <w:tr w:rsidR="009F671C" w:rsidRPr="009F671C" w14:paraId="41991C33" w14:textId="09C4C2AC" w:rsidTr="009F671C">
        <w:trPr>
          <w:trHeight w:val="93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193D6B" w14:textId="15F320E7" w:rsidR="009F671C" w:rsidRPr="009F671C" w:rsidRDefault="009F671C" w:rsidP="00623A06">
            <w:pPr>
              <w:jc w:val="center"/>
            </w:pPr>
            <w:r w:rsidRPr="009F671C">
              <w:t>33</w:t>
            </w:r>
          </w:p>
        </w:tc>
        <w:tc>
          <w:tcPr>
            <w:tcW w:w="1380" w:type="dxa"/>
            <w:tcBorders>
              <w:top w:val="nil"/>
              <w:left w:val="nil"/>
              <w:bottom w:val="single" w:sz="4" w:space="0" w:color="auto"/>
              <w:right w:val="single" w:sz="4" w:space="0" w:color="auto"/>
            </w:tcBorders>
            <w:shd w:val="clear" w:color="auto" w:fill="auto"/>
            <w:vAlign w:val="bottom"/>
            <w:hideMark/>
          </w:tcPr>
          <w:p w14:paraId="06562F4E" w14:textId="2000F163" w:rsidR="009F671C" w:rsidRPr="009F671C" w:rsidRDefault="009F671C" w:rsidP="00623A06">
            <w:pPr>
              <w:rPr>
                <w:color w:val="000000"/>
              </w:rPr>
            </w:pPr>
            <w:r w:rsidRPr="009F671C">
              <w:rPr>
                <w:color w:val="000000"/>
              </w:rPr>
              <w:t>Lázňovská Zuzana</w:t>
            </w:r>
          </w:p>
        </w:tc>
        <w:tc>
          <w:tcPr>
            <w:tcW w:w="440" w:type="dxa"/>
            <w:tcBorders>
              <w:top w:val="nil"/>
              <w:left w:val="nil"/>
              <w:bottom w:val="single" w:sz="4" w:space="0" w:color="auto"/>
              <w:right w:val="single" w:sz="4" w:space="0" w:color="auto"/>
            </w:tcBorders>
            <w:shd w:val="clear" w:color="auto" w:fill="auto"/>
            <w:noWrap/>
            <w:vAlign w:val="bottom"/>
            <w:hideMark/>
          </w:tcPr>
          <w:p w14:paraId="33617983" w14:textId="2CE515CD"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center"/>
            <w:hideMark/>
          </w:tcPr>
          <w:p w14:paraId="3D7F5694" w14:textId="7A8791CB" w:rsidR="009F671C" w:rsidRPr="009F671C" w:rsidRDefault="009F671C" w:rsidP="00623A06">
            <w:pPr>
              <w:rPr>
                <w:color w:val="000000"/>
              </w:rPr>
            </w:pPr>
            <w:r w:rsidRPr="009F671C">
              <w:rPr>
                <w:color w:val="000000"/>
              </w:rPr>
              <w:t>Filmová hudba (její odlišnosti a funkce, známí skladatelé…)</w:t>
            </w:r>
          </w:p>
        </w:tc>
        <w:tc>
          <w:tcPr>
            <w:tcW w:w="760" w:type="dxa"/>
            <w:tcBorders>
              <w:top w:val="nil"/>
              <w:left w:val="nil"/>
              <w:bottom w:val="single" w:sz="4" w:space="0" w:color="auto"/>
              <w:right w:val="single" w:sz="4" w:space="0" w:color="auto"/>
            </w:tcBorders>
            <w:shd w:val="clear" w:color="auto" w:fill="auto"/>
            <w:noWrap/>
            <w:vAlign w:val="bottom"/>
            <w:hideMark/>
          </w:tcPr>
          <w:p w14:paraId="59294A40" w14:textId="6711A01B" w:rsidR="009F671C" w:rsidRPr="009F671C" w:rsidRDefault="009F671C" w:rsidP="00623A06">
            <w:r w:rsidRPr="009F671C">
              <w:t>Šárka</w:t>
            </w:r>
          </w:p>
        </w:tc>
        <w:tc>
          <w:tcPr>
            <w:tcW w:w="2420" w:type="dxa"/>
            <w:tcBorders>
              <w:top w:val="nil"/>
              <w:left w:val="nil"/>
              <w:bottom w:val="single" w:sz="4" w:space="0" w:color="auto"/>
              <w:right w:val="single" w:sz="4" w:space="0" w:color="auto"/>
            </w:tcBorders>
            <w:shd w:val="clear" w:color="auto" w:fill="auto"/>
            <w:vAlign w:val="bottom"/>
            <w:hideMark/>
          </w:tcPr>
          <w:p w14:paraId="201254F7" w14:textId="45D83977" w:rsidR="009F671C" w:rsidRPr="009F671C" w:rsidRDefault="009F671C" w:rsidP="00623A06">
            <w:r w:rsidRPr="009F671C">
              <w:t>Spánková paralýza</w:t>
            </w:r>
          </w:p>
        </w:tc>
        <w:tc>
          <w:tcPr>
            <w:tcW w:w="820" w:type="dxa"/>
            <w:tcBorders>
              <w:top w:val="nil"/>
              <w:left w:val="nil"/>
              <w:bottom w:val="single" w:sz="4" w:space="0" w:color="auto"/>
              <w:right w:val="single" w:sz="4" w:space="0" w:color="auto"/>
            </w:tcBorders>
            <w:shd w:val="clear" w:color="auto" w:fill="auto"/>
            <w:noWrap/>
            <w:vAlign w:val="bottom"/>
            <w:hideMark/>
          </w:tcPr>
          <w:p w14:paraId="7A5247CA" w14:textId="003198EF" w:rsidR="009F671C" w:rsidRPr="009F671C" w:rsidRDefault="009F671C" w:rsidP="00623A06">
            <w:r w:rsidRPr="009F671C">
              <w:t>Radka</w:t>
            </w:r>
          </w:p>
        </w:tc>
      </w:tr>
      <w:tr w:rsidR="009F671C" w:rsidRPr="009F671C" w14:paraId="207216A4" w14:textId="4CE89709" w:rsidTr="00305433">
        <w:trPr>
          <w:trHeight w:val="93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DBA845" w14:textId="5C25756A" w:rsidR="009F671C" w:rsidRPr="009F671C" w:rsidRDefault="009F671C" w:rsidP="00623A06">
            <w:pPr>
              <w:jc w:val="center"/>
            </w:pPr>
            <w:r w:rsidRPr="009F671C">
              <w:t>34</w:t>
            </w:r>
          </w:p>
        </w:tc>
        <w:tc>
          <w:tcPr>
            <w:tcW w:w="1380" w:type="dxa"/>
            <w:tcBorders>
              <w:top w:val="nil"/>
              <w:left w:val="nil"/>
              <w:bottom w:val="single" w:sz="4" w:space="0" w:color="auto"/>
              <w:right w:val="single" w:sz="4" w:space="0" w:color="auto"/>
            </w:tcBorders>
            <w:shd w:val="clear" w:color="auto" w:fill="auto"/>
            <w:vAlign w:val="bottom"/>
            <w:hideMark/>
          </w:tcPr>
          <w:p w14:paraId="6AD32D70" w14:textId="044210C0" w:rsidR="009F671C" w:rsidRPr="009F671C" w:rsidRDefault="009F671C" w:rsidP="00623A06">
            <w:pPr>
              <w:rPr>
                <w:color w:val="000000"/>
              </w:rPr>
            </w:pPr>
            <w:r w:rsidRPr="009F671C">
              <w:rPr>
                <w:color w:val="000000"/>
              </w:rPr>
              <w:t>Ledvinová Magdalena</w:t>
            </w:r>
          </w:p>
        </w:tc>
        <w:tc>
          <w:tcPr>
            <w:tcW w:w="440" w:type="dxa"/>
            <w:tcBorders>
              <w:top w:val="nil"/>
              <w:left w:val="nil"/>
              <w:bottom w:val="single" w:sz="4" w:space="0" w:color="auto"/>
              <w:right w:val="single" w:sz="4" w:space="0" w:color="auto"/>
            </w:tcBorders>
            <w:shd w:val="clear" w:color="auto" w:fill="auto"/>
            <w:noWrap/>
            <w:vAlign w:val="bottom"/>
            <w:hideMark/>
          </w:tcPr>
          <w:p w14:paraId="428321BD" w14:textId="2D7D96BF"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3BB239D6" w14:textId="775061F3" w:rsidR="009F671C" w:rsidRPr="009F671C" w:rsidRDefault="009F671C" w:rsidP="00623A06">
            <w:proofErr w:type="spellStart"/>
            <w:r w:rsidRPr="009F671C">
              <w:t>League</w:t>
            </w:r>
            <w:proofErr w:type="spellEnd"/>
            <w:r w:rsidRPr="009F671C">
              <w:t xml:space="preserve"> </w:t>
            </w:r>
            <w:proofErr w:type="spellStart"/>
            <w:r w:rsidRPr="009F671C">
              <w:t>of</w:t>
            </w:r>
            <w:proofErr w:type="spellEnd"/>
            <w:r w:rsidRPr="009F671C">
              <w:t xml:space="preserve"> </w:t>
            </w:r>
            <w:proofErr w:type="spellStart"/>
            <w:r w:rsidRPr="009F671C">
              <w:t>Legends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3F6188FB" w14:textId="36E9A709" w:rsidR="009F671C" w:rsidRPr="009F671C" w:rsidRDefault="009F671C" w:rsidP="00623A06">
            <w:proofErr w:type="spellStart"/>
            <w:r w:rsidRPr="009F671C">
              <w:t>Laďa</w:t>
            </w:r>
            <w:proofErr w:type="spellEnd"/>
          </w:p>
        </w:tc>
        <w:tc>
          <w:tcPr>
            <w:tcW w:w="2420" w:type="dxa"/>
            <w:tcBorders>
              <w:top w:val="nil"/>
              <w:left w:val="nil"/>
              <w:bottom w:val="single" w:sz="4" w:space="0" w:color="auto"/>
              <w:right w:val="single" w:sz="4" w:space="0" w:color="auto"/>
            </w:tcBorders>
            <w:shd w:val="clear" w:color="auto" w:fill="auto"/>
            <w:vAlign w:val="bottom"/>
            <w:hideMark/>
          </w:tcPr>
          <w:p w14:paraId="1BD0CE8A" w14:textId="19B271DE" w:rsidR="009F671C" w:rsidRPr="009F671C" w:rsidRDefault="009F671C" w:rsidP="00623A06">
            <w:proofErr w:type="spellStart"/>
            <w:r w:rsidRPr="009F671C">
              <w:t>Obsendantně</w:t>
            </w:r>
            <w:proofErr w:type="spellEnd"/>
            <w:r w:rsidRPr="009F671C">
              <w:t xml:space="preserve"> kompulzivní porucha (OCD)</w:t>
            </w:r>
          </w:p>
        </w:tc>
        <w:tc>
          <w:tcPr>
            <w:tcW w:w="820" w:type="dxa"/>
            <w:tcBorders>
              <w:top w:val="nil"/>
              <w:left w:val="nil"/>
              <w:bottom w:val="single" w:sz="4" w:space="0" w:color="auto"/>
              <w:right w:val="single" w:sz="4" w:space="0" w:color="auto"/>
            </w:tcBorders>
            <w:shd w:val="clear" w:color="auto" w:fill="auto"/>
            <w:noWrap/>
            <w:vAlign w:val="bottom"/>
            <w:hideMark/>
          </w:tcPr>
          <w:p w14:paraId="3490574E" w14:textId="08C01B6B" w:rsidR="009F671C" w:rsidRPr="009F671C" w:rsidRDefault="009F671C" w:rsidP="00623A06">
            <w:r w:rsidRPr="009F671C">
              <w:t>Radka</w:t>
            </w:r>
          </w:p>
        </w:tc>
      </w:tr>
      <w:tr w:rsidR="009F671C" w:rsidRPr="009F671C" w14:paraId="0E70F919" w14:textId="494D7FA3"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B5A1C" w14:textId="4E9A31B2" w:rsidR="009F671C" w:rsidRPr="009F671C" w:rsidRDefault="009F671C" w:rsidP="00623A06">
            <w:pPr>
              <w:jc w:val="center"/>
            </w:pPr>
            <w:r w:rsidRPr="009F671C">
              <w:lastRenderedPageBreak/>
              <w:t>35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CB76B" w14:textId="73E21EEB" w:rsidR="009F671C" w:rsidRPr="009F671C" w:rsidRDefault="009F671C" w:rsidP="00623A06">
            <w:pPr>
              <w:rPr>
                <w:color w:val="000000"/>
              </w:rPr>
            </w:pPr>
            <w:r w:rsidRPr="009F671C">
              <w:rPr>
                <w:color w:val="000000"/>
              </w:rPr>
              <w:t>Macourková Anežka</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55624" w14:textId="71A30C2E" w:rsidR="009F671C" w:rsidRPr="009F671C" w:rsidRDefault="009F671C" w:rsidP="00623A06">
            <w:r w:rsidRPr="009F671C">
              <w:t>1.B</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68DD9" w14:textId="6FF75BC9" w:rsidR="009F671C" w:rsidRPr="009F671C" w:rsidRDefault="009F671C" w:rsidP="00623A06">
            <w:r w:rsidRPr="009F671C">
              <w:t>Poruchy příjmu potravy</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CB7D2" w14:textId="4D3AACF8" w:rsidR="009F671C" w:rsidRPr="009F671C" w:rsidRDefault="009F671C" w:rsidP="00623A06">
            <w:r w:rsidRPr="009F671C">
              <w:t>Ivana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49BAC" w14:textId="2F53D716" w:rsidR="009F671C" w:rsidRPr="009F671C" w:rsidRDefault="009F671C" w:rsidP="00623A06">
            <w:r w:rsidRPr="009F671C">
              <w:t>Deprese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1204" w14:textId="4AC6D7B1" w:rsidR="009F671C" w:rsidRPr="009F671C" w:rsidRDefault="009F671C" w:rsidP="00623A06">
            <w:r w:rsidRPr="009F671C">
              <w:t>Radka</w:t>
            </w:r>
          </w:p>
        </w:tc>
      </w:tr>
      <w:tr w:rsidR="009F671C" w:rsidRPr="009F671C" w14:paraId="2BDE641E" w14:textId="4823E12E"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FF2A" w14:textId="03F0A195" w:rsidR="009F671C" w:rsidRPr="009F671C" w:rsidRDefault="009F671C" w:rsidP="00623A06">
            <w:pPr>
              <w:jc w:val="center"/>
            </w:pPr>
            <w:r w:rsidRPr="009F671C">
              <w:t>36</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6A19A1E2" w14:textId="0953CD3B" w:rsidR="009F671C" w:rsidRPr="009F671C" w:rsidRDefault="009F671C" w:rsidP="00623A06">
            <w:pPr>
              <w:rPr>
                <w:color w:val="000000"/>
              </w:rPr>
            </w:pPr>
            <w:proofErr w:type="spellStart"/>
            <w:r w:rsidRPr="009F671C">
              <w:rPr>
                <w:color w:val="000000"/>
              </w:rPr>
              <w:t>Matta</w:t>
            </w:r>
            <w:proofErr w:type="spellEnd"/>
            <w:r w:rsidRPr="009F671C">
              <w:rPr>
                <w:color w:val="000000"/>
              </w:rPr>
              <w:t xml:space="preserve"> Patrik</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4643AB5" w14:textId="4B025807" w:rsidR="009F671C" w:rsidRPr="009F671C" w:rsidRDefault="009F671C" w:rsidP="00623A06">
            <w:r w:rsidRPr="009F671C">
              <w:t>1.B</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14:paraId="442D2944" w14:textId="48F851CE" w:rsidR="009F671C" w:rsidRPr="009F671C" w:rsidRDefault="009F671C" w:rsidP="00623A06">
            <w:r w:rsidRPr="009F671C">
              <w:t>Pozemní armádní vozidla</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394E4C1" w14:textId="0603252D" w:rsidR="009F671C" w:rsidRPr="009F671C" w:rsidRDefault="009F671C" w:rsidP="00623A06">
            <w:r w:rsidRPr="009F671C">
              <w:t>Radka</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52188BCA" w14:textId="7C15EFF0" w:rsidR="009F671C" w:rsidRPr="009F671C" w:rsidRDefault="009F671C" w:rsidP="00623A06">
            <w:r w:rsidRPr="009F671C">
              <w:t>Letecká armádní vozidla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2B7AFC2" w14:textId="30A86B29" w:rsidR="009F671C" w:rsidRPr="009F671C" w:rsidRDefault="009F671C" w:rsidP="00623A06">
            <w:r w:rsidRPr="009F671C">
              <w:t>Radka</w:t>
            </w:r>
          </w:p>
        </w:tc>
      </w:tr>
      <w:tr w:rsidR="009F671C" w:rsidRPr="009F671C" w14:paraId="46D455C1" w14:textId="5B07BB1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B3A70C" w14:textId="609C7874" w:rsidR="009F671C" w:rsidRPr="009F671C" w:rsidRDefault="009F671C" w:rsidP="00623A06">
            <w:pPr>
              <w:jc w:val="center"/>
            </w:pPr>
            <w:r w:rsidRPr="009F671C">
              <w:t>37</w:t>
            </w:r>
          </w:p>
        </w:tc>
        <w:tc>
          <w:tcPr>
            <w:tcW w:w="1380" w:type="dxa"/>
            <w:tcBorders>
              <w:top w:val="nil"/>
              <w:left w:val="nil"/>
              <w:bottom w:val="single" w:sz="4" w:space="0" w:color="auto"/>
              <w:right w:val="single" w:sz="4" w:space="0" w:color="auto"/>
            </w:tcBorders>
            <w:shd w:val="clear" w:color="auto" w:fill="auto"/>
            <w:vAlign w:val="bottom"/>
            <w:hideMark/>
          </w:tcPr>
          <w:p w14:paraId="401C2A29" w14:textId="5A39AC28" w:rsidR="009F671C" w:rsidRPr="009F671C" w:rsidRDefault="009F671C" w:rsidP="00623A06">
            <w:pPr>
              <w:rPr>
                <w:color w:val="000000"/>
              </w:rPr>
            </w:pPr>
            <w:r w:rsidRPr="009F671C">
              <w:rPr>
                <w:color w:val="000000"/>
              </w:rPr>
              <w:t>Novotná Nikola</w:t>
            </w:r>
          </w:p>
        </w:tc>
        <w:tc>
          <w:tcPr>
            <w:tcW w:w="440" w:type="dxa"/>
            <w:tcBorders>
              <w:top w:val="nil"/>
              <w:left w:val="nil"/>
              <w:bottom w:val="single" w:sz="4" w:space="0" w:color="auto"/>
              <w:right w:val="single" w:sz="4" w:space="0" w:color="auto"/>
            </w:tcBorders>
            <w:shd w:val="clear" w:color="auto" w:fill="auto"/>
            <w:noWrap/>
            <w:vAlign w:val="bottom"/>
            <w:hideMark/>
          </w:tcPr>
          <w:p w14:paraId="138A4695" w14:textId="7BE5D694"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3AC273E2" w14:textId="4E0972A3" w:rsidR="009F671C" w:rsidRPr="009F671C" w:rsidRDefault="009F671C" w:rsidP="00623A06">
            <w:r w:rsidRPr="009F671C">
              <w:t>Lucidní snění</w:t>
            </w:r>
          </w:p>
        </w:tc>
        <w:tc>
          <w:tcPr>
            <w:tcW w:w="760" w:type="dxa"/>
            <w:tcBorders>
              <w:top w:val="nil"/>
              <w:left w:val="nil"/>
              <w:bottom w:val="single" w:sz="4" w:space="0" w:color="auto"/>
              <w:right w:val="single" w:sz="4" w:space="0" w:color="auto"/>
            </w:tcBorders>
            <w:shd w:val="clear" w:color="auto" w:fill="auto"/>
            <w:noWrap/>
            <w:vAlign w:val="bottom"/>
            <w:hideMark/>
          </w:tcPr>
          <w:p w14:paraId="50E46FF4" w14:textId="4C595C06"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66A7CF16" w14:textId="51D4B9F3" w:rsidR="009F671C" w:rsidRPr="009F671C" w:rsidRDefault="009F671C" w:rsidP="00623A06">
            <w:r w:rsidRPr="009F671C">
              <w:t>Hraniční porucha osobnosti</w:t>
            </w:r>
          </w:p>
        </w:tc>
        <w:tc>
          <w:tcPr>
            <w:tcW w:w="820" w:type="dxa"/>
            <w:tcBorders>
              <w:top w:val="nil"/>
              <w:left w:val="nil"/>
              <w:bottom w:val="single" w:sz="4" w:space="0" w:color="auto"/>
              <w:right w:val="single" w:sz="4" w:space="0" w:color="auto"/>
            </w:tcBorders>
            <w:shd w:val="clear" w:color="auto" w:fill="auto"/>
            <w:noWrap/>
            <w:vAlign w:val="bottom"/>
            <w:hideMark/>
          </w:tcPr>
          <w:p w14:paraId="4EC06AF7" w14:textId="21BFED85" w:rsidR="009F671C" w:rsidRPr="009F671C" w:rsidRDefault="009F671C" w:rsidP="00623A06">
            <w:r w:rsidRPr="009F671C">
              <w:t>Radka</w:t>
            </w:r>
          </w:p>
        </w:tc>
      </w:tr>
      <w:tr w:rsidR="009F671C" w:rsidRPr="009F671C" w14:paraId="21174F1A" w14:textId="411E8D58"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EAA6A7" w14:textId="115CBCD4" w:rsidR="009F671C" w:rsidRPr="009F671C" w:rsidRDefault="009F671C" w:rsidP="00623A06">
            <w:pPr>
              <w:jc w:val="center"/>
            </w:pPr>
            <w:r w:rsidRPr="009F671C">
              <w:t>38</w:t>
            </w:r>
          </w:p>
        </w:tc>
        <w:tc>
          <w:tcPr>
            <w:tcW w:w="1380" w:type="dxa"/>
            <w:tcBorders>
              <w:top w:val="nil"/>
              <w:left w:val="nil"/>
              <w:bottom w:val="single" w:sz="4" w:space="0" w:color="auto"/>
              <w:right w:val="single" w:sz="4" w:space="0" w:color="auto"/>
            </w:tcBorders>
            <w:shd w:val="clear" w:color="auto" w:fill="auto"/>
            <w:vAlign w:val="bottom"/>
            <w:hideMark/>
          </w:tcPr>
          <w:p w14:paraId="770830D4" w14:textId="6F2ED8E7" w:rsidR="009F671C" w:rsidRPr="009F671C" w:rsidRDefault="009F671C" w:rsidP="00623A06">
            <w:pPr>
              <w:rPr>
                <w:color w:val="000000"/>
              </w:rPr>
            </w:pPr>
            <w:r w:rsidRPr="009F671C">
              <w:rPr>
                <w:color w:val="000000"/>
              </w:rPr>
              <w:t>Rek Adam</w:t>
            </w:r>
          </w:p>
        </w:tc>
        <w:tc>
          <w:tcPr>
            <w:tcW w:w="440" w:type="dxa"/>
            <w:tcBorders>
              <w:top w:val="nil"/>
              <w:left w:val="nil"/>
              <w:bottom w:val="single" w:sz="4" w:space="0" w:color="auto"/>
              <w:right w:val="single" w:sz="4" w:space="0" w:color="auto"/>
            </w:tcBorders>
            <w:shd w:val="clear" w:color="auto" w:fill="auto"/>
            <w:noWrap/>
            <w:vAlign w:val="bottom"/>
            <w:hideMark/>
          </w:tcPr>
          <w:p w14:paraId="10461EE4" w14:textId="132336D7"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6D1BDDA1" w14:textId="7718D0EF" w:rsidR="009F671C" w:rsidRPr="009F671C" w:rsidRDefault="009F671C" w:rsidP="00623A06">
            <w:r w:rsidRPr="009F671C">
              <w:t>Rozpad SSSR</w:t>
            </w:r>
          </w:p>
        </w:tc>
        <w:tc>
          <w:tcPr>
            <w:tcW w:w="760" w:type="dxa"/>
            <w:tcBorders>
              <w:top w:val="nil"/>
              <w:left w:val="nil"/>
              <w:bottom w:val="single" w:sz="4" w:space="0" w:color="auto"/>
              <w:right w:val="single" w:sz="4" w:space="0" w:color="auto"/>
            </w:tcBorders>
            <w:shd w:val="clear" w:color="auto" w:fill="auto"/>
            <w:noWrap/>
            <w:vAlign w:val="bottom"/>
            <w:hideMark/>
          </w:tcPr>
          <w:p w14:paraId="61124A4B" w14:textId="3C00FC24"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15B9132A" w14:textId="7DB46F1F" w:rsidR="009F671C" w:rsidRPr="009F671C" w:rsidRDefault="009F671C" w:rsidP="00623A06">
            <w:r w:rsidRPr="009F671C">
              <w:t xml:space="preserve">Povstání </w:t>
            </w:r>
            <w:proofErr w:type="spellStart"/>
            <w:r w:rsidRPr="009F671C">
              <w:t>Tchaj-pchingů</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7820E5A8" w14:textId="486761C5" w:rsidR="009F671C" w:rsidRPr="009F671C" w:rsidRDefault="009F671C" w:rsidP="00623A06">
            <w:r w:rsidRPr="009F671C">
              <w:t>Radka</w:t>
            </w:r>
          </w:p>
        </w:tc>
      </w:tr>
      <w:tr w:rsidR="009F671C" w:rsidRPr="009F671C" w14:paraId="0DDE01EC" w14:textId="19CAEFF2"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424FAC" w14:textId="34A4FE82" w:rsidR="009F671C" w:rsidRPr="009F671C" w:rsidRDefault="009F671C" w:rsidP="00623A06">
            <w:pPr>
              <w:jc w:val="center"/>
            </w:pPr>
            <w:r w:rsidRPr="009F671C">
              <w:t>39</w:t>
            </w:r>
          </w:p>
        </w:tc>
        <w:tc>
          <w:tcPr>
            <w:tcW w:w="1380" w:type="dxa"/>
            <w:tcBorders>
              <w:top w:val="nil"/>
              <w:left w:val="nil"/>
              <w:bottom w:val="single" w:sz="4" w:space="0" w:color="auto"/>
              <w:right w:val="single" w:sz="4" w:space="0" w:color="auto"/>
            </w:tcBorders>
            <w:shd w:val="clear" w:color="auto" w:fill="auto"/>
            <w:vAlign w:val="bottom"/>
            <w:hideMark/>
          </w:tcPr>
          <w:p w14:paraId="08F727F2" w14:textId="67F6BE6F" w:rsidR="009F671C" w:rsidRPr="009F671C" w:rsidRDefault="009F671C" w:rsidP="00623A06">
            <w:pPr>
              <w:rPr>
                <w:color w:val="000000"/>
              </w:rPr>
            </w:pPr>
            <w:r w:rsidRPr="009F671C">
              <w:rPr>
                <w:color w:val="000000"/>
              </w:rPr>
              <w:t xml:space="preserve">Sklář </w:t>
            </w:r>
            <w:proofErr w:type="spellStart"/>
            <w:r w:rsidRPr="009F671C">
              <w:rPr>
                <w:color w:val="000000"/>
              </w:rPr>
              <w:t>Damian</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14:paraId="0CC413B5" w14:textId="65A1EF5B"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5934C159" w14:textId="0D7A7478" w:rsidR="009F671C" w:rsidRPr="009F671C" w:rsidRDefault="009F671C" w:rsidP="00623A06">
            <w:r w:rsidRPr="009F671C">
              <w:t>Bipolární afektivní porucha</w:t>
            </w:r>
          </w:p>
        </w:tc>
        <w:tc>
          <w:tcPr>
            <w:tcW w:w="760" w:type="dxa"/>
            <w:tcBorders>
              <w:top w:val="nil"/>
              <w:left w:val="nil"/>
              <w:bottom w:val="single" w:sz="4" w:space="0" w:color="auto"/>
              <w:right w:val="single" w:sz="4" w:space="0" w:color="auto"/>
            </w:tcBorders>
            <w:shd w:val="clear" w:color="auto" w:fill="auto"/>
            <w:noWrap/>
            <w:vAlign w:val="bottom"/>
            <w:hideMark/>
          </w:tcPr>
          <w:p w14:paraId="57EA4ED1" w14:textId="0F174743"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52DE9FCF" w14:textId="54E68352" w:rsidR="009F671C" w:rsidRPr="009F671C" w:rsidRDefault="009F671C" w:rsidP="00623A06">
            <w:r w:rsidRPr="009F671C">
              <w:t>Depersonalizace a derealizace</w:t>
            </w:r>
          </w:p>
        </w:tc>
        <w:tc>
          <w:tcPr>
            <w:tcW w:w="820" w:type="dxa"/>
            <w:tcBorders>
              <w:top w:val="nil"/>
              <w:left w:val="nil"/>
              <w:bottom w:val="single" w:sz="4" w:space="0" w:color="auto"/>
              <w:right w:val="single" w:sz="4" w:space="0" w:color="auto"/>
            </w:tcBorders>
            <w:shd w:val="clear" w:color="auto" w:fill="auto"/>
            <w:noWrap/>
            <w:vAlign w:val="bottom"/>
            <w:hideMark/>
          </w:tcPr>
          <w:p w14:paraId="41A5BA04" w14:textId="43D33CA9" w:rsidR="009F671C" w:rsidRPr="009F671C" w:rsidRDefault="009F671C" w:rsidP="00623A06">
            <w:r w:rsidRPr="009F671C">
              <w:t>Radka</w:t>
            </w:r>
          </w:p>
        </w:tc>
      </w:tr>
      <w:tr w:rsidR="009F671C" w:rsidRPr="009F671C" w14:paraId="0D286596" w14:textId="2E9DB86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FC85BE" w14:textId="25DC3E8B" w:rsidR="009F671C" w:rsidRPr="009F671C" w:rsidRDefault="009F671C" w:rsidP="00623A06">
            <w:pPr>
              <w:jc w:val="center"/>
            </w:pPr>
            <w:r w:rsidRPr="009F671C">
              <w:t>40</w:t>
            </w:r>
          </w:p>
        </w:tc>
        <w:tc>
          <w:tcPr>
            <w:tcW w:w="1380" w:type="dxa"/>
            <w:tcBorders>
              <w:top w:val="nil"/>
              <w:left w:val="nil"/>
              <w:bottom w:val="single" w:sz="4" w:space="0" w:color="auto"/>
              <w:right w:val="single" w:sz="4" w:space="0" w:color="auto"/>
            </w:tcBorders>
            <w:shd w:val="clear" w:color="auto" w:fill="auto"/>
            <w:vAlign w:val="bottom"/>
            <w:hideMark/>
          </w:tcPr>
          <w:p w14:paraId="2AA376AF" w14:textId="08E89AEE" w:rsidR="009F671C" w:rsidRPr="009F671C" w:rsidRDefault="009F671C" w:rsidP="00623A06">
            <w:pPr>
              <w:rPr>
                <w:color w:val="000000"/>
              </w:rPr>
            </w:pPr>
            <w:proofErr w:type="spellStart"/>
            <w:r w:rsidRPr="009F671C">
              <w:rPr>
                <w:color w:val="000000"/>
              </w:rPr>
              <w:t>Smitek</w:t>
            </w:r>
            <w:proofErr w:type="spellEnd"/>
            <w:r w:rsidRPr="009F671C">
              <w:rPr>
                <w:color w:val="000000"/>
              </w:rPr>
              <w:t xml:space="preserve"> Lukáš</w:t>
            </w:r>
          </w:p>
        </w:tc>
        <w:tc>
          <w:tcPr>
            <w:tcW w:w="440" w:type="dxa"/>
            <w:tcBorders>
              <w:top w:val="nil"/>
              <w:left w:val="nil"/>
              <w:bottom w:val="single" w:sz="4" w:space="0" w:color="auto"/>
              <w:right w:val="single" w:sz="4" w:space="0" w:color="auto"/>
            </w:tcBorders>
            <w:shd w:val="clear" w:color="auto" w:fill="auto"/>
            <w:noWrap/>
            <w:vAlign w:val="bottom"/>
            <w:hideMark/>
          </w:tcPr>
          <w:p w14:paraId="5C0CD4F0" w14:textId="49450BF4"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7351F252" w14:textId="05D8D43B" w:rsidR="009F671C" w:rsidRPr="009F671C" w:rsidRDefault="009F671C" w:rsidP="00623A06">
            <w:r w:rsidRPr="009F671C">
              <w:t>Cigarety</w:t>
            </w:r>
          </w:p>
        </w:tc>
        <w:tc>
          <w:tcPr>
            <w:tcW w:w="760" w:type="dxa"/>
            <w:tcBorders>
              <w:top w:val="nil"/>
              <w:left w:val="nil"/>
              <w:bottom w:val="single" w:sz="4" w:space="0" w:color="auto"/>
              <w:right w:val="single" w:sz="4" w:space="0" w:color="auto"/>
            </w:tcBorders>
            <w:shd w:val="clear" w:color="auto" w:fill="auto"/>
            <w:noWrap/>
            <w:vAlign w:val="bottom"/>
            <w:hideMark/>
          </w:tcPr>
          <w:p w14:paraId="29CA2CA6" w14:textId="7E3B3B8D"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4C1FB5B2" w14:textId="63F231E9" w:rsidR="009F671C" w:rsidRPr="009F671C" w:rsidRDefault="009F671C" w:rsidP="00623A06">
            <w:r w:rsidRPr="009F671C">
              <w:t>Korunovace krále Karla III.</w:t>
            </w:r>
          </w:p>
        </w:tc>
        <w:tc>
          <w:tcPr>
            <w:tcW w:w="820" w:type="dxa"/>
            <w:tcBorders>
              <w:top w:val="nil"/>
              <w:left w:val="nil"/>
              <w:bottom w:val="single" w:sz="4" w:space="0" w:color="auto"/>
              <w:right w:val="single" w:sz="4" w:space="0" w:color="auto"/>
            </w:tcBorders>
            <w:shd w:val="clear" w:color="auto" w:fill="auto"/>
            <w:noWrap/>
            <w:vAlign w:val="bottom"/>
            <w:hideMark/>
          </w:tcPr>
          <w:p w14:paraId="778A3BE3" w14:textId="6CAFC822" w:rsidR="009F671C" w:rsidRPr="009F671C" w:rsidRDefault="009F671C" w:rsidP="00623A06">
            <w:r w:rsidRPr="009F671C">
              <w:t>Radka</w:t>
            </w:r>
          </w:p>
        </w:tc>
      </w:tr>
      <w:tr w:rsidR="009F671C" w:rsidRPr="009F671C" w14:paraId="285DB5E6" w14:textId="2BCF6E2E"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CDD12E" w14:textId="62D63C06" w:rsidR="009F671C" w:rsidRPr="009F671C" w:rsidRDefault="009F671C" w:rsidP="00623A06">
            <w:pPr>
              <w:jc w:val="center"/>
            </w:pPr>
            <w:r w:rsidRPr="009F671C">
              <w:t>41</w:t>
            </w:r>
          </w:p>
        </w:tc>
        <w:tc>
          <w:tcPr>
            <w:tcW w:w="1380" w:type="dxa"/>
            <w:tcBorders>
              <w:top w:val="nil"/>
              <w:left w:val="nil"/>
              <w:bottom w:val="single" w:sz="4" w:space="0" w:color="auto"/>
              <w:right w:val="single" w:sz="4" w:space="0" w:color="auto"/>
            </w:tcBorders>
            <w:shd w:val="clear" w:color="auto" w:fill="auto"/>
            <w:vAlign w:val="bottom"/>
            <w:hideMark/>
          </w:tcPr>
          <w:p w14:paraId="2FDEB990" w14:textId="047A518F" w:rsidR="009F671C" w:rsidRPr="009F671C" w:rsidRDefault="009F671C" w:rsidP="00623A06">
            <w:pPr>
              <w:rPr>
                <w:color w:val="000000"/>
              </w:rPr>
            </w:pPr>
            <w:r w:rsidRPr="009F671C">
              <w:rPr>
                <w:color w:val="000000"/>
              </w:rPr>
              <w:t>Součková Nikola</w:t>
            </w:r>
          </w:p>
        </w:tc>
        <w:tc>
          <w:tcPr>
            <w:tcW w:w="440" w:type="dxa"/>
            <w:tcBorders>
              <w:top w:val="nil"/>
              <w:left w:val="nil"/>
              <w:bottom w:val="single" w:sz="4" w:space="0" w:color="auto"/>
              <w:right w:val="single" w:sz="4" w:space="0" w:color="auto"/>
            </w:tcBorders>
            <w:shd w:val="clear" w:color="auto" w:fill="auto"/>
            <w:noWrap/>
            <w:vAlign w:val="bottom"/>
            <w:hideMark/>
          </w:tcPr>
          <w:p w14:paraId="0E8199B7" w14:textId="47038B7F"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1CF2B123" w14:textId="4474B56D" w:rsidR="009F671C" w:rsidRPr="009F671C" w:rsidRDefault="009F671C" w:rsidP="00623A06">
            <w:r w:rsidRPr="009F671C">
              <w:t>Turistika</w:t>
            </w:r>
          </w:p>
        </w:tc>
        <w:tc>
          <w:tcPr>
            <w:tcW w:w="760" w:type="dxa"/>
            <w:tcBorders>
              <w:top w:val="nil"/>
              <w:left w:val="nil"/>
              <w:bottom w:val="single" w:sz="4" w:space="0" w:color="auto"/>
              <w:right w:val="single" w:sz="4" w:space="0" w:color="auto"/>
            </w:tcBorders>
            <w:shd w:val="clear" w:color="auto" w:fill="auto"/>
            <w:noWrap/>
            <w:vAlign w:val="bottom"/>
            <w:hideMark/>
          </w:tcPr>
          <w:p w14:paraId="25825346" w14:textId="3C6DDBF3"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13C169D1" w14:textId="3BAED236" w:rsidR="009F671C" w:rsidRPr="009F671C" w:rsidRDefault="009F671C" w:rsidP="00623A06">
            <w:r w:rsidRPr="009F671C">
              <w:t>Cyklistika</w:t>
            </w:r>
          </w:p>
        </w:tc>
        <w:tc>
          <w:tcPr>
            <w:tcW w:w="820" w:type="dxa"/>
            <w:tcBorders>
              <w:top w:val="nil"/>
              <w:left w:val="nil"/>
              <w:bottom w:val="single" w:sz="4" w:space="0" w:color="auto"/>
              <w:right w:val="single" w:sz="4" w:space="0" w:color="auto"/>
            </w:tcBorders>
            <w:shd w:val="clear" w:color="auto" w:fill="auto"/>
            <w:noWrap/>
            <w:vAlign w:val="bottom"/>
            <w:hideMark/>
          </w:tcPr>
          <w:p w14:paraId="7E05320A" w14:textId="2979416B" w:rsidR="009F671C" w:rsidRPr="009F671C" w:rsidRDefault="009F671C" w:rsidP="00623A06">
            <w:r w:rsidRPr="009F671C">
              <w:t>Radka</w:t>
            </w:r>
          </w:p>
        </w:tc>
      </w:tr>
      <w:tr w:rsidR="009F671C" w:rsidRPr="009F671C" w14:paraId="26B280D5" w14:textId="2C35B75B"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E181398" w14:textId="7776665B" w:rsidR="009F671C" w:rsidRPr="009F671C" w:rsidRDefault="009F671C" w:rsidP="00623A06">
            <w:pPr>
              <w:jc w:val="center"/>
            </w:pPr>
            <w:r w:rsidRPr="009F671C">
              <w:t>42</w:t>
            </w:r>
          </w:p>
        </w:tc>
        <w:tc>
          <w:tcPr>
            <w:tcW w:w="1380" w:type="dxa"/>
            <w:tcBorders>
              <w:top w:val="nil"/>
              <w:left w:val="nil"/>
              <w:bottom w:val="single" w:sz="4" w:space="0" w:color="auto"/>
              <w:right w:val="single" w:sz="4" w:space="0" w:color="auto"/>
            </w:tcBorders>
            <w:shd w:val="clear" w:color="auto" w:fill="auto"/>
            <w:vAlign w:val="bottom"/>
            <w:hideMark/>
          </w:tcPr>
          <w:p w14:paraId="6CB47C4B" w14:textId="33D8F017" w:rsidR="009F671C" w:rsidRPr="009F671C" w:rsidRDefault="009F671C" w:rsidP="00623A06">
            <w:pPr>
              <w:rPr>
                <w:color w:val="000000"/>
              </w:rPr>
            </w:pPr>
            <w:r w:rsidRPr="009F671C">
              <w:rPr>
                <w:color w:val="000000"/>
              </w:rPr>
              <w:t>Šedivá Adéla</w:t>
            </w:r>
          </w:p>
        </w:tc>
        <w:tc>
          <w:tcPr>
            <w:tcW w:w="440" w:type="dxa"/>
            <w:tcBorders>
              <w:top w:val="nil"/>
              <w:left w:val="nil"/>
              <w:bottom w:val="single" w:sz="4" w:space="0" w:color="auto"/>
              <w:right w:val="single" w:sz="4" w:space="0" w:color="auto"/>
            </w:tcBorders>
            <w:shd w:val="clear" w:color="auto" w:fill="auto"/>
            <w:noWrap/>
            <w:vAlign w:val="bottom"/>
            <w:hideMark/>
          </w:tcPr>
          <w:p w14:paraId="63112D6C" w14:textId="47FD90A8"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250882E5" w14:textId="47E947EE" w:rsidR="009F671C" w:rsidRPr="009F671C" w:rsidRDefault="009F671C" w:rsidP="00623A06">
            <w:r w:rsidRPr="009F671C">
              <w:t>Znečišťování planety Země</w:t>
            </w:r>
          </w:p>
        </w:tc>
        <w:tc>
          <w:tcPr>
            <w:tcW w:w="760" w:type="dxa"/>
            <w:tcBorders>
              <w:top w:val="nil"/>
              <w:left w:val="nil"/>
              <w:bottom w:val="single" w:sz="4" w:space="0" w:color="auto"/>
              <w:right w:val="single" w:sz="4" w:space="0" w:color="auto"/>
            </w:tcBorders>
            <w:shd w:val="clear" w:color="auto" w:fill="auto"/>
            <w:noWrap/>
            <w:vAlign w:val="bottom"/>
            <w:hideMark/>
          </w:tcPr>
          <w:p w14:paraId="52924BEE" w14:textId="5A42935B"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5177C0E7" w14:textId="15DD0AE4" w:rsidR="009F671C" w:rsidRPr="009F671C" w:rsidRDefault="009F671C" w:rsidP="00623A06">
            <w:r w:rsidRPr="009F671C">
              <w:t>Relaxace v dnešní době</w:t>
            </w:r>
          </w:p>
        </w:tc>
        <w:tc>
          <w:tcPr>
            <w:tcW w:w="820" w:type="dxa"/>
            <w:tcBorders>
              <w:top w:val="nil"/>
              <w:left w:val="nil"/>
              <w:bottom w:val="single" w:sz="4" w:space="0" w:color="auto"/>
              <w:right w:val="single" w:sz="4" w:space="0" w:color="auto"/>
            </w:tcBorders>
            <w:shd w:val="clear" w:color="auto" w:fill="auto"/>
            <w:noWrap/>
            <w:vAlign w:val="bottom"/>
            <w:hideMark/>
          </w:tcPr>
          <w:p w14:paraId="7A3036C8" w14:textId="4286108D" w:rsidR="009F671C" w:rsidRPr="009F671C" w:rsidRDefault="009F671C" w:rsidP="00623A06">
            <w:r w:rsidRPr="009F671C">
              <w:t>Radka</w:t>
            </w:r>
          </w:p>
        </w:tc>
      </w:tr>
      <w:tr w:rsidR="009F671C" w:rsidRPr="009F671C" w14:paraId="5A810925" w14:textId="75E9A5D8"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052DB1" w14:textId="49950331" w:rsidR="009F671C" w:rsidRPr="009F671C" w:rsidRDefault="009F671C" w:rsidP="00623A06">
            <w:pPr>
              <w:jc w:val="center"/>
            </w:pPr>
            <w:r w:rsidRPr="009F671C">
              <w:t>43</w:t>
            </w:r>
          </w:p>
        </w:tc>
        <w:tc>
          <w:tcPr>
            <w:tcW w:w="1380" w:type="dxa"/>
            <w:tcBorders>
              <w:top w:val="nil"/>
              <w:left w:val="nil"/>
              <w:bottom w:val="single" w:sz="4" w:space="0" w:color="auto"/>
              <w:right w:val="single" w:sz="4" w:space="0" w:color="auto"/>
            </w:tcBorders>
            <w:shd w:val="clear" w:color="auto" w:fill="auto"/>
            <w:vAlign w:val="bottom"/>
            <w:hideMark/>
          </w:tcPr>
          <w:p w14:paraId="46B6AFA0" w14:textId="77B544B6" w:rsidR="009F671C" w:rsidRPr="009F671C" w:rsidRDefault="009F671C" w:rsidP="00623A06">
            <w:pPr>
              <w:rPr>
                <w:color w:val="000000"/>
              </w:rPr>
            </w:pPr>
            <w:r w:rsidRPr="009F671C">
              <w:rPr>
                <w:color w:val="000000"/>
              </w:rPr>
              <w:t>Šimák René</w:t>
            </w:r>
          </w:p>
        </w:tc>
        <w:tc>
          <w:tcPr>
            <w:tcW w:w="440" w:type="dxa"/>
            <w:tcBorders>
              <w:top w:val="nil"/>
              <w:left w:val="nil"/>
              <w:bottom w:val="single" w:sz="4" w:space="0" w:color="auto"/>
              <w:right w:val="single" w:sz="4" w:space="0" w:color="auto"/>
            </w:tcBorders>
            <w:shd w:val="clear" w:color="auto" w:fill="auto"/>
            <w:noWrap/>
            <w:vAlign w:val="bottom"/>
            <w:hideMark/>
          </w:tcPr>
          <w:p w14:paraId="697C5C2C" w14:textId="7F0F7442"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62E8F606" w14:textId="0E9B5C57" w:rsidR="009F671C" w:rsidRPr="009F671C" w:rsidRDefault="009F671C" w:rsidP="00623A06">
            <w:r w:rsidRPr="009F671C">
              <w:t>Fitness</w:t>
            </w:r>
          </w:p>
        </w:tc>
        <w:tc>
          <w:tcPr>
            <w:tcW w:w="760" w:type="dxa"/>
            <w:tcBorders>
              <w:top w:val="nil"/>
              <w:left w:val="nil"/>
              <w:bottom w:val="single" w:sz="4" w:space="0" w:color="auto"/>
              <w:right w:val="single" w:sz="4" w:space="0" w:color="auto"/>
            </w:tcBorders>
            <w:shd w:val="clear" w:color="auto" w:fill="auto"/>
            <w:noWrap/>
            <w:vAlign w:val="bottom"/>
            <w:hideMark/>
          </w:tcPr>
          <w:p w14:paraId="1E332F8E" w14:textId="1370470A"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2CB4193A" w14:textId="2AD4500E" w:rsidR="009F671C" w:rsidRPr="009F671C" w:rsidRDefault="009F671C" w:rsidP="00623A06">
            <w:r w:rsidRPr="009F671C">
              <w:t>Herní konzole</w:t>
            </w:r>
          </w:p>
        </w:tc>
        <w:tc>
          <w:tcPr>
            <w:tcW w:w="820" w:type="dxa"/>
            <w:tcBorders>
              <w:top w:val="nil"/>
              <w:left w:val="nil"/>
              <w:bottom w:val="single" w:sz="4" w:space="0" w:color="auto"/>
              <w:right w:val="single" w:sz="4" w:space="0" w:color="auto"/>
            </w:tcBorders>
            <w:shd w:val="clear" w:color="auto" w:fill="auto"/>
            <w:noWrap/>
            <w:vAlign w:val="bottom"/>
            <w:hideMark/>
          </w:tcPr>
          <w:p w14:paraId="14389A38" w14:textId="3262086A" w:rsidR="009F671C" w:rsidRPr="009F671C" w:rsidRDefault="009F671C" w:rsidP="00623A06">
            <w:r w:rsidRPr="009F671C">
              <w:t>Láďa</w:t>
            </w:r>
          </w:p>
        </w:tc>
      </w:tr>
      <w:tr w:rsidR="009F671C" w:rsidRPr="009F671C" w14:paraId="36390D64" w14:textId="249F19EB"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48B020" w14:textId="618391B7" w:rsidR="009F671C" w:rsidRPr="009F671C" w:rsidRDefault="009F671C" w:rsidP="00623A06">
            <w:pPr>
              <w:jc w:val="center"/>
            </w:pPr>
            <w:r w:rsidRPr="009F671C">
              <w:t>44</w:t>
            </w:r>
          </w:p>
        </w:tc>
        <w:tc>
          <w:tcPr>
            <w:tcW w:w="1380" w:type="dxa"/>
            <w:tcBorders>
              <w:top w:val="nil"/>
              <w:left w:val="nil"/>
              <w:bottom w:val="single" w:sz="4" w:space="0" w:color="auto"/>
              <w:right w:val="single" w:sz="4" w:space="0" w:color="auto"/>
            </w:tcBorders>
            <w:shd w:val="clear" w:color="auto" w:fill="auto"/>
            <w:vAlign w:val="bottom"/>
            <w:hideMark/>
          </w:tcPr>
          <w:p w14:paraId="369993BE" w14:textId="55F0F185" w:rsidR="009F671C" w:rsidRPr="009F671C" w:rsidRDefault="009F671C" w:rsidP="00623A06">
            <w:pPr>
              <w:rPr>
                <w:color w:val="000000"/>
              </w:rPr>
            </w:pPr>
            <w:r w:rsidRPr="009F671C">
              <w:rPr>
                <w:color w:val="000000"/>
              </w:rPr>
              <w:t>Švarc Jan</w:t>
            </w:r>
          </w:p>
        </w:tc>
        <w:tc>
          <w:tcPr>
            <w:tcW w:w="440" w:type="dxa"/>
            <w:tcBorders>
              <w:top w:val="nil"/>
              <w:left w:val="nil"/>
              <w:bottom w:val="single" w:sz="4" w:space="0" w:color="auto"/>
              <w:right w:val="single" w:sz="4" w:space="0" w:color="auto"/>
            </w:tcBorders>
            <w:shd w:val="clear" w:color="auto" w:fill="auto"/>
            <w:noWrap/>
            <w:vAlign w:val="bottom"/>
            <w:hideMark/>
          </w:tcPr>
          <w:p w14:paraId="3CC5AAE1" w14:textId="7E4A16C3"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06393ED3" w14:textId="0002ACD1" w:rsidR="009F671C" w:rsidRPr="009F671C" w:rsidRDefault="009F671C" w:rsidP="00623A06">
            <w:proofErr w:type="spellStart"/>
            <w:r w:rsidRPr="009F671C">
              <w:t>Valorant</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5D2BEA42" w14:textId="519CA1B6" w:rsidR="009F671C" w:rsidRPr="009F671C" w:rsidRDefault="009F671C" w:rsidP="00623A06">
            <w:proofErr w:type="spellStart"/>
            <w:r w:rsidRPr="009F671C">
              <w:t>Laďa</w:t>
            </w:r>
            <w:proofErr w:type="spellEnd"/>
          </w:p>
        </w:tc>
        <w:tc>
          <w:tcPr>
            <w:tcW w:w="2420" w:type="dxa"/>
            <w:tcBorders>
              <w:top w:val="nil"/>
              <w:left w:val="nil"/>
              <w:bottom w:val="single" w:sz="4" w:space="0" w:color="auto"/>
              <w:right w:val="single" w:sz="4" w:space="0" w:color="auto"/>
            </w:tcBorders>
            <w:shd w:val="clear" w:color="auto" w:fill="auto"/>
            <w:vAlign w:val="center"/>
            <w:hideMark/>
          </w:tcPr>
          <w:p w14:paraId="78C6DC5C" w14:textId="4543400D" w:rsidR="009F671C" w:rsidRPr="009F671C" w:rsidRDefault="009F671C" w:rsidP="00623A06">
            <w:pPr>
              <w:rPr>
                <w:color w:val="000000"/>
              </w:rPr>
            </w:pPr>
            <w:proofErr w:type="spellStart"/>
            <w:r w:rsidRPr="009F671C">
              <w:rPr>
                <w:color w:val="000000"/>
              </w:rPr>
              <w:t>Kryptoměny</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0000B554" w14:textId="6A7BA613" w:rsidR="009F671C" w:rsidRPr="009F671C" w:rsidRDefault="009F671C" w:rsidP="00623A06">
            <w:proofErr w:type="spellStart"/>
            <w:r w:rsidRPr="009F671C">
              <w:t>Laďa</w:t>
            </w:r>
            <w:proofErr w:type="spellEnd"/>
          </w:p>
        </w:tc>
      </w:tr>
      <w:tr w:rsidR="009F671C" w:rsidRPr="009F671C" w14:paraId="4005D41E" w14:textId="68A0B511"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C37FCF" w14:textId="7A656350" w:rsidR="009F671C" w:rsidRPr="009F671C" w:rsidRDefault="009F671C" w:rsidP="00623A06">
            <w:pPr>
              <w:jc w:val="center"/>
            </w:pPr>
            <w:r w:rsidRPr="009F671C">
              <w:t>45</w:t>
            </w:r>
          </w:p>
        </w:tc>
        <w:tc>
          <w:tcPr>
            <w:tcW w:w="1380" w:type="dxa"/>
            <w:tcBorders>
              <w:top w:val="nil"/>
              <w:left w:val="nil"/>
              <w:bottom w:val="single" w:sz="4" w:space="0" w:color="auto"/>
              <w:right w:val="single" w:sz="4" w:space="0" w:color="auto"/>
            </w:tcBorders>
            <w:shd w:val="clear" w:color="auto" w:fill="auto"/>
            <w:vAlign w:val="bottom"/>
            <w:hideMark/>
          </w:tcPr>
          <w:p w14:paraId="780AFE97" w14:textId="4E76FD77" w:rsidR="009F671C" w:rsidRPr="009F671C" w:rsidRDefault="009F671C" w:rsidP="00623A06">
            <w:pPr>
              <w:rPr>
                <w:color w:val="000000"/>
              </w:rPr>
            </w:pPr>
            <w:r w:rsidRPr="009F671C">
              <w:rPr>
                <w:color w:val="000000"/>
              </w:rPr>
              <w:t>Tučková Klaudie</w:t>
            </w:r>
          </w:p>
        </w:tc>
        <w:tc>
          <w:tcPr>
            <w:tcW w:w="440" w:type="dxa"/>
            <w:tcBorders>
              <w:top w:val="nil"/>
              <w:left w:val="nil"/>
              <w:bottom w:val="single" w:sz="4" w:space="0" w:color="auto"/>
              <w:right w:val="single" w:sz="4" w:space="0" w:color="auto"/>
            </w:tcBorders>
            <w:shd w:val="clear" w:color="auto" w:fill="auto"/>
            <w:noWrap/>
            <w:vAlign w:val="bottom"/>
            <w:hideMark/>
          </w:tcPr>
          <w:p w14:paraId="58D5D141" w14:textId="3DCE94E5"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1DC981C2" w14:textId="73F18197" w:rsidR="009F671C" w:rsidRPr="009F671C" w:rsidRDefault="009F671C" w:rsidP="00623A06">
            <w:r w:rsidRPr="009F671C">
              <w:t>Basenji</w:t>
            </w:r>
          </w:p>
        </w:tc>
        <w:tc>
          <w:tcPr>
            <w:tcW w:w="760" w:type="dxa"/>
            <w:tcBorders>
              <w:top w:val="nil"/>
              <w:left w:val="nil"/>
              <w:bottom w:val="single" w:sz="4" w:space="0" w:color="auto"/>
              <w:right w:val="single" w:sz="4" w:space="0" w:color="auto"/>
            </w:tcBorders>
            <w:shd w:val="clear" w:color="auto" w:fill="auto"/>
            <w:noWrap/>
            <w:vAlign w:val="bottom"/>
            <w:hideMark/>
          </w:tcPr>
          <w:p w14:paraId="5683AC78" w14:textId="532F694D"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147C4BE4" w14:textId="3AABF766" w:rsidR="009F671C" w:rsidRPr="009F671C" w:rsidRDefault="009F671C" w:rsidP="00623A06">
            <w:r w:rsidRPr="009F671C">
              <w:t>Mandela efekt</w:t>
            </w:r>
          </w:p>
        </w:tc>
        <w:tc>
          <w:tcPr>
            <w:tcW w:w="820" w:type="dxa"/>
            <w:tcBorders>
              <w:top w:val="nil"/>
              <w:left w:val="nil"/>
              <w:bottom w:val="single" w:sz="4" w:space="0" w:color="auto"/>
              <w:right w:val="single" w:sz="4" w:space="0" w:color="auto"/>
            </w:tcBorders>
            <w:shd w:val="clear" w:color="auto" w:fill="auto"/>
            <w:noWrap/>
            <w:vAlign w:val="bottom"/>
            <w:hideMark/>
          </w:tcPr>
          <w:p w14:paraId="7F782A90" w14:textId="6DEAED5B" w:rsidR="009F671C" w:rsidRPr="009F671C" w:rsidRDefault="009F671C" w:rsidP="00623A06">
            <w:r w:rsidRPr="009F671C">
              <w:t>Radka</w:t>
            </w:r>
          </w:p>
        </w:tc>
      </w:tr>
      <w:tr w:rsidR="009F671C" w:rsidRPr="009F671C" w14:paraId="6E0D00D4" w14:textId="1581DD44"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A75BD7" w14:textId="119DFED9" w:rsidR="009F671C" w:rsidRPr="009F671C" w:rsidRDefault="009F671C" w:rsidP="00623A06">
            <w:pPr>
              <w:jc w:val="center"/>
            </w:pPr>
            <w:r w:rsidRPr="009F671C">
              <w:t>46</w:t>
            </w:r>
          </w:p>
        </w:tc>
        <w:tc>
          <w:tcPr>
            <w:tcW w:w="1380" w:type="dxa"/>
            <w:tcBorders>
              <w:top w:val="nil"/>
              <w:left w:val="nil"/>
              <w:bottom w:val="single" w:sz="4" w:space="0" w:color="auto"/>
              <w:right w:val="single" w:sz="4" w:space="0" w:color="auto"/>
            </w:tcBorders>
            <w:shd w:val="clear" w:color="auto" w:fill="auto"/>
            <w:vAlign w:val="bottom"/>
            <w:hideMark/>
          </w:tcPr>
          <w:p w14:paraId="417B11E2" w14:textId="302E42EB" w:rsidR="009F671C" w:rsidRPr="009F671C" w:rsidRDefault="009F671C" w:rsidP="00623A06">
            <w:pPr>
              <w:rPr>
                <w:color w:val="000000"/>
              </w:rPr>
            </w:pPr>
            <w:proofErr w:type="spellStart"/>
            <w:r w:rsidRPr="009F671C">
              <w:rPr>
                <w:color w:val="000000"/>
              </w:rPr>
              <w:t>Žoltáková</w:t>
            </w:r>
            <w:proofErr w:type="spellEnd"/>
            <w:r w:rsidRPr="009F671C">
              <w:rPr>
                <w:color w:val="000000"/>
              </w:rPr>
              <w:t xml:space="preserve"> Dominika</w:t>
            </w:r>
          </w:p>
        </w:tc>
        <w:tc>
          <w:tcPr>
            <w:tcW w:w="440" w:type="dxa"/>
            <w:tcBorders>
              <w:top w:val="nil"/>
              <w:left w:val="nil"/>
              <w:bottom w:val="single" w:sz="4" w:space="0" w:color="auto"/>
              <w:right w:val="single" w:sz="4" w:space="0" w:color="auto"/>
            </w:tcBorders>
            <w:shd w:val="clear" w:color="auto" w:fill="auto"/>
            <w:noWrap/>
            <w:vAlign w:val="bottom"/>
            <w:hideMark/>
          </w:tcPr>
          <w:p w14:paraId="2969EF95" w14:textId="56876F03" w:rsidR="009F671C" w:rsidRPr="009F671C" w:rsidRDefault="009F671C" w:rsidP="00623A06">
            <w:r w:rsidRPr="009F671C">
              <w:t>1.B</w:t>
            </w:r>
          </w:p>
        </w:tc>
        <w:tc>
          <w:tcPr>
            <w:tcW w:w="2220" w:type="dxa"/>
            <w:tcBorders>
              <w:top w:val="nil"/>
              <w:left w:val="nil"/>
              <w:bottom w:val="single" w:sz="4" w:space="0" w:color="auto"/>
              <w:right w:val="single" w:sz="4" w:space="0" w:color="auto"/>
            </w:tcBorders>
            <w:shd w:val="clear" w:color="auto" w:fill="auto"/>
            <w:vAlign w:val="bottom"/>
            <w:hideMark/>
          </w:tcPr>
          <w:p w14:paraId="6018F0DB" w14:textId="29E918DB" w:rsidR="009F671C" w:rsidRPr="009F671C" w:rsidRDefault="009F671C" w:rsidP="00623A06">
            <w:r w:rsidRPr="009F671C">
              <w:t>Pěstounská péče</w:t>
            </w:r>
          </w:p>
        </w:tc>
        <w:tc>
          <w:tcPr>
            <w:tcW w:w="760" w:type="dxa"/>
            <w:tcBorders>
              <w:top w:val="nil"/>
              <w:left w:val="nil"/>
              <w:bottom w:val="single" w:sz="4" w:space="0" w:color="auto"/>
              <w:right w:val="single" w:sz="4" w:space="0" w:color="auto"/>
            </w:tcBorders>
            <w:shd w:val="clear" w:color="auto" w:fill="auto"/>
            <w:noWrap/>
            <w:vAlign w:val="bottom"/>
            <w:hideMark/>
          </w:tcPr>
          <w:p w14:paraId="37DCF792" w14:textId="242B0745"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3312791A" w14:textId="439628A6" w:rsidR="009F671C" w:rsidRPr="009F671C" w:rsidRDefault="009F671C" w:rsidP="00623A06">
            <w:r w:rsidRPr="009F671C">
              <w:t>Paměť</w:t>
            </w:r>
          </w:p>
        </w:tc>
        <w:tc>
          <w:tcPr>
            <w:tcW w:w="820" w:type="dxa"/>
            <w:tcBorders>
              <w:top w:val="nil"/>
              <w:left w:val="nil"/>
              <w:bottom w:val="single" w:sz="4" w:space="0" w:color="auto"/>
              <w:right w:val="single" w:sz="4" w:space="0" w:color="auto"/>
            </w:tcBorders>
            <w:shd w:val="clear" w:color="auto" w:fill="auto"/>
            <w:noWrap/>
            <w:vAlign w:val="bottom"/>
            <w:hideMark/>
          </w:tcPr>
          <w:p w14:paraId="66BCA4D9" w14:textId="53B9AF2B" w:rsidR="009F671C" w:rsidRPr="009F671C" w:rsidRDefault="009F671C" w:rsidP="00623A06">
            <w:r w:rsidRPr="009F671C">
              <w:t>Radka</w:t>
            </w:r>
          </w:p>
        </w:tc>
      </w:tr>
      <w:tr w:rsidR="009F671C" w:rsidRPr="009F671C" w14:paraId="3A66EAB1" w14:textId="74A45585"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E5C9B8" w14:textId="7DACB745" w:rsidR="009F671C" w:rsidRPr="009F671C" w:rsidRDefault="009F671C" w:rsidP="00623A06">
            <w:pPr>
              <w:jc w:val="center"/>
            </w:pPr>
            <w:r w:rsidRPr="009F671C">
              <w:t>47</w:t>
            </w:r>
          </w:p>
        </w:tc>
        <w:tc>
          <w:tcPr>
            <w:tcW w:w="1380" w:type="dxa"/>
            <w:tcBorders>
              <w:top w:val="nil"/>
              <w:left w:val="nil"/>
              <w:bottom w:val="single" w:sz="4" w:space="0" w:color="auto"/>
              <w:right w:val="single" w:sz="4" w:space="0" w:color="auto"/>
            </w:tcBorders>
            <w:shd w:val="clear" w:color="auto" w:fill="auto"/>
            <w:vAlign w:val="bottom"/>
            <w:hideMark/>
          </w:tcPr>
          <w:p w14:paraId="21783F55" w14:textId="1F8EF122" w:rsidR="009F671C" w:rsidRPr="009F671C" w:rsidRDefault="009F671C" w:rsidP="00623A06">
            <w:pPr>
              <w:rPr>
                <w:color w:val="000000"/>
              </w:rPr>
            </w:pPr>
            <w:proofErr w:type="spellStart"/>
            <w:r w:rsidRPr="009F671C">
              <w:rPr>
                <w:color w:val="000000"/>
              </w:rPr>
              <w:t>Callaghan</w:t>
            </w:r>
            <w:proofErr w:type="spellEnd"/>
            <w:r w:rsidRPr="009F671C">
              <w:rPr>
                <w:color w:val="000000"/>
              </w:rPr>
              <w:t xml:space="preserve"> Martin</w:t>
            </w:r>
          </w:p>
        </w:tc>
        <w:tc>
          <w:tcPr>
            <w:tcW w:w="440" w:type="dxa"/>
            <w:tcBorders>
              <w:top w:val="nil"/>
              <w:left w:val="nil"/>
              <w:bottom w:val="single" w:sz="4" w:space="0" w:color="auto"/>
              <w:right w:val="single" w:sz="4" w:space="0" w:color="auto"/>
            </w:tcBorders>
            <w:shd w:val="clear" w:color="auto" w:fill="auto"/>
            <w:noWrap/>
            <w:vAlign w:val="bottom"/>
            <w:hideMark/>
          </w:tcPr>
          <w:p w14:paraId="1D226F28" w14:textId="34439F4C"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4D0F0BC0" w14:textId="23A2DFDF" w:rsidR="009F671C" w:rsidRPr="009F671C" w:rsidRDefault="009F671C" w:rsidP="00623A06">
            <w:r w:rsidRPr="009F671C">
              <w:t>Filozofie 20.století</w:t>
            </w:r>
          </w:p>
        </w:tc>
        <w:tc>
          <w:tcPr>
            <w:tcW w:w="760" w:type="dxa"/>
            <w:tcBorders>
              <w:top w:val="nil"/>
              <w:left w:val="nil"/>
              <w:bottom w:val="single" w:sz="4" w:space="0" w:color="auto"/>
              <w:right w:val="single" w:sz="4" w:space="0" w:color="auto"/>
            </w:tcBorders>
            <w:shd w:val="clear" w:color="auto" w:fill="auto"/>
            <w:noWrap/>
            <w:vAlign w:val="bottom"/>
            <w:hideMark/>
          </w:tcPr>
          <w:p w14:paraId="5542A3C2" w14:textId="71EBFB22"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78912F9A" w14:textId="0FD344A6" w:rsidR="009F671C" w:rsidRPr="009F671C" w:rsidRDefault="009F671C" w:rsidP="00623A06">
            <w:proofErr w:type="spellStart"/>
            <w:r w:rsidRPr="009F671C">
              <w:t>Worlds</w:t>
            </w:r>
            <w:proofErr w:type="spellEnd"/>
            <w:r w:rsidRPr="009F671C">
              <w:t xml:space="preserve"> </w:t>
            </w:r>
            <w:proofErr w:type="spellStart"/>
            <w:r w:rsidRPr="009F671C">
              <w:t>greatest</w:t>
            </w:r>
            <w:proofErr w:type="spellEnd"/>
            <w:r w:rsidRPr="009F671C">
              <w:t xml:space="preserve"> </w:t>
            </w:r>
            <w:proofErr w:type="spellStart"/>
            <w:r w:rsidRPr="009F671C">
              <w:t>inventions</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74DC16E3" w14:textId="2F80A0C4" w:rsidR="009F671C" w:rsidRPr="009F671C" w:rsidRDefault="009F671C" w:rsidP="00623A06">
            <w:r w:rsidRPr="009F671C">
              <w:t>Zuzka</w:t>
            </w:r>
          </w:p>
        </w:tc>
      </w:tr>
      <w:tr w:rsidR="009F671C" w:rsidRPr="009F671C" w14:paraId="0C772797" w14:textId="78CF137F"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465541" w14:textId="27E324BA" w:rsidR="009F671C" w:rsidRPr="009F671C" w:rsidRDefault="009F671C" w:rsidP="00623A06">
            <w:pPr>
              <w:jc w:val="center"/>
            </w:pPr>
            <w:r w:rsidRPr="009F671C">
              <w:t>48</w:t>
            </w:r>
          </w:p>
        </w:tc>
        <w:tc>
          <w:tcPr>
            <w:tcW w:w="1380" w:type="dxa"/>
            <w:tcBorders>
              <w:top w:val="nil"/>
              <w:left w:val="nil"/>
              <w:bottom w:val="single" w:sz="4" w:space="0" w:color="auto"/>
              <w:right w:val="single" w:sz="4" w:space="0" w:color="auto"/>
            </w:tcBorders>
            <w:shd w:val="clear" w:color="auto" w:fill="auto"/>
            <w:vAlign w:val="bottom"/>
            <w:hideMark/>
          </w:tcPr>
          <w:p w14:paraId="3A4166FF" w14:textId="5FF34D39" w:rsidR="009F671C" w:rsidRPr="009F671C" w:rsidRDefault="009F671C" w:rsidP="00623A06">
            <w:pPr>
              <w:rPr>
                <w:color w:val="000000"/>
              </w:rPr>
            </w:pPr>
            <w:r w:rsidRPr="009F671C">
              <w:rPr>
                <w:color w:val="000000"/>
              </w:rPr>
              <w:t>Čížková Nela</w:t>
            </w:r>
          </w:p>
        </w:tc>
        <w:tc>
          <w:tcPr>
            <w:tcW w:w="440" w:type="dxa"/>
            <w:tcBorders>
              <w:top w:val="nil"/>
              <w:left w:val="nil"/>
              <w:bottom w:val="single" w:sz="4" w:space="0" w:color="auto"/>
              <w:right w:val="single" w:sz="4" w:space="0" w:color="auto"/>
            </w:tcBorders>
            <w:shd w:val="clear" w:color="auto" w:fill="auto"/>
            <w:noWrap/>
            <w:vAlign w:val="bottom"/>
            <w:hideMark/>
          </w:tcPr>
          <w:p w14:paraId="7A1909F1" w14:textId="0CC13A6F"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2D9F636E" w14:textId="40619C00" w:rsidR="009F671C" w:rsidRPr="009F671C" w:rsidRDefault="009F671C" w:rsidP="00623A06">
            <w:r w:rsidRPr="009F671C">
              <w:t>Darování krve</w:t>
            </w:r>
          </w:p>
        </w:tc>
        <w:tc>
          <w:tcPr>
            <w:tcW w:w="760" w:type="dxa"/>
            <w:tcBorders>
              <w:top w:val="nil"/>
              <w:left w:val="nil"/>
              <w:bottom w:val="single" w:sz="4" w:space="0" w:color="auto"/>
              <w:right w:val="single" w:sz="4" w:space="0" w:color="auto"/>
            </w:tcBorders>
            <w:shd w:val="clear" w:color="auto" w:fill="auto"/>
            <w:noWrap/>
            <w:vAlign w:val="bottom"/>
            <w:hideMark/>
          </w:tcPr>
          <w:p w14:paraId="56B6369F" w14:textId="560BAFBA" w:rsidR="009F671C" w:rsidRPr="009F671C" w:rsidRDefault="009F671C" w:rsidP="00623A06">
            <w:r w:rsidRPr="009F671C">
              <w:t>Ivča</w:t>
            </w:r>
          </w:p>
        </w:tc>
        <w:tc>
          <w:tcPr>
            <w:tcW w:w="2420" w:type="dxa"/>
            <w:tcBorders>
              <w:top w:val="nil"/>
              <w:left w:val="nil"/>
              <w:bottom w:val="single" w:sz="4" w:space="0" w:color="auto"/>
              <w:right w:val="single" w:sz="4" w:space="0" w:color="auto"/>
            </w:tcBorders>
            <w:shd w:val="clear" w:color="auto" w:fill="auto"/>
            <w:vAlign w:val="bottom"/>
            <w:hideMark/>
          </w:tcPr>
          <w:p w14:paraId="275A4C6D" w14:textId="4EFCCA73" w:rsidR="009F671C" w:rsidRPr="009F671C" w:rsidRDefault="009F671C" w:rsidP="00623A06">
            <w:r w:rsidRPr="009F671C">
              <w:t>Ekonomické krize minulosti</w:t>
            </w:r>
          </w:p>
        </w:tc>
        <w:tc>
          <w:tcPr>
            <w:tcW w:w="820" w:type="dxa"/>
            <w:tcBorders>
              <w:top w:val="nil"/>
              <w:left w:val="nil"/>
              <w:bottom w:val="single" w:sz="4" w:space="0" w:color="auto"/>
              <w:right w:val="single" w:sz="4" w:space="0" w:color="auto"/>
            </w:tcBorders>
            <w:shd w:val="clear" w:color="auto" w:fill="auto"/>
            <w:noWrap/>
            <w:vAlign w:val="bottom"/>
            <w:hideMark/>
          </w:tcPr>
          <w:p w14:paraId="4E32C332" w14:textId="45CA3138" w:rsidR="009F671C" w:rsidRPr="009F671C" w:rsidRDefault="009F671C" w:rsidP="00623A06">
            <w:r w:rsidRPr="009F671C">
              <w:t>Radka</w:t>
            </w:r>
          </w:p>
        </w:tc>
      </w:tr>
      <w:tr w:rsidR="009F671C" w:rsidRPr="009F671C" w14:paraId="5F144E11" w14:textId="1D740714"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3677D6" w14:textId="1F3EF1B8" w:rsidR="009F671C" w:rsidRPr="009F671C" w:rsidRDefault="009F671C" w:rsidP="00623A06">
            <w:pPr>
              <w:jc w:val="center"/>
            </w:pPr>
            <w:r w:rsidRPr="009F671C">
              <w:t>49</w:t>
            </w:r>
          </w:p>
        </w:tc>
        <w:tc>
          <w:tcPr>
            <w:tcW w:w="1380" w:type="dxa"/>
            <w:tcBorders>
              <w:top w:val="nil"/>
              <w:left w:val="nil"/>
              <w:bottom w:val="single" w:sz="4" w:space="0" w:color="auto"/>
              <w:right w:val="single" w:sz="4" w:space="0" w:color="auto"/>
            </w:tcBorders>
            <w:shd w:val="clear" w:color="auto" w:fill="auto"/>
            <w:vAlign w:val="bottom"/>
            <w:hideMark/>
          </w:tcPr>
          <w:p w14:paraId="0EA03E7D" w14:textId="424024EB" w:rsidR="009F671C" w:rsidRPr="009F671C" w:rsidRDefault="009F671C" w:rsidP="00623A06">
            <w:pPr>
              <w:rPr>
                <w:color w:val="000000"/>
              </w:rPr>
            </w:pPr>
            <w:proofErr w:type="spellStart"/>
            <w:r w:rsidRPr="009F671C">
              <w:rPr>
                <w:color w:val="000000"/>
              </w:rPr>
              <w:t>Gregorík</w:t>
            </w:r>
            <w:proofErr w:type="spellEnd"/>
            <w:r w:rsidRPr="009F671C">
              <w:rPr>
                <w:color w:val="000000"/>
              </w:rPr>
              <w:t xml:space="preserve"> Daniel</w:t>
            </w:r>
          </w:p>
        </w:tc>
        <w:tc>
          <w:tcPr>
            <w:tcW w:w="440" w:type="dxa"/>
            <w:tcBorders>
              <w:top w:val="nil"/>
              <w:left w:val="nil"/>
              <w:bottom w:val="single" w:sz="4" w:space="0" w:color="auto"/>
              <w:right w:val="single" w:sz="4" w:space="0" w:color="auto"/>
            </w:tcBorders>
            <w:shd w:val="clear" w:color="auto" w:fill="auto"/>
            <w:noWrap/>
            <w:vAlign w:val="bottom"/>
            <w:hideMark/>
          </w:tcPr>
          <w:p w14:paraId="3489EA8C" w14:textId="592C7859"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29F7CBFC" w14:textId="3963D8B2" w:rsidR="009F671C" w:rsidRPr="009F671C" w:rsidRDefault="009F671C" w:rsidP="00623A06">
            <w:proofErr w:type="spellStart"/>
            <w:r w:rsidRPr="009F671C">
              <w:t>Evolution</w:t>
            </w:r>
            <w:proofErr w:type="spellEnd"/>
            <w:r w:rsidRPr="009F671C">
              <w:t xml:space="preserve"> </w:t>
            </w:r>
            <w:proofErr w:type="spellStart"/>
            <w:r w:rsidRPr="009F671C">
              <w:t>of</w:t>
            </w:r>
            <w:proofErr w:type="spellEnd"/>
            <w:r w:rsidRPr="009F671C">
              <w:t xml:space="preserve"> </w:t>
            </w:r>
            <w:proofErr w:type="spellStart"/>
            <w:r w:rsidRPr="009F671C">
              <w:t>swords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22595532" w14:textId="45B4FB98"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5826200D" w14:textId="5DD306AE" w:rsidR="009F671C" w:rsidRPr="009F671C" w:rsidRDefault="009F671C" w:rsidP="00623A06">
            <w:r w:rsidRPr="009F671C">
              <w:t>Vlastní téma</w:t>
            </w:r>
          </w:p>
        </w:tc>
        <w:tc>
          <w:tcPr>
            <w:tcW w:w="820" w:type="dxa"/>
            <w:tcBorders>
              <w:top w:val="nil"/>
              <w:left w:val="nil"/>
              <w:bottom w:val="single" w:sz="4" w:space="0" w:color="auto"/>
              <w:right w:val="single" w:sz="4" w:space="0" w:color="auto"/>
            </w:tcBorders>
            <w:shd w:val="clear" w:color="auto" w:fill="auto"/>
            <w:noWrap/>
            <w:vAlign w:val="bottom"/>
            <w:hideMark/>
          </w:tcPr>
          <w:p w14:paraId="49A8781A" w14:textId="32FC8B2D" w:rsidR="009F671C" w:rsidRPr="009F671C" w:rsidRDefault="009F671C" w:rsidP="00623A06">
            <w:r w:rsidRPr="009F671C">
              <w:t>Zuzka</w:t>
            </w:r>
          </w:p>
        </w:tc>
      </w:tr>
      <w:tr w:rsidR="009F671C" w:rsidRPr="009F671C" w14:paraId="5E39D833" w14:textId="78CCDB81"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03CD1A" w14:textId="4AC64312" w:rsidR="009F671C" w:rsidRPr="009F671C" w:rsidRDefault="009F671C" w:rsidP="00623A06">
            <w:pPr>
              <w:jc w:val="center"/>
            </w:pPr>
            <w:r w:rsidRPr="009F671C">
              <w:t>50</w:t>
            </w:r>
          </w:p>
        </w:tc>
        <w:tc>
          <w:tcPr>
            <w:tcW w:w="1380" w:type="dxa"/>
            <w:tcBorders>
              <w:top w:val="nil"/>
              <w:left w:val="nil"/>
              <w:bottom w:val="single" w:sz="4" w:space="0" w:color="auto"/>
              <w:right w:val="single" w:sz="4" w:space="0" w:color="auto"/>
            </w:tcBorders>
            <w:shd w:val="clear" w:color="auto" w:fill="auto"/>
            <w:vAlign w:val="bottom"/>
            <w:hideMark/>
          </w:tcPr>
          <w:p w14:paraId="11E019A4" w14:textId="4E5AAC8D" w:rsidR="009F671C" w:rsidRPr="009F671C" w:rsidRDefault="009F671C" w:rsidP="00623A06">
            <w:pPr>
              <w:rPr>
                <w:color w:val="000000"/>
              </w:rPr>
            </w:pPr>
            <w:r w:rsidRPr="009F671C">
              <w:rPr>
                <w:color w:val="000000"/>
              </w:rPr>
              <w:t>Gregorová Michaela</w:t>
            </w:r>
          </w:p>
        </w:tc>
        <w:tc>
          <w:tcPr>
            <w:tcW w:w="440" w:type="dxa"/>
            <w:tcBorders>
              <w:top w:val="nil"/>
              <w:left w:val="nil"/>
              <w:bottom w:val="single" w:sz="4" w:space="0" w:color="auto"/>
              <w:right w:val="single" w:sz="4" w:space="0" w:color="auto"/>
            </w:tcBorders>
            <w:shd w:val="clear" w:color="auto" w:fill="auto"/>
            <w:noWrap/>
            <w:vAlign w:val="bottom"/>
            <w:hideMark/>
          </w:tcPr>
          <w:p w14:paraId="5D446F16" w14:textId="4C82EAB9"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256675E9" w14:textId="5148DB14" w:rsidR="009F671C" w:rsidRPr="009F671C" w:rsidRDefault="009F671C" w:rsidP="00623A06">
            <w:r w:rsidRPr="009F671C">
              <w:t>Dny, které změnily svět</w:t>
            </w:r>
          </w:p>
        </w:tc>
        <w:tc>
          <w:tcPr>
            <w:tcW w:w="760" w:type="dxa"/>
            <w:tcBorders>
              <w:top w:val="nil"/>
              <w:left w:val="nil"/>
              <w:bottom w:val="single" w:sz="4" w:space="0" w:color="auto"/>
              <w:right w:val="single" w:sz="4" w:space="0" w:color="auto"/>
            </w:tcBorders>
            <w:shd w:val="clear" w:color="auto" w:fill="auto"/>
            <w:noWrap/>
            <w:vAlign w:val="bottom"/>
            <w:hideMark/>
          </w:tcPr>
          <w:p w14:paraId="66C63A18" w14:textId="4BA39D34"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5DAF8B60" w14:textId="540C28D8" w:rsidR="009F671C" w:rsidRPr="009F671C" w:rsidRDefault="009F671C" w:rsidP="00623A06">
            <w:r w:rsidRPr="009F671C">
              <w:t>Dezinformace a 5G sítě</w:t>
            </w:r>
          </w:p>
        </w:tc>
        <w:tc>
          <w:tcPr>
            <w:tcW w:w="820" w:type="dxa"/>
            <w:tcBorders>
              <w:top w:val="nil"/>
              <w:left w:val="nil"/>
              <w:bottom w:val="single" w:sz="4" w:space="0" w:color="auto"/>
              <w:right w:val="single" w:sz="4" w:space="0" w:color="auto"/>
            </w:tcBorders>
            <w:shd w:val="clear" w:color="auto" w:fill="auto"/>
            <w:noWrap/>
            <w:vAlign w:val="bottom"/>
            <w:hideMark/>
          </w:tcPr>
          <w:p w14:paraId="3282C7DB" w14:textId="0308846C" w:rsidR="009F671C" w:rsidRPr="009F671C" w:rsidRDefault="009F671C" w:rsidP="00623A06">
            <w:r w:rsidRPr="009F671C">
              <w:t>Radka</w:t>
            </w:r>
          </w:p>
        </w:tc>
      </w:tr>
      <w:tr w:rsidR="009F671C" w:rsidRPr="009F671C" w14:paraId="54917707" w14:textId="6031351C"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280CD8" w14:textId="3A920FDA" w:rsidR="009F671C" w:rsidRPr="009F671C" w:rsidRDefault="009F671C" w:rsidP="00623A06">
            <w:pPr>
              <w:jc w:val="center"/>
            </w:pPr>
            <w:r w:rsidRPr="009F671C">
              <w:t>51</w:t>
            </w:r>
          </w:p>
        </w:tc>
        <w:tc>
          <w:tcPr>
            <w:tcW w:w="1380" w:type="dxa"/>
            <w:tcBorders>
              <w:top w:val="nil"/>
              <w:left w:val="nil"/>
              <w:bottom w:val="single" w:sz="4" w:space="0" w:color="auto"/>
              <w:right w:val="single" w:sz="4" w:space="0" w:color="auto"/>
            </w:tcBorders>
            <w:shd w:val="clear" w:color="000000" w:fill="FFFFFF"/>
            <w:vAlign w:val="bottom"/>
            <w:hideMark/>
          </w:tcPr>
          <w:p w14:paraId="57819F05" w14:textId="40A01139" w:rsidR="009F671C" w:rsidRPr="009F671C" w:rsidRDefault="009F671C" w:rsidP="00623A06">
            <w:pPr>
              <w:rPr>
                <w:color w:val="000000"/>
              </w:rPr>
            </w:pPr>
            <w:r w:rsidRPr="009F671C">
              <w:rPr>
                <w:color w:val="000000"/>
              </w:rPr>
              <w:t>Hamouzová Petra</w:t>
            </w:r>
          </w:p>
        </w:tc>
        <w:tc>
          <w:tcPr>
            <w:tcW w:w="440" w:type="dxa"/>
            <w:tcBorders>
              <w:top w:val="nil"/>
              <w:left w:val="nil"/>
              <w:bottom w:val="single" w:sz="4" w:space="0" w:color="auto"/>
              <w:right w:val="single" w:sz="4" w:space="0" w:color="auto"/>
            </w:tcBorders>
            <w:shd w:val="clear" w:color="auto" w:fill="auto"/>
            <w:noWrap/>
            <w:vAlign w:val="bottom"/>
            <w:hideMark/>
          </w:tcPr>
          <w:p w14:paraId="22BE7A08" w14:textId="3989078E"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005C3803" w14:textId="177DFF86" w:rsidR="009F671C" w:rsidRPr="009F671C" w:rsidRDefault="009F671C" w:rsidP="00623A06">
            <w:r w:rsidRPr="009F671C">
              <w:t>Masoví vrazi</w:t>
            </w:r>
          </w:p>
        </w:tc>
        <w:tc>
          <w:tcPr>
            <w:tcW w:w="760" w:type="dxa"/>
            <w:tcBorders>
              <w:top w:val="nil"/>
              <w:left w:val="nil"/>
              <w:bottom w:val="single" w:sz="4" w:space="0" w:color="auto"/>
              <w:right w:val="single" w:sz="4" w:space="0" w:color="auto"/>
            </w:tcBorders>
            <w:shd w:val="clear" w:color="auto" w:fill="auto"/>
            <w:noWrap/>
            <w:vAlign w:val="bottom"/>
            <w:hideMark/>
          </w:tcPr>
          <w:p w14:paraId="6CDD79EB" w14:textId="0B20D79D" w:rsidR="009F671C" w:rsidRPr="009F671C" w:rsidRDefault="009F671C" w:rsidP="00623A06">
            <w:r w:rsidRPr="009F671C">
              <w:t>Matuš</w:t>
            </w:r>
          </w:p>
        </w:tc>
        <w:tc>
          <w:tcPr>
            <w:tcW w:w="2420" w:type="dxa"/>
            <w:tcBorders>
              <w:top w:val="nil"/>
              <w:left w:val="nil"/>
              <w:bottom w:val="single" w:sz="4" w:space="0" w:color="auto"/>
              <w:right w:val="single" w:sz="4" w:space="0" w:color="auto"/>
            </w:tcBorders>
            <w:shd w:val="clear" w:color="auto" w:fill="auto"/>
            <w:vAlign w:val="bottom"/>
            <w:hideMark/>
          </w:tcPr>
          <w:p w14:paraId="079B1A5F" w14:textId="3C3E3634" w:rsidR="009F671C" w:rsidRPr="009F671C" w:rsidRDefault="009F671C" w:rsidP="00623A06">
            <w:r w:rsidRPr="009F671C">
              <w:t>Dezinformace a 5G sítě</w:t>
            </w:r>
          </w:p>
        </w:tc>
        <w:tc>
          <w:tcPr>
            <w:tcW w:w="820" w:type="dxa"/>
            <w:tcBorders>
              <w:top w:val="nil"/>
              <w:left w:val="nil"/>
              <w:bottom w:val="single" w:sz="4" w:space="0" w:color="auto"/>
              <w:right w:val="single" w:sz="4" w:space="0" w:color="auto"/>
            </w:tcBorders>
            <w:shd w:val="clear" w:color="auto" w:fill="auto"/>
            <w:noWrap/>
            <w:vAlign w:val="bottom"/>
            <w:hideMark/>
          </w:tcPr>
          <w:p w14:paraId="644F62E2" w14:textId="04698C1F" w:rsidR="009F671C" w:rsidRPr="009F671C" w:rsidRDefault="009F671C" w:rsidP="00623A06">
            <w:r w:rsidRPr="009F671C">
              <w:t>Radka</w:t>
            </w:r>
          </w:p>
        </w:tc>
      </w:tr>
      <w:tr w:rsidR="009F671C" w:rsidRPr="009F671C" w14:paraId="01FBFAEC" w14:textId="3CC3F841"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903C34" w14:textId="61C98FB8" w:rsidR="009F671C" w:rsidRPr="009F671C" w:rsidRDefault="009F671C" w:rsidP="00623A06">
            <w:pPr>
              <w:jc w:val="center"/>
            </w:pPr>
            <w:r w:rsidRPr="009F671C">
              <w:t>52</w:t>
            </w:r>
          </w:p>
        </w:tc>
        <w:tc>
          <w:tcPr>
            <w:tcW w:w="1380" w:type="dxa"/>
            <w:tcBorders>
              <w:top w:val="nil"/>
              <w:left w:val="nil"/>
              <w:bottom w:val="single" w:sz="4" w:space="0" w:color="auto"/>
              <w:right w:val="single" w:sz="4" w:space="0" w:color="auto"/>
            </w:tcBorders>
            <w:shd w:val="clear" w:color="000000" w:fill="FFFFFF"/>
            <w:vAlign w:val="bottom"/>
            <w:hideMark/>
          </w:tcPr>
          <w:p w14:paraId="17628FFA" w14:textId="43FC9CD8" w:rsidR="009F671C" w:rsidRPr="009F671C" w:rsidRDefault="009F671C" w:rsidP="00623A06">
            <w:pPr>
              <w:rPr>
                <w:color w:val="000000"/>
              </w:rPr>
            </w:pPr>
            <w:r w:rsidRPr="009F671C">
              <w:rPr>
                <w:color w:val="000000"/>
              </w:rPr>
              <w:t>Havrdová Nela</w:t>
            </w:r>
          </w:p>
        </w:tc>
        <w:tc>
          <w:tcPr>
            <w:tcW w:w="440" w:type="dxa"/>
            <w:tcBorders>
              <w:top w:val="nil"/>
              <w:left w:val="nil"/>
              <w:bottom w:val="single" w:sz="4" w:space="0" w:color="auto"/>
              <w:right w:val="single" w:sz="4" w:space="0" w:color="auto"/>
            </w:tcBorders>
            <w:shd w:val="clear" w:color="auto" w:fill="auto"/>
            <w:noWrap/>
            <w:vAlign w:val="bottom"/>
            <w:hideMark/>
          </w:tcPr>
          <w:p w14:paraId="3B3A31AD" w14:textId="75137F79"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42909B1B" w14:textId="2401E45B" w:rsidR="009F671C" w:rsidRPr="009F671C" w:rsidRDefault="009F671C" w:rsidP="00623A06">
            <w:r w:rsidRPr="009F671C">
              <w:t>Efekt motýlích křídel</w:t>
            </w:r>
          </w:p>
        </w:tc>
        <w:tc>
          <w:tcPr>
            <w:tcW w:w="760" w:type="dxa"/>
            <w:tcBorders>
              <w:top w:val="nil"/>
              <w:left w:val="nil"/>
              <w:bottom w:val="single" w:sz="4" w:space="0" w:color="auto"/>
              <w:right w:val="single" w:sz="4" w:space="0" w:color="auto"/>
            </w:tcBorders>
            <w:shd w:val="clear" w:color="auto" w:fill="auto"/>
            <w:noWrap/>
            <w:vAlign w:val="bottom"/>
            <w:hideMark/>
          </w:tcPr>
          <w:p w14:paraId="409B2BCE" w14:textId="23607A48"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1BEC653D" w14:textId="762FC9F8" w:rsidR="009F671C" w:rsidRPr="009F671C" w:rsidRDefault="009F671C" w:rsidP="00623A06">
            <w:r w:rsidRPr="009F671C">
              <w:t>Filosofie 20. století</w:t>
            </w:r>
          </w:p>
        </w:tc>
        <w:tc>
          <w:tcPr>
            <w:tcW w:w="820" w:type="dxa"/>
            <w:tcBorders>
              <w:top w:val="nil"/>
              <w:left w:val="nil"/>
              <w:bottom w:val="single" w:sz="4" w:space="0" w:color="auto"/>
              <w:right w:val="single" w:sz="4" w:space="0" w:color="auto"/>
            </w:tcBorders>
            <w:shd w:val="clear" w:color="auto" w:fill="auto"/>
            <w:noWrap/>
            <w:vAlign w:val="bottom"/>
            <w:hideMark/>
          </w:tcPr>
          <w:p w14:paraId="56F4A21C" w14:textId="76BC9C45" w:rsidR="009F671C" w:rsidRPr="009F671C" w:rsidRDefault="009F671C" w:rsidP="00623A06">
            <w:r w:rsidRPr="009F671C">
              <w:t>Radka</w:t>
            </w:r>
          </w:p>
        </w:tc>
      </w:tr>
      <w:tr w:rsidR="009F671C" w:rsidRPr="009F671C" w14:paraId="6EC0F262" w14:textId="577E37CF"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D5CEAE" w14:textId="3931411F" w:rsidR="009F671C" w:rsidRPr="009F671C" w:rsidRDefault="009F671C" w:rsidP="00623A06">
            <w:pPr>
              <w:jc w:val="center"/>
            </w:pPr>
            <w:r w:rsidRPr="009F671C">
              <w:t>53</w:t>
            </w:r>
          </w:p>
        </w:tc>
        <w:tc>
          <w:tcPr>
            <w:tcW w:w="1380" w:type="dxa"/>
            <w:tcBorders>
              <w:top w:val="nil"/>
              <w:left w:val="nil"/>
              <w:bottom w:val="single" w:sz="4" w:space="0" w:color="auto"/>
              <w:right w:val="single" w:sz="4" w:space="0" w:color="auto"/>
            </w:tcBorders>
            <w:shd w:val="clear" w:color="000000" w:fill="FFFFFF"/>
            <w:vAlign w:val="bottom"/>
            <w:hideMark/>
          </w:tcPr>
          <w:p w14:paraId="3766C3BA" w14:textId="4E7011C9" w:rsidR="009F671C" w:rsidRPr="009F671C" w:rsidRDefault="009F671C" w:rsidP="00623A06">
            <w:pPr>
              <w:rPr>
                <w:color w:val="000000"/>
              </w:rPr>
            </w:pPr>
            <w:proofErr w:type="spellStart"/>
            <w:r w:rsidRPr="009F671C">
              <w:rPr>
                <w:color w:val="000000"/>
              </w:rPr>
              <w:t>Hráská</w:t>
            </w:r>
            <w:proofErr w:type="spellEnd"/>
            <w:r w:rsidRPr="009F671C">
              <w:rPr>
                <w:color w:val="000000"/>
              </w:rPr>
              <w:t xml:space="preserve"> Isabela</w:t>
            </w:r>
          </w:p>
        </w:tc>
        <w:tc>
          <w:tcPr>
            <w:tcW w:w="440" w:type="dxa"/>
            <w:tcBorders>
              <w:top w:val="nil"/>
              <w:left w:val="nil"/>
              <w:bottom w:val="single" w:sz="4" w:space="0" w:color="auto"/>
              <w:right w:val="single" w:sz="4" w:space="0" w:color="auto"/>
            </w:tcBorders>
            <w:shd w:val="clear" w:color="auto" w:fill="auto"/>
            <w:noWrap/>
            <w:vAlign w:val="bottom"/>
            <w:hideMark/>
          </w:tcPr>
          <w:p w14:paraId="7C6F913B" w14:textId="5F8E1347"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5F237C64" w14:textId="08B8168B" w:rsidR="009F671C" w:rsidRPr="009F671C" w:rsidRDefault="009F671C" w:rsidP="00623A06">
            <w:r w:rsidRPr="009F671C">
              <w:t>Masoví vrazi</w:t>
            </w:r>
          </w:p>
        </w:tc>
        <w:tc>
          <w:tcPr>
            <w:tcW w:w="760" w:type="dxa"/>
            <w:tcBorders>
              <w:top w:val="nil"/>
              <w:left w:val="nil"/>
              <w:bottom w:val="single" w:sz="4" w:space="0" w:color="auto"/>
              <w:right w:val="single" w:sz="4" w:space="0" w:color="auto"/>
            </w:tcBorders>
            <w:shd w:val="clear" w:color="auto" w:fill="auto"/>
            <w:noWrap/>
            <w:vAlign w:val="bottom"/>
            <w:hideMark/>
          </w:tcPr>
          <w:p w14:paraId="6F68012F" w14:textId="199F053D" w:rsidR="009F671C" w:rsidRPr="009F671C" w:rsidRDefault="009F671C" w:rsidP="00623A06">
            <w:r w:rsidRPr="009F671C">
              <w:t>Matuš</w:t>
            </w:r>
          </w:p>
        </w:tc>
        <w:tc>
          <w:tcPr>
            <w:tcW w:w="2420" w:type="dxa"/>
            <w:tcBorders>
              <w:top w:val="nil"/>
              <w:left w:val="nil"/>
              <w:bottom w:val="single" w:sz="4" w:space="0" w:color="auto"/>
              <w:right w:val="single" w:sz="4" w:space="0" w:color="auto"/>
            </w:tcBorders>
            <w:shd w:val="clear" w:color="auto" w:fill="auto"/>
            <w:vAlign w:val="bottom"/>
            <w:hideMark/>
          </w:tcPr>
          <w:p w14:paraId="040267C2" w14:textId="6FB28513" w:rsidR="009F671C" w:rsidRPr="009F671C" w:rsidRDefault="009F671C" w:rsidP="00623A06">
            <w:r w:rsidRPr="009F671C">
              <w:t>Vlastní téma</w:t>
            </w:r>
          </w:p>
        </w:tc>
        <w:tc>
          <w:tcPr>
            <w:tcW w:w="820" w:type="dxa"/>
            <w:tcBorders>
              <w:top w:val="nil"/>
              <w:left w:val="nil"/>
              <w:bottom w:val="single" w:sz="4" w:space="0" w:color="auto"/>
              <w:right w:val="single" w:sz="4" w:space="0" w:color="auto"/>
            </w:tcBorders>
            <w:shd w:val="clear" w:color="auto" w:fill="auto"/>
            <w:noWrap/>
            <w:vAlign w:val="bottom"/>
            <w:hideMark/>
          </w:tcPr>
          <w:p w14:paraId="6B531E5E" w14:textId="016D41B4" w:rsidR="009F671C" w:rsidRPr="009F671C" w:rsidRDefault="009F671C" w:rsidP="00623A06">
            <w:r w:rsidRPr="009F671C">
              <w:t>Zuzka</w:t>
            </w:r>
          </w:p>
        </w:tc>
      </w:tr>
      <w:tr w:rsidR="009F671C" w:rsidRPr="009F671C" w14:paraId="3CF662D2" w14:textId="692DECB4"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1F8BB7" w14:textId="66DDCDFE" w:rsidR="009F671C" w:rsidRPr="009F671C" w:rsidRDefault="009F671C" w:rsidP="00623A06">
            <w:pPr>
              <w:jc w:val="center"/>
            </w:pPr>
            <w:r w:rsidRPr="009F671C">
              <w:t>54</w:t>
            </w:r>
          </w:p>
        </w:tc>
        <w:tc>
          <w:tcPr>
            <w:tcW w:w="1380" w:type="dxa"/>
            <w:tcBorders>
              <w:top w:val="nil"/>
              <w:left w:val="nil"/>
              <w:bottom w:val="single" w:sz="4" w:space="0" w:color="auto"/>
              <w:right w:val="single" w:sz="4" w:space="0" w:color="auto"/>
            </w:tcBorders>
            <w:shd w:val="clear" w:color="000000" w:fill="FFFFFF"/>
            <w:vAlign w:val="bottom"/>
            <w:hideMark/>
          </w:tcPr>
          <w:p w14:paraId="043FDDE6" w14:textId="0391784A" w:rsidR="009F671C" w:rsidRPr="009F671C" w:rsidRDefault="009F671C" w:rsidP="00623A06">
            <w:pPr>
              <w:rPr>
                <w:color w:val="000000"/>
              </w:rPr>
            </w:pPr>
            <w:r w:rsidRPr="009F671C">
              <w:rPr>
                <w:color w:val="000000"/>
              </w:rPr>
              <w:t>Huml Kryštof</w:t>
            </w:r>
          </w:p>
        </w:tc>
        <w:tc>
          <w:tcPr>
            <w:tcW w:w="440" w:type="dxa"/>
            <w:tcBorders>
              <w:top w:val="nil"/>
              <w:left w:val="nil"/>
              <w:bottom w:val="single" w:sz="4" w:space="0" w:color="auto"/>
              <w:right w:val="single" w:sz="4" w:space="0" w:color="auto"/>
            </w:tcBorders>
            <w:shd w:val="clear" w:color="auto" w:fill="auto"/>
            <w:noWrap/>
            <w:vAlign w:val="bottom"/>
            <w:hideMark/>
          </w:tcPr>
          <w:p w14:paraId="2130821F" w14:textId="331A7129"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5CFC9043" w14:textId="32EDEB45" w:rsidR="009F671C" w:rsidRPr="009F671C" w:rsidRDefault="009F671C" w:rsidP="00623A06">
            <w:r w:rsidRPr="009F671C">
              <w:t>Dny, které změnily svět</w:t>
            </w:r>
          </w:p>
        </w:tc>
        <w:tc>
          <w:tcPr>
            <w:tcW w:w="760" w:type="dxa"/>
            <w:tcBorders>
              <w:top w:val="nil"/>
              <w:left w:val="nil"/>
              <w:bottom w:val="single" w:sz="4" w:space="0" w:color="auto"/>
              <w:right w:val="single" w:sz="4" w:space="0" w:color="auto"/>
            </w:tcBorders>
            <w:shd w:val="clear" w:color="auto" w:fill="auto"/>
            <w:noWrap/>
            <w:vAlign w:val="bottom"/>
            <w:hideMark/>
          </w:tcPr>
          <w:p w14:paraId="60375299" w14:textId="58D82DAE"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4568A5E0" w14:textId="3035114A" w:rsidR="009F671C" w:rsidRPr="009F671C" w:rsidRDefault="009F671C" w:rsidP="00623A06">
            <w:proofErr w:type="spellStart"/>
            <w:r w:rsidRPr="009F671C">
              <w:t>Blizzard</w:t>
            </w:r>
            <w:proofErr w:type="spellEnd"/>
            <w:r w:rsidRPr="009F671C">
              <w:t xml:space="preserve"> </w:t>
            </w:r>
            <w:proofErr w:type="spellStart"/>
            <w:r w:rsidRPr="009F671C">
              <w:t>entertainment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5AB06A99" w14:textId="33C6B581" w:rsidR="009F671C" w:rsidRPr="009F671C" w:rsidRDefault="009F671C" w:rsidP="00623A06">
            <w:r w:rsidRPr="009F671C">
              <w:t>Zuzka</w:t>
            </w:r>
          </w:p>
        </w:tc>
      </w:tr>
      <w:tr w:rsidR="009F671C" w:rsidRPr="009F671C" w14:paraId="7713362D" w14:textId="687F2A28"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39FA10" w14:textId="75291993" w:rsidR="009F671C" w:rsidRPr="009F671C" w:rsidRDefault="009F671C" w:rsidP="00623A06">
            <w:pPr>
              <w:jc w:val="center"/>
            </w:pPr>
            <w:r w:rsidRPr="009F671C">
              <w:t>55</w:t>
            </w:r>
          </w:p>
        </w:tc>
        <w:tc>
          <w:tcPr>
            <w:tcW w:w="1380" w:type="dxa"/>
            <w:tcBorders>
              <w:top w:val="nil"/>
              <w:left w:val="nil"/>
              <w:bottom w:val="single" w:sz="4" w:space="0" w:color="auto"/>
              <w:right w:val="single" w:sz="4" w:space="0" w:color="auto"/>
            </w:tcBorders>
            <w:shd w:val="clear" w:color="000000" w:fill="FFFFFF"/>
            <w:vAlign w:val="bottom"/>
            <w:hideMark/>
          </w:tcPr>
          <w:p w14:paraId="723B279A" w14:textId="21A4C5E5" w:rsidR="009F671C" w:rsidRPr="009F671C" w:rsidRDefault="009F671C" w:rsidP="00623A06">
            <w:pPr>
              <w:rPr>
                <w:color w:val="000000"/>
              </w:rPr>
            </w:pPr>
            <w:r w:rsidRPr="009F671C">
              <w:rPr>
                <w:color w:val="000000"/>
              </w:rPr>
              <w:t>Charvátová Dominika</w:t>
            </w:r>
          </w:p>
        </w:tc>
        <w:tc>
          <w:tcPr>
            <w:tcW w:w="440" w:type="dxa"/>
            <w:tcBorders>
              <w:top w:val="nil"/>
              <w:left w:val="nil"/>
              <w:bottom w:val="single" w:sz="4" w:space="0" w:color="auto"/>
              <w:right w:val="single" w:sz="4" w:space="0" w:color="auto"/>
            </w:tcBorders>
            <w:shd w:val="clear" w:color="auto" w:fill="auto"/>
            <w:noWrap/>
            <w:vAlign w:val="bottom"/>
            <w:hideMark/>
          </w:tcPr>
          <w:p w14:paraId="626B3F72" w14:textId="0157AAA6"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476DE609" w14:textId="293E7CB8" w:rsidR="009F671C" w:rsidRPr="009F671C" w:rsidRDefault="009F671C" w:rsidP="00623A06">
            <w:r w:rsidRPr="009F671C">
              <w:t>Sérioví vrazi</w:t>
            </w:r>
          </w:p>
        </w:tc>
        <w:tc>
          <w:tcPr>
            <w:tcW w:w="760" w:type="dxa"/>
            <w:tcBorders>
              <w:top w:val="nil"/>
              <w:left w:val="nil"/>
              <w:bottom w:val="single" w:sz="4" w:space="0" w:color="auto"/>
              <w:right w:val="single" w:sz="4" w:space="0" w:color="auto"/>
            </w:tcBorders>
            <w:shd w:val="clear" w:color="auto" w:fill="auto"/>
            <w:noWrap/>
            <w:vAlign w:val="bottom"/>
            <w:hideMark/>
          </w:tcPr>
          <w:p w14:paraId="5E1EB724" w14:textId="7B95CB90" w:rsidR="009F671C" w:rsidRPr="009F671C" w:rsidRDefault="009F671C" w:rsidP="00623A06">
            <w:r w:rsidRPr="009F671C">
              <w:t>Matuš</w:t>
            </w:r>
          </w:p>
        </w:tc>
        <w:tc>
          <w:tcPr>
            <w:tcW w:w="2420" w:type="dxa"/>
            <w:tcBorders>
              <w:top w:val="nil"/>
              <w:left w:val="nil"/>
              <w:bottom w:val="single" w:sz="4" w:space="0" w:color="auto"/>
              <w:right w:val="single" w:sz="4" w:space="0" w:color="auto"/>
            </w:tcBorders>
            <w:shd w:val="clear" w:color="auto" w:fill="auto"/>
            <w:vAlign w:val="bottom"/>
            <w:hideMark/>
          </w:tcPr>
          <w:p w14:paraId="5B64D20B" w14:textId="2EB34ECD" w:rsidR="009F671C" w:rsidRPr="009F671C" w:rsidRDefault="009F671C" w:rsidP="00623A06">
            <w:r w:rsidRPr="009F671C">
              <w:t>Služební poměr policisty</w:t>
            </w:r>
          </w:p>
        </w:tc>
        <w:tc>
          <w:tcPr>
            <w:tcW w:w="820" w:type="dxa"/>
            <w:tcBorders>
              <w:top w:val="nil"/>
              <w:left w:val="nil"/>
              <w:bottom w:val="single" w:sz="4" w:space="0" w:color="auto"/>
              <w:right w:val="single" w:sz="4" w:space="0" w:color="auto"/>
            </w:tcBorders>
            <w:shd w:val="clear" w:color="auto" w:fill="auto"/>
            <w:noWrap/>
            <w:vAlign w:val="bottom"/>
            <w:hideMark/>
          </w:tcPr>
          <w:p w14:paraId="45DAD466" w14:textId="2BA15D25" w:rsidR="009F671C" w:rsidRPr="009F671C" w:rsidRDefault="009F671C" w:rsidP="00623A06">
            <w:proofErr w:type="spellStart"/>
            <w:r w:rsidRPr="009F671C">
              <w:t>martin</w:t>
            </w:r>
            <w:proofErr w:type="spellEnd"/>
          </w:p>
        </w:tc>
      </w:tr>
      <w:tr w:rsidR="009F671C" w:rsidRPr="009F671C" w14:paraId="1AB7F162" w14:textId="57522D2A"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12567B" w14:textId="05724B6C" w:rsidR="009F671C" w:rsidRPr="009F671C" w:rsidRDefault="009F671C" w:rsidP="00623A06">
            <w:pPr>
              <w:jc w:val="center"/>
            </w:pPr>
            <w:r w:rsidRPr="009F671C">
              <w:t>56</w:t>
            </w:r>
          </w:p>
        </w:tc>
        <w:tc>
          <w:tcPr>
            <w:tcW w:w="1380" w:type="dxa"/>
            <w:tcBorders>
              <w:top w:val="nil"/>
              <w:left w:val="nil"/>
              <w:bottom w:val="single" w:sz="4" w:space="0" w:color="auto"/>
              <w:right w:val="single" w:sz="4" w:space="0" w:color="auto"/>
            </w:tcBorders>
            <w:shd w:val="clear" w:color="000000" w:fill="FFFFFF"/>
            <w:vAlign w:val="bottom"/>
            <w:hideMark/>
          </w:tcPr>
          <w:p w14:paraId="558C8985" w14:textId="5C3F89ED" w:rsidR="009F671C" w:rsidRPr="009F671C" w:rsidRDefault="009F671C" w:rsidP="00623A06">
            <w:pPr>
              <w:rPr>
                <w:color w:val="000000"/>
              </w:rPr>
            </w:pPr>
            <w:r w:rsidRPr="009F671C">
              <w:rPr>
                <w:color w:val="000000"/>
              </w:rPr>
              <w:t>Konečná Barbora</w:t>
            </w:r>
          </w:p>
        </w:tc>
        <w:tc>
          <w:tcPr>
            <w:tcW w:w="440" w:type="dxa"/>
            <w:tcBorders>
              <w:top w:val="nil"/>
              <w:left w:val="nil"/>
              <w:bottom w:val="single" w:sz="4" w:space="0" w:color="auto"/>
              <w:right w:val="single" w:sz="4" w:space="0" w:color="auto"/>
            </w:tcBorders>
            <w:shd w:val="clear" w:color="auto" w:fill="auto"/>
            <w:noWrap/>
            <w:vAlign w:val="bottom"/>
            <w:hideMark/>
          </w:tcPr>
          <w:p w14:paraId="0B848F2F" w14:textId="36646530"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7775A5B5" w14:textId="18F2C6A4" w:rsidR="009F671C" w:rsidRPr="009F671C" w:rsidRDefault="009F671C" w:rsidP="00623A06">
            <w:r w:rsidRPr="009F671C">
              <w:t>Sérioví vrazi</w:t>
            </w:r>
          </w:p>
        </w:tc>
        <w:tc>
          <w:tcPr>
            <w:tcW w:w="760" w:type="dxa"/>
            <w:tcBorders>
              <w:top w:val="nil"/>
              <w:left w:val="nil"/>
              <w:bottom w:val="single" w:sz="4" w:space="0" w:color="auto"/>
              <w:right w:val="single" w:sz="4" w:space="0" w:color="auto"/>
            </w:tcBorders>
            <w:shd w:val="clear" w:color="auto" w:fill="auto"/>
            <w:noWrap/>
            <w:vAlign w:val="bottom"/>
            <w:hideMark/>
          </w:tcPr>
          <w:p w14:paraId="77631453" w14:textId="0E92D8E1" w:rsidR="009F671C" w:rsidRPr="009F671C" w:rsidRDefault="009F671C" w:rsidP="00623A06">
            <w:r w:rsidRPr="009F671C">
              <w:t>Matuš</w:t>
            </w:r>
          </w:p>
        </w:tc>
        <w:tc>
          <w:tcPr>
            <w:tcW w:w="2420" w:type="dxa"/>
            <w:tcBorders>
              <w:top w:val="nil"/>
              <w:left w:val="nil"/>
              <w:bottom w:val="single" w:sz="4" w:space="0" w:color="auto"/>
              <w:right w:val="single" w:sz="4" w:space="0" w:color="auto"/>
            </w:tcBorders>
            <w:shd w:val="clear" w:color="auto" w:fill="auto"/>
            <w:vAlign w:val="bottom"/>
            <w:hideMark/>
          </w:tcPr>
          <w:p w14:paraId="2F0FB2DC" w14:textId="6357F27A" w:rsidR="009F671C" w:rsidRPr="009F671C" w:rsidRDefault="009F671C" w:rsidP="00623A06">
            <w:r w:rsidRPr="009F671C">
              <w:t>Dny, které změnily svět</w:t>
            </w:r>
          </w:p>
        </w:tc>
        <w:tc>
          <w:tcPr>
            <w:tcW w:w="820" w:type="dxa"/>
            <w:tcBorders>
              <w:top w:val="nil"/>
              <w:left w:val="nil"/>
              <w:bottom w:val="single" w:sz="4" w:space="0" w:color="auto"/>
              <w:right w:val="single" w:sz="4" w:space="0" w:color="auto"/>
            </w:tcBorders>
            <w:shd w:val="clear" w:color="auto" w:fill="auto"/>
            <w:noWrap/>
            <w:vAlign w:val="bottom"/>
            <w:hideMark/>
          </w:tcPr>
          <w:p w14:paraId="084D5B65" w14:textId="1178834F" w:rsidR="009F671C" w:rsidRPr="009F671C" w:rsidRDefault="009F671C" w:rsidP="00623A06">
            <w:r w:rsidRPr="009F671C">
              <w:t>Radka</w:t>
            </w:r>
          </w:p>
        </w:tc>
      </w:tr>
      <w:tr w:rsidR="009F671C" w:rsidRPr="009F671C" w14:paraId="49277D83" w14:textId="1E0DB6DE" w:rsidTr="00305433">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B3FF37" w14:textId="156400B7" w:rsidR="009F671C" w:rsidRPr="009F671C" w:rsidRDefault="009F671C" w:rsidP="00623A06">
            <w:pPr>
              <w:jc w:val="center"/>
            </w:pPr>
            <w:r w:rsidRPr="009F671C">
              <w:t>57</w:t>
            </w:r>
          </w:p>
        </w:tc>
        <w:tc>
          <w:tcPr>
            <w:tcW w:w="1380" w:type="dxa"/>
            <w:tcBorders>
              <w:top w:val="nil"/>
              <w:left w:val="nil"/>
              <w:bottom w:val="single" w:sz="4" w:space="0" w:color="auto"/>
              <w:right w:val="single" w:sz="4" w:space="0" w:color="auto"/>
            </w:tcBorders>
            <w:shd w:val="clear" w:color="000000" w:fill="FFFFFF"/>
            <w:vAlign w:val="bottom"/>
            <w:hideMark/>
          </w:tcPr>
          <w:p w14:paraId="1D52A6D1" w14:textId="0E611A7B" w:rsidR="009F671C" w:rsidRPr="009F671C" w:rsidRDefault="009F671C" w:rsidP="00623A06">
            <w:pPr>
              <w:rPr>
                <w:color w:val="000000"/>
              </w:rPr>
            </w:pPr>
            <w:r w:rsidRPr="009F671C">
              <w:rPr>
                <w:color w:val="000000"/>
              </w:rPr>
              <w:t>Koutský Michal</w:t>
            </w:r>
          </w:p>
        </w:tc>
        <w:tc>
          <w:tcPr>
            <w:tcW w:w="440" w:type="dxa"/>
            <w:tcBorders>
              <w:top w:val="nil"/>
              <w:left w:val="nil"/>
              <w:bottom w:val="single" w:sz="4" w:space="0" w:color="auto"/>
              <w:right w:val="single" w:sz="4" w:space="0" w:color="auto"/>
            </w:tcBorders>
            <w:shd w:val="clear" w:color="auto" w:fill="auto"/>
            <w:noWrap/>
            <w:vAlign w:val="bottom"/>
            <w:hideMark/>
          </w:tcPr>
          <w:p w14:paraId="06D65E7F" w14:textId="7325EE5A"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68F3D4F3" w14:textId="5A643960" w:rsidR="009F671C" w:rsidRPr="009F671C" w:rsidRDefault="009F671C" w:rsidP="00623A06">
            <w:r w:rsidRPr="009F671C">
              <w:t>České společnosti a jejich růst</w:t>
            </w:r>
          </w:p>
        </w:tc>
        <w:tc>
          <w:tcPr>
            <w:tcW w:w="760" w:type="dxa"/>
            <w:tcBorders>
              <w:top w:val="nil"/>
              <w:left w:val="nil"/>
              <w:bottom w:val="single" w:sz="4" w:space="0" w:color="auto"/>
              <w:right w:val="single" w:sz="4" w:space="0" w:color="auto"/>
            </w:tcBorders>
            <w:shd w:val="clear" w:color="auto" w:fill="auto"/>
            <w:noWrap/>
            <w:vAlign w:val="bottom"/>
            <w:hideMark/>
          </w:tcPr>
          <w:p w14:paraId="6D3D4B90" w14:textId="00A03E48"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6388B29F" w14:textId="7B2BA288" w:rsidR="009F671C" w:rsidRPr="009F671C" w:rsidRDefault="009F671C" w:rsidP="00623A06">
            <w:r w:rsidRPr="009F671C">
              <w:t>Věci, které v učebnici dějepisu nenajdeme</w:t>
            </w:r>
          </w:p>
        </w:tc>
        <w:tc>
          <w:tcPr>
            <w:tcW w:w="820" w:type="dxa"/>
            <w:tcBorders>
              <w:top w:val="nil"/>
              <w:left w:val="nil"/>
              <w:bottom w:val="single" w:sz="4" w:space="0" w:color="auto"/>
              <w:right w:val="single" w:sz="4" w:space="0" w:color="auto"/>
            </w:tcBorders>
            <w:shd w:val="clear" w:color="auto" w:fill="auto"/>
            <w:noWrap/>
            <w:vAlign w:val="bottom"/>
            <w:hideMark/>
          </w:tcPr>
          <w:p w14:paraId="0E395967" w14:textId="34FB0C25" w:rsidR="009F671C" w:rsidRPr="009F671C" w:rsidRDefault="009F671C" w:rsidP="00623A06">
            <w:r w:rsidRPr="009F671C">
              <w:t>Radka</w:t>
            </w:r>
          </w:p>
        </w:tc>
      </w:tr>
      <w:tr w:rsidR="009F671C" w:rsidRPr="009F671C" w14:paraId="49DAB648" w14:textId="5458F2C3"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6F42B" w14:textId="52CFF79A" w:rsidR="009F671C" w:rsidRPr="009F671C" w:rsidRDefault="009F671C" w:rsidP="00623A06">
            <w:pPr>
              <w:jc w:val="center"/>
            </w:pPr>
            <w:r w:rsidRPr="009F671C">
              <w:lastRenderedPageBreak/>
              <w:t>58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1C67A" w14:textId="25FE2231" w:rsidR="009F671C" w:rsidRPr="009F671C" w:rsidRDefault="009F671C" w:rsidP="00623A06">
            <w:pPr>
              <w:rPr>
                <w:color w:val="000000"/>
              </w:rPr>
            </w:pPr>
            <w:proofErr w:type="spellStart"/>
            <w:r w:rsidRPr="009F671C">
              <w:rPr>
                <w:color w:val="000000"/>
              </w:rPr>
              <w:t>Kunkelová</w:t>
            </w:r>
            <w:proofErr w:type="spellEnd"/>
            <w:r w:rsidRPr="009F671C">
              <w:rPr>
                <w:color w:val="000000"/>
              </w:rPr>
              <w:t xml:space="preserve"> Tereza</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FA48" w14:textId="3E5912CF" w:rsidR="009F671C" w:rsidRPr="009F671C" w:rsidRDefault="009F671C" w:rsidP="00623A06">
            <w:r w:rsidRPr="009F671C">
              <w:t>2.A</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96C55" w14:textId="1F5D4CCF" w:rsidR="009F671C" w:rsidRPr="009F671C" w:rsidRDefault="009F671C" w:rsidP="00623A06">
            <w:r w:rsidRPr="009F671C">
              <w:t>Darování kostní dřeně</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DB9FD" w14:textId="309D9584" w:rsidR="009F671C" w:rsidRPr="009F671C" w:rsidRDefault="009F671C" w:rsidP="00623A06">
            <w:r w:rsidRPr="009F671C">
              <w:t>Ivča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51932" w14:textId="7962118A" w:rsidR="009F671C" w:rsidRPr="009F671C" w:rsidRDefault="009F671C" w:rsidP="00623A06">
            <w:r w:rsidRPr="009F671C">
              <w:t>Darování krve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4576D" w14:textId="57EA58AE" w:rsidR="009F671C" w:rsidRPr="009F671C" w:rsidRDefault="009F671C" w:rsidP="00623A06">
            <w:r w:rsidRPr="009F671C">
              <w:t>Ivana</w:t>
            </w:r>
          </w:p>
        </w:tc>
      </w:tr>
      <w:tr w:rsidR="009F671C" w:rsidRPr="009F671C" w14:paraId="5637958B" w14:textId="1587863E"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BF25" w14:textId="2AC3AF13" w:rsidR="009F671C" w:rsidRPr="009F671C" w:rsidRDefault="009F671C" w:rsidP="00623A06">
            <w:pPr>
              <w:jc w:val="center"/>
            </w:pPr>
            <w:r w:rsidRPr="009F671C">
              <w:t>59</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14:paraId="33A4EA39" w14:textId="5E297DD6" w:rsidR="009F671C" w:rsidRPr="009F671C" w:rsidRDefault="009F671C" w:rsidP="00623A06">
            <w:pPr>
              <w:rPr>
                <w:color w:val="000000"/>
              </w:rPr>
            </w:pPr>
            <w:r w:rsidRPr="009F671C">
              <w:rPr>
                <w:color w:val="000000"/>
              </w:rPr>
              <w:t>Laubová Alexandra</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58BA693E" w14:textId="7A3252C7" w:rsidR="009F671C" w:rsidRPr="009F671C" w:rsidRDefault="009F671C" w:rsidP="00623A06">
            <w:r w:rsidRPr="009F671C">
              <w:t>2.A</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14:paraId="026455E1" w14:textId="1A230EAE" w:rsidR="009F671C" w:rsidRPr="009F671C" w:rsidRDefault="009F671C" w:rsidP="00623A06">
            <w:r w:rsidRPr="009F671C">
              <w:t>Sérioví vrazi</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E3F50DC" w14:textId="153A7E0F" w:rsidR="009F671C" w:rsidRPr="009F671C" w:rsidRDefault="009F671C" w:rsidP="00623A06">
            <w:r w:rsidRPr="009F671C">
              <w:t>Matuš</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3E0DE3A3" w14:textId="02357C84" w:rsidR="009F671C" w:rsidRPr="009F671C" w:rsidRDefault="009F671C" w:rsidP="00623A06">
            <w:r w:rsidRPr="009F671C">
              <w:t>Černobyl - den, který změnil svět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5E2BB48" w14:textId="060F56F4" w:rsidR="009F671C" w:rsidRPr="009F671C" w:rsidRDefault="009F671C" w:rsidP="00623A06">
            <w:r w:rsidRPr="009F671C">
              <w:t>Radka</w:t>
            </w:r>
          </w:p>
        </w:tc>
      </w:tr>
      <w:tr w:rsidR="009F671C" w:rsidRPr="009F671C" w14:paraId="464F3420" w14:textId="7690C1C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70CDEA" w14:textId="23CC9C6B" w:rsidR="009F671C" w:rsidRPr="009F671C" w:rsidRDefault="009F671C" w:rsidP="00623A06">
            <w:pPr>
              <w:jc w:val="center"/>
            </w:pPr>
            <w:r w:rsidRPr="009F671C">
              <w:t>60</w:t>
            </w:r>
          </w:p>
        </w:tc>
        <w:tc>
          <w:tcPr>
            <w:tcW w:w="1380" w:type="dxa"/>
            <w:tcBorders>
              <w:top w:val="nil"/>
              <w:left w:val="nil"/>
              <w:bottom w:val="single" w:sz="4" w:space="0" w:color="auto"/>
              <w:right w:val="single" w:sz="4" w:space="0" w:color="auto"/>
            </w:tcBorders>
            <w:shd w:val="clear" w:color="000000" w:fill="FFFFFF"/>
            <w:vAlign w:val="bottom"/>
            <w:hideMark/>
          </w:tcPr>
          <w:p w14:paraId="5B984A5F" w14:textId="489DE07C" w:rsidR="009F671C" w:rsidRPr="009F671C" w:rsidRDefault="009F671C" w:rsidP="00623A06">
            <w:pPr>
              <w:rPr>
                <w:color w:val="000000"/>
              </w:rPr>
            </w:pPr>
            <w:r w:rsidRPr="009F671C">
              <w:rPr>
                <w:color w:val="000000"/>
              </w:rPr>
              <w:t>Marková Lucie</w:t>
            </w:r>
          </w:p>
        </w:tc>
        <w:tc>
          <w:tcPr>
            <w:tcW w:w="440" w:type="dxa"/>
            <w:tcBorders>
              <w:top w:val="nil"/>
              <w:left w:val="nil"/>
              <w:bottom w:val="single" w:sz="4" w:space="0" w:color="auto"/>
              <w:right w:val="single" w:sz="4" w:space="0" w:color="auto"/>
            </w:tcBorders>
            <w:shd w:val="clear" w:color="auto" w:fill="auto"/>
            <w:noWrap/>
            <w:vAlign w:val="bottom"/>
            <w:hideMark/>
          </w:tcPr>
          <w:p w14:paraId="7C69F979" w14:textId="52D82569"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0894846E" w14:textId="6F0EA851" w:rsidR="009F671C" w:rsidRPr="009F671C" w:rsidRDefault="009F671C" w:rsidP="00623A06">
            <w:r w:rsidRPr="009F671C">
              <w:t>Masoví vrazi</w:t>
            </w:r>
          </w:p>
        </w:tc>
        <w:tc>
          <w:tcPr>
            <w:tcW w:w="760" w:type="dxa"/>
            <w:tcBorders>
              <w:top w:val="nil"/>
              <w:left w:val="nil"/>
              <w:bottom w:val="single" w:sz="4" w:space="0" w:color="auto"/>
              <w:right w:val="single" w:sz="4" w:space="0" w:color="auto"/>
            </w:tcBorders>
            <w:shd w:val="clear" w:color="auto" w:fill="auto"/>
            <w:noWrap/>
            <w:vAlign w:val="bottom"/>
            <w:hideMark/>
          </w:tcPr>
          <w:p w14:paraId="44A931F9" w14:textId="08F768C7" w:rsidR="009F671C" w:rsidRPr="009F671C" w:rsidRDefault="009F671C" w:rsidP="00623A06">
            <w:r w:rsidRPr="009F671C">
              <w:t>Matuš</w:t>
            </w:r>
          </w:p>
        </w:tc>
        <w:tc>
          <w:tcPr>
            <w:tcW w:w="2420" w:type="dxa"/>
            <w:tcBorders>
              <w:top w:val="nil"/>
              <w:left w:val="nil"/>
              <w:bottom w:val="single" w:sz="4" w:space="0" w:color="auto"/>
              <w:right w:val="single" w:sz="4" w:space="0" w:color="auto"/>
            </w:tcBorders>
            <w:shd w:val="clear" w:color="auto" w:fill="auto"/>
            <w:vAlign w:val="bottom"/>
            <w:hideMark/>
          </w:tcPr>
          <w:p w14:paraId="29EEF846" w14:textId="11C842BC" w:rsidR="009F671C" w:rsidRPr="009F671C" w:rsidRDefault="009F671C" w:rsidP="00623A06">
            <w:r w:rsidRPr="009F671C">
              <w:t>Filmové zpracování versus knižní předloha</w:t>
            </w:r>
          </w:p>
        </w:tc>
        <w:tc>
          <w:tcPr>
            <w:tcW w:w="820" w:type="dxa"/>
            <w:tcBorders>
              <w:top w:val="nil"/>
              <w:left w:val="nil"/>
              <w:bottom w:val="single" w:sz="4" w:space="0" w:color="auto"/>
              <w:right w:val="single" w:sz="4" w:space="0" w:color="auto"/>
            </w:tcBorders>
            <w:shd w:val="clear" w:color="auto" w:fill="auto"/>
            <w:noWrap/>
            <w:vAlign w:val="bottom"/>
            <w:hideMark/>
          </w:tcPr>
          <w:p w14:paraId="4FB74E99" w14:textId="1915DB74" w:rsidR="009F671C" w:rsidRPr="009F671C" w:rsidRDefault="009F671C" w:rsidP="00623A06">
            <w:r w:rsidRPr="009F671C">
              <w:t>Šárka</w:t>
            </w:r>
          </w:p>
        </w:tc>
      </w:tr>
      <w:tr w:rsidR="009F671C" w:rsidRPr="009F671C" w14:paraId="0B1F6218" w14:textId="5D4FA3BF"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8F82B8" w14:textId="2FCF5A79" w:rsidR="009F671C" w:rsidRPr="009F671C" w:rsidRDefault="009F671C" w:rsidP="00623A06">
            <w:pPr>
              <w:jc w:val="center"/>
            </w:pPr>
            <w:r w:rsidRPr="009F671C">
              <w:t>61</w:t>
            </w:r>
          </w:p>
        </w:tc>
        <w:tc>
          <w:tcPr>
            <w:tcW w:w="1380" w:type="dxa"/>
            <w:tcBorders>
              <w:top w:val="nil"/>
              <w:left w:val="nil"/>
              <w:bottom w:val="single" w:sz="4" w:space="0" w:color="auto"/>
              <w:right w:val="single" w:sz="4" w:space="0" w:color="auto"/>
            </w:tcBorders>
            <w:shd w:val="clear" w:color="000000" w:fill="FFFFFF"/>
            <w:vAlign w:val="bottom"/>
            <w:hideMark/>
          </w:tcPr>
          <w:p w14:paraId="0796B78C" w14:textId="5213F21F" w:rsidR="009F671C" w:rsidRPr="009F671C" w:rsidRDefault="009F671C" w:rsidP="00623A06">
            <w:pPr>
              <w:rPr>
                <w:color w:val="000000"/>
              </w:rPr>
            </w:pPr>
            <w:r w:rsidRPr="009F671C">
              <w:rPr>
                <w:color w:val="000000"/>
              </w:rPr>
              <w:t>Příhodová Eva</w:t>
            </w:r>
          </w:p>
        </w:tc>
        <w:tc>
          <w:tcPr>
            <w:tcW w:w="440" w:type="dxa"/>
            <w:tcBorders>
              <w:top w:val="nil"/>
              <w:left w:val="nil"/>
              <w:bottom w:val="single" w:sz="4" w:space="0" w:color="auto"/>
              <w:right w:val="single" w:sz="4" w:space="0" w:color="auto"/>
            </w:tcBorders>
            <w:shd w:val="clear" w:color="auto" w:fill="auto"/>
            <w:noWrap/>
            <w:vAlign w:val="bottom"/>
            <w:hideMark/>
          </w:tcPr>
          <w:p w14:paraId="3C0C1C26" w14:textId="40F24F21"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37A0B0AD" w14:textId="67138B4D" w:rsidR="009F671C" w:rsidRPr="009F671C" w:rsidRDefault="009F671C" w:rsidP="00623A06">
            <w:proofErr w:type="spellStart"/>
            <w:r w:rsidRPr="009F671C">
              <w:t>Famous</w:t>
            </w:r>
            <w:proofErr w:type="spellEnd"/>
            <w:r w:rsidRPr="009F671C">
              <w:t xml:space="preserve"> </w:t>
            </w:r>
            <w:proofErr w:type="spellStart"/>
            <w:r w:rsidRPr="009F671C">
              <w:t>people</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2AA6B2A4" w14:textId="236BEED5"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58201697" w14:textId="2A5666B7" w:rsidR="009F671C" w:rsidRPr="009F671C" w:rsidRDefault="009F671C" w:rsidP="00623A06">
            <w:r w:rsidRPr="009F671C">
              <w:t>Filmové zpracování versus knižní předloha</w:t>
            </w:r>
          </w:p>
        </w:tc>
        <w:tc>
          <w:tcPr>
            <w:tcW w:w="820" w:type="dxa"/>
            <w:tcBorders>
              <w:top w:val="nil"/>
              <w:left w:val="nil"/>
              <w:bottom w:val="single" w:sz="4" w:space="0" w:color="auto"/>
              <w:right w:val="single" w:sz="4" w:space="0" w:color="auto"/>
            </w:tcBorders>
            <w:shd w:val="clear" w:color="auto" w:fill="auto"/>
            <w:noWrap/>
            <w:vAlign w:val="bottom"/>
            <w:hideMark/>
          </w:tcPr>
          <w:p w14:paraId="620F96F7" w14:textId="11BEBC6F" w:rsidR="009F671C" w:rsidRPr="009F671C" w:rsidRDefault="009F671C" w:rsidP="00623A06">
            <w:r w:rsidRPr="009F671C">
              <w:t>Šárka</w:t>
            </w:r>
          </w:p>
        </w:tc>
      </w:tr>
      <w:tr w:rsidR="009F671C" w:rsidRPr="009F671C" w14:paraId="2239AE1B" w14:textId="2DE9323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02D676" w14:textId="4FE8B0FD" w:rsidR="009F671C" w:rsidRPr="009F671C" w:rsidRDefault="009F671C" w:rsidP="00623A06">
            <w:pPr>
              <w:jc w:val="center"/>
            </w:pPr>
            <w:r w:rsidRPr="009F671C">
              <w:t>62</w:t>
            </w:r>
          </w:p>
        </w:tc>
        <w:tc>
          <w:tcPr>
            <w:tcW w:w="1380" w:type="dxa"/>
            <w:tcBorders>
              <w:top w:val="nil"/>
              <w:left w:val="nil"/>
              <w:bottom w:val="single" w:sz="4" w:space="0" w:color="auto"/>
              <w:right w:val="single" w:sz="4" w:space="0" w:color="auto"/>
            </w:tcBorders>
            <w:shd w:val="clear" w:color="000000" w:fill="FFFFFF"/>
            <w:vAlign w:val="bottom"/>
            <w:hideMark/>
          </w:tcPr>
          <w:p w14:paraId="5DEA38FE" w14:textId="5CE6C1A7" w:rsidR="009F671C" w:rsidRPr="009F671C" w:rsidRDefault="009F671C" w:rsidP="00623A06">
            <w:pPr>
              <w:rPr>
                <w:color w:val="000000"/>
              </w:rPr>
            </w:pPr>
            <w:proofErr w:type="spellStart"/>
            <w:r w:rsidRPr="009F671C">
              <w:rPr>
                <w:color w:val="000000"/>
              </w:rPr>
              <w:t>Szitáš</w:t>
            </w:r>
            <w:proofErr w:type="spellEnd"/>
            <w:r w:rsidRPr="009F671C">
              <w:rPr>
                <w:color w:val="000000"/>
              </w:rPr>
              <w:t xml:space="preserve"> Viktor Vincent</w:t>
            </w:r>
          </w:p>
        </w:tc>
        <w:tc>
          <w:tcPr>
            <w:tcW w:w="440" w:type="dxa"/>
            <w:tcBorders>
              <w:top w:val="nil"/>
              <w:left w:val="nil"/>
              <w:bottom w:val="single" w:sz="4" w:space="0" w:color="auto"/>
              <w:right w:val="single" w:sz="4" w:space="0" w:color="auto"/>
            </w:tcBorders>
            <w:shd w:val="clear" w:color="auto" w:fill="auto"/>
            <w:noWrap/>
            <w:vAlign w:val="bottom"/>
            <w:hideMark/>
          </w:tcPr>
          <w:p w14:paraId="7D995717" w14:textId="67ACE947"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7EAEFFFE" w14:textId="5A58D518" w:rsidR="009F671C" w:rsidRPr="009F671C" w:rsidRDefault="009F671C" w:rsidP="00623A06">
            <w:r w:rsidRPr="009F671C">
              <w:t xml:space="preserve">Body </w:t>
            </w:r>
            <w:proofErr w:type="spellStart"/>
            <w:r w:rsidRPr="009F671C">
              <w:t>building</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1A9FB02E" w14:textId="50D428F3"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7B36A6C1" w14:textId="3BB771BE" w:rsidR="009F671C" w:rsidRPr="009F671C" w:rsidRDefault="009F671C" w:rsidP="00623A06">
            <w:r w:rsidRPr="009F671C">
              <w:t>Genetika v kulturistice</w:t>
            </w:r>
          </w:p>
        </w:tc>
        <w:tc>
          <w:tcPr>
            <w:tcW w:w="820" w:type="dxa"/>
            <w:tcBorders>
              <w:top w:val="nil"/>
              <w:left w:val="nil"/>
              <w:bottom w:val="single" w:sz="4" w:space="0" w:color="auto"/>
              <w:right w:val="single" w:sz="4" w:space="0" w:color="auto"/>
            </w:tcBorders>
            <w:shd w:val="clear" w:color="auto" w:fill="auto"/>
            <w:noWrap/>
            <w:vAlign w:val="bottom"/>
            <w:hideMark/>
          </w:tcPr>
          <w:p w14:paraId="7AA83657" w14:textId="3D7ADFD1" w:rsidR="009F671C" w:rsidRPr="009F671C" w:rsidRDefault="009F671C" w:rsidP="00623A06">
            <w:r w:rsidRPr="009F671C">
              <w:t>Zuzka</w:t>
            </w:r>
          </w:p>
        </w:tc>
      </w:tr>
      <w:tr w:rsidR="009F671C" w:rsidRPr="009F671C" w14:paraId="4B66098C" w14:textId="1666EEA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D8F716" w14:textId="1253FFBD" w:rsidR="009F671C" w:rsidRPr="009F671C" w:rsidRDefault="009F671C" w:rsidP="00623A06">
            <w:pPr>
              <w:jc w:val="center"/>
            </w:pPr>
            <w:r w:rsidRPr="009F671C">
              <w:t>63</w:t>
            </w:r>
          </w:p>
        </w:tc>
        <w:tc>
          <w:tcPr>
            <w:tcW w:w="1380" w:type="dxa"/>
            <w:tcBorders>
              <w:top w:val="nil"/>
              <w:left w:val="nil"/>
              <w:bottom w:val="single" w:sz="4" w:space="0" w:color="auto"/>
              <w:right w:val="single" w:sz="4" w:space="0" w:color="auto"/>
            </w:tcBorders>
            <w:shd w:val="clear" w:color="auto" w:fill="auto"/>
            <w:vAlign w:val="bottom"/>
            <w:hideMark/>
          </w:tcPr>
          <w:p w14:paraId="338BC017" w14:textId="38EB0BB0" w:rsidR="009F671C" w:rsidRPr="009F671C" w:rsidRDefault="009F671C" w:rsidP="00623A06">
            <w:pPr>
              <w:rPr>
                <w:color w:val="000000"/>
              </w:rPr>
            </w:pPr>
            <w:r w:rsidRPr="009F671C">
              <w:rPr>
                <w:color w:val="000000"/>
              </w:rPr>
              <w:t>Šimek Adam</w:t>
            </w:r>
          </w:p>
        </w:tc>
        <w:tc>
          <w:tcPr>
            <w:tcW w:w="440" w:type="dxa"/>
            <w:tcBorders>
              <w:top w:val="nil"/>
              <w:left w:val="nil"/>
              <w:bottom w:val="single" w:sz="4" w:space="0" w:color="auto"/>
              <w:right w:val="single" w:sz="4" w:space="0" w:color="auto"/>
            </w:tcBorders>
            <w:shd w:val="clear" w:color="auto" w:fill="auto"/>
            <w:noWrap/>
            <w:vAlign w:val="bottom"/>
            <w:hideMark/>
          </w:tcPr>
          <w:p w14:paraId="1354F592" w14:textId="3726607E"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3D5D92E5" w14:textId="6BFBD863" w:rsidR="009F671C" w:rsidRPr="009F671C" w:rsidRDefault="009F671C" w:rsidP="00623A06">
            <w:proofErr w:type="spellStart"/>
            <w:r w:rsidRPr="009F671C">
              <w:t>Firefighters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49D91F27" w14:textId="74458382"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298CEB58" w14:textId="1E719A93" w:rsidR="009F671C" w:rsidRPr="009F671C" w:rsidRDefault="009F671C" w:rsidP="00623A06">
            <w:r w:rsidRPr="009F671C">
              <w:t>České značky a jejich cesty na vrchol</w:t>
            </w:r>
          </w:p>
        </w:tc>
        <w:tc>
          <w:tcPr>
            <w:tcW w:w="820" w:type="dxa"/>
            <w:tcBorders>
              <w:top w:val="nil"/>
              <w:left w:val="nil"/>
              <w:bottom w:val="single" w:sz="4" w:space="0" w:color="auto"/>
              <w:right w:val="single" w:sz="4" w:space="0" w:color="auto"/>
            </w:tcBorders>
            <w:shd w:val="clear" w:color="auto" w:fill="auto"/>
            <w:noWrap/>
            <w:vAlign w:val="bottom"/>
            <w:hideMark/>
          </w:tcPr>
          <w:p w14:paraId="1E2D5015" w14:textId="4BB914FC" w:rsidR="009F671C" w:rsidRPr="009F671C" w:rsidRDefault="009F671C" w:rsidP="00623A06">
            <w:r w:rsidRPr="009F671C">
              <w:t>Radka</w:t>
            </w:r>
          </w:p>
        </w:tc>
      </w:tr>
      <w:tr w:rsidR="009F671C" w:rsidRPr="009F671C" w14:paraId="5A54D4DD" w14:textId="1A5CBD9A"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892A7C" w14:textId="378DD141" w:rsidR="009F671C" w:rsidRPr="009F671C" w:rsidRDefault="009F671C" w:rsidP="00623A06">
            <w:pPr>
              <w:jc w:val="center"/>
            </w:pPr>
            <w:r w:rsidRPr="009F671C">
              <w:t>64</w:t>
            </w:r>
          </w:p>
        </w:tc>
        <w:tc>
          <w:tcPr>
            <w:tcW w:w="1380" w:type="dxa"/>
            <w:tcBorders>
              <w:top w:val="nil"/>
              <w:left w:val="nil"/>
              <w:bottom w:val="single" w:sz="4" w:space="0" w:color="auto"/>
              <w:right w:val="single" w:sz="4" w:space="0" w:color="auto"/>
            </w:tcBorders>
            <w:shd w:val="clear" w:color="auto" w:fill="auto"/>
            <w:vAlign w:val="bottom"/>
            <w:hideMark/>
          </w:tcPr>
          <w:p w14:paraId="3D2F9CBB" w14:textId="0A160DD6" w:rsidR="009F671C" w:rsidRPr="009F671C" w:rsidRDefault="009F671C" w:rsidP="00623A06">
            <w:pPr>
              <w:rPr>
                <w:color w:val="000000"/>
              </w:rPr>
            </w:pPr>
            <w:r w:rsidRPr="009F671C">
              <w:rPr>
                <w:color w:val="000000"/>
              </w:rPr>
              <w:t>Špiclová Tereza</w:t>
            </w:r>
          </w:p>
        </w:tc>
        <w:tc>
          <w:tcPr>
            <w:tcW w:w="440" w:type="dxa"/>
            <w:tcBorders>
              <w:top w:val="nil"/>
              <w:left w:val="nil"/>
              <w:bottom w:val="single" w:sz="4" w:space="0" w:color="auto"/>
              <w:right w:val="single" w:sz="4" w:space="0" w:color="auto"/>
            </w:tcBorders>
            <w:shd w:val="clear" w:color="auto" w:fill="auto"/>
            <w:noWrap/>
            <w:vAlign w:val="bottom"/>
            <w:hideMark/>
          </w:tcPr>
          <w:p w14:paraId="669C88EC" w14:textId="08C75642"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1E3DC185" w14:textId="038FEDE8" w:rsidR="009F671C" w:rsidRPr="009F671C" w:rsidRDefault="009F671C" w:rsidP="00623A06">
            <w:r w:rsidRPr="009F671C">
              <w:t>Darování krve</w:t>
            </w:r>
          </w:p>
        </w:tc>
        <w:tc>
          <w:tcPr>
            <w:tcW w:w="760" w:type="dxa"/>
            <w:tcBorders>
              <w:top w:val="nil"/>
              <w:left w:val="nil"/>
              <w:bottom w:val="single" w:sz="4" w:space="0" w:color="auto"/>
              <w:right w:val="single" w:sz="4" w:space="0" w:color="auto"/>
            </w:tcBorders>
            <w:shd w:val="clear" w:color="auto" w:fill="auto"/>
            <w:noWrap/>
            <w:vAlign w:val="bottom"/>
            <w:hideMark/>
          </w:tcPr>
          <w:p w14:paraId="4235C17D" w14:textId="670F3F87" w:rsidR="009F671C" w:rsidRPr="009F671C" w:rsidRDefault="009F671C" w:rsidP="00623A06">
            <w:r w:rsidRPr="009F671C">
              <w:t>Ivča</w:t>
            </w:r>
          </w:p>
        </w:tc>
        <w:tc>
          <w:tcPr>
            <w:tcW w:w="2420" w:type="dxa"/>
            <w:tcBorders>
              <w:top w:val="nil"/>
              <w:left w:val="nil"/>
              <w:bottom w:val="single" w:sz="4" w:space="0" w:color="auto"/>
              <w:right w:val="single" w:sz="4" w:space="0" w:color="auto"/>
            </w:tcBorders>
            <w:shd w:val="clear" w:color="auto" w:fill="auto"/>
            <w:vAlign w:val="bottom"/>
            <w:hideMark/>
          </w:tcPr>
          <w:p w14:paraId="234CBEC4" w14:textId="0F300D8D" w:rsidR="009F671C" w:rsidRPr="009F671C" w:rsidRDefault="009F671C" w:rsidP="00623A06">
            <w:r w:rsidRPr="009F671C">
              <w:t>Italské sopky</w:t>
            </w:r>
          </w:p>
        </w:tc>
        <w:tc>
          <w:tcPr>
            <w:tcW w:w="820" w:type="dxa"/>
            <w:tcBorders>
              <w:top w:val="nil"/>
              <w:left w:val="nil"/>
              <w:bottom w:val="single" w:sz="4" w:space="0" w:color="auto"/>
              <w:right w:val="single" w:sz="4" w:space="0" w:color="auto"/>
            </w:tcBorders>
            <w:shd w:val="clear" w:color="auto" w:fill="auto"/>
            <w:noWrap/>
            <w:vAlign w:val="bottom"/>
            <w:hideMark/>
          </w:tcPr>
          <w:p w14:paraId="523F1D53" w14:textId="139370D8" w:rsidR="009F671C" w:rsidRPr="009F671C" w:rsidRDefault="009F671C" w:rsidP="00623A06">
            <w:r w:rsidRPr="009F671C">
              <w:t>Tomáš</w:t>
            </w:r>
          </w:p>
        </w:tc>
      </w:tr>
      <w:tr w:rsidR="009F671C" w:rsidRPr="009F671C" w14:paraId="34DF8089" w14:textId="07BC53E7" w:rsidTr="009F671C">
        <w:trPr>
          <w:trHeight w:val="93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7708B7" w14:textId="75728038" w:rsidR="009F671C" w:rsidRPr="009F671C" w:rsidRDefault="009F671C" w:rsidP="00623A06">
            <w:pPr>
              <w:jc w:val="center"/>
            </w:pPr>
            <w:r w:rsidRPr="009F671C">
              <w:t>65</w:t>
            </w:r>
          </w:p>
        </w:tc>
        <w:tc>
          <w:tcPr>
            <w:tcW w:w="1380" w:type="dxa"/>
            <w:tcBorders>
              <w:top w:val="nil"/>
              <w:left w:val="nil"/>
              <w:bottom w:val="single" w:sz="4" w:space="0" w:color="auto"/>
              <w:right w:val="single" w:sz="4" w:space="0" w:color="auto"/>
            </w:tcBorders>
            <w:shd w:val="clear" w:color="auto" w:fill="auto"/>
            <w:vAlign w:val="bottom"/>
            <w:hideMark/>
          </w:tcPr>
          <w:p w14:paraId="08961393" w14:textId="5EE917CF" w:rsidR="009F671C" w:rsidRPr="009F671C" w:rsidRDefault="009F671C" w:rsidP="00623A06">
            <w:pPr>
              <w:rPr>
                <w:color w:val="000000"/>
              </w:rPr>
            </w:pPr>
            <w:r w:rsidRPr="009F671C">
              <w:rPr>
                <w:color w:val="000000"/>
              </w:rPr>
              <w:t>Valečka Jan</w:t>
            </w:r>
          </w:p>
        </w:tc>
        <w:tc>
          <w:tcPr>
            <w:tcW w:w="440" w:type="dxa"/>
            <w:tcBorders>
              <w:top w:val="nil"/>
              <w:left w:val="nil"/>
              <w:bottom w:val="single" w:sz="4" w:space="0" w:color="auto"/>
              <w:right w:val="single" w:sz="4" w:space="0" w:color="auto"/>
            </w:tcBorders>
            <w:shd w:val="clear" w:color="auto" w:fill="auto"/>
            <w:noWrap/>
            <w:vAlign w:val="bottom"/>
            <w:hideMark/>
          </w:tcPr>
          <w:p w14:paraId="00799FA2" w14:textId="460FCA03"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54EDCA4A" w14:textId="4B21F79F" w:rsidR="009F671C" w:rsidRPr="009F671C" w:rsidRDefault="009F671C" w:rsidP="00623A06">
            <w:r w:rsidRPr="009F671C">
              <w:t>Reklama a sponzoring ve sportovních klubech</w:t>
            </w:r>
          </w:p>
        </w:tc>
        <w:tc>
          <w:tcPr>
            <w:tcW w:w="760" w:type="dxa"/>
            <w:tcBorders>
              <w:top w:val="nil"/>
              <w:left w:val="nil"/>
              <w:bottom w:val="single" w:sz="4" w:space="0" w:color="auto"/>
              <w:right w:val="single" w:sz="4" w:space="0" w:color="auto"/>
            </w:tcBorders>
            <w:shd w:val="clear" w:color="auto" w:fill="auto"/>
            <w:noWrap/>
            <w:vAlign w:val="bottom"/>
            <w:hideMark/>
          </w:tcPr>
          <w:p w14:paraId="41765AD1" w14:textId="42F9CFD1"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7486D25F" w14:textId="7C802307" w:rsidR="009F671C" w:rsidRPr="009F671C" w:rsidRDefault="009F671C" w:rsidP="00623A06">
            <w:proofErr w:type="spellStart"/>
            <w:r w:rsidRPr="009F671C">
              <w:t>Famous</w:t>
            </w:r>
            <w:proofErr w:type="spellEnd"/>
            <w:r w:rsidRPr="009F671C">
              <w:t xml:space="preserve"> </w:t>
            </w:r>
            <w:proofErr w:type="spellStart"/>
            <w:r w:rsidRPr="009F671C">
              <w:t>people</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73418D88" w14:textId="7CFCC271" w:rsidR="009F671C" w:rsidRPr="009F671C" w:rsidRDefault="009F671C" w:rsidP="00623A06">
            <w:r w:rsidRPr="009F671C">
              <w:t>Zuzka</w:t>
            </w:r>
          </w:p>
        </w:tc>
      </w:tr>
      <w:tr w:rsidR="009F671C" w:rsidRPr="009F671C" w14:paraId="418F48FF" w14:textId="4AF5DE0A"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52D16C" w14:textId="0A990AD1" w:rsidR="009F671C" w:rsidRPr="009F671C" w:rsidRDefault="009F671C" w:rsidP="00623A06">
            <w:pPr>
              <w:jc w:val="center"/>
            </w:pPr>
            <w:r w:rsidRPr="009F671C">
              <w:t>66</w:t>
            </w:r>
          </w:p>
        </w:tc>
        <w:tc>
          <w:tcPr>
            <w:tcW w:w="1380" w:type="dxa"/>
            <w:tcBorders>
              <w:top w:val="nil"/>
              <w:left w:val="nil"/>
              <w:bottom w:val="single" w:sz="4" w:space="0" w:color="auto"/>
              <w:right w:val="single" w:sz="4" w:space="0" w:color="auto"/>
            </w:tcBorders>
            <w:shd w:val="clear" w:color="auto" w:fill="auto"/>
            <w:vAlign w:val="bottom"/>
            <w:hideMark/>
          </w:tcPr>
          <w:p w14:paraId="6D390B47" w14:textId="45A84002" w:rsidR="009F671C" w:rsidRPr="009F671C" w:rsidRDefault="009F671C" w:rsidP="00623A06">
            <w:pPr>
              <w:rPr>
                <w:color w:val="000000"/>
              </w:rPr>
            </w:pPr>
            <w:r w:rsidRPr="009F671C">
              <w:rPr>
                <w:color w:val="000000"/>
              </w:rPr>
              <w:t>Veselá Simona</w:t>
            </w:r>
          </w:p>
        </w:tc>
        <w:tc>
          <w:tcPr>
            <w:tcW w:w="440" w:type="dxa"/>
            <w:tcBorders>
              <w:top w:val="nil"/>
              <w:left w:val="nil"/>
              <w:bottom w:val="single" w:sz="4" w:space="0" w:color="auto"/>
              <w:right w:val="single" w:sz="4" w:space="0" w:color="auto"/>
            </w:tcBorders>
            <w:shd w:val="clear" w:color="auto" w:fill="auto"/>
            <w:noWrap/>
            <w:vAlign w:val="bottom"/>
            <w:hideMark/>
          </w:tcPr>
          <w:p w14:paraId="40728420" w14:textId="0835B964"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044397AB" w14:textId="31A453C5" w:rsidR="009F671C" w:rsidRPr="009F671C" w:rsidRDefault="009F671C" w:rsidP="00623A06">
            <w:r w:rsidRPr="009F671C">
              <w:t>Italské sopky</w:t>
            </w:r>
          </w:p>
        </w:tc>
        <w:tc>
          <w:tcPr>
            <w:tcW w:w="760" w:type="dxa"/>
            <w:tcBorders>
              <w:top w:val="nil"/>
              <w:left w:val="nil"/>
              <w:bottom w:val="single" w:sz="4" w:space="0" w:color="auto"/>
              <w:right w:val="single" w:sz="4" w:space="0" w:color="auto"/>
            </w:tcBorders>
            <w:shd w:val="clear" w:color="auto" w:fill="auto"/>
            <w:noWrap/>
            <w:vAlign w:val="bottom"/>
            <w:hideMark/>
          </w:tcPr>
          <w:p w14:paraId="301E3F02" w14:textId="79F8ABB2" w:rsidR="009F671C" w:rsidRPr="009F671C" w:rsidRDefault="009F671C" w:rsidP="00623A06">
            <w:r w:rsidRPr="009F671C">
              <w:t>Tomáš</w:t>
            </w:r>
          </w:p>
        </w:tc>
        <w:tc>
          <w:tcPr>
            <w:tcW w:w="2420" w:type="dxa"/>
            <w:tcBorders>
              <w:top w:val="nil"/>
              <w:left w:val="nil"/>
              <w:bottom w:val="single" w:sz="4" w:space="0" w:color="auto"/>
              <w:right w:val="single" w:sz="4" w:space="0" w:color="auto"/>
            </w:tcBorders>
            <w:shd w:val="clear" w:color="auto" w:fill="auto"/>
            <w:vAlign w:val="bottom"/>
            <w:hideMark/>
          </w:tcPr>
          <w:p w14:paraId="1363F8EF" w14:textId="488938D5" w:rsidR="009F671C" w:rsidRPr="009F671C" w:rsidRDefault="009F671C" w:rsidP="00623A06">
            <w:r w:rsidRPr="009F671C">
              <w:t>Dny, které změnily svět</w:t>
            </w:r>
          </w:p>
        </w:tc>
        <w:tc>
          <w:tcPr>
            <w:tcW w:w="820" w:type="dxa"/>
            <w:tcBorders>
              <w:top w:val="nil"/>
              <w:left w:val="nil"/>
              <w:bottom w:val="single" w:sz="4" w:space="0" w:color="auto"/>
              <w:right w:val="single" w:sz="4" w:space="0" w:color="auto"/>
            </w:tcBorders>
            <w:shd w:val="clear" w:color="auto" w:fill="auto"/>
            <w:noWrap/>
            <w:vAlign w:val="bottom"/>
            <w:hideMark/>
          </w:tcPr>
          <w:p w14:paraId="7D51AE0E" w14:textId="27643945" w:rsidR="009F671C" w:rsidRPr="009F671C" w:rsidRDefault="009F671C" w:rsidP="00623A06">
            <w:r w:rsidRPr="009F671C">
              <w:t>Radka</w:t>
            </w:r>
          </w:p>
        </w:tc>
      </w:tr>
      <w:tr w:rsidR="009F671C" w:rsidRPr="009F671C" w14:paraId="676057DE" w14:textId="2B8E1B42"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F0267F" w14:textId="10D8E983" w:rsidR="009F671C" w:rsidRPr="009F671C" w:rsidRDefault="009F671C" w:rsidP="00623A06">
            <w:pPr>
              <w:jc w:val="center"/>
            </w:pPr>
            <w:r w:rsidRPr="009F671C">
              <w:t>67</w:t>
            </w:r>
          </w:p>
        </w:tc>
        <w:tc>
          <w:tcPr>
            <w:tcW w:w="1380" w:type="dxa"/>
            <w:tcBorders>
              <w:top w:val="nil"/>
              <w:left w:val="nil"/>
              <w:bottom w:val="single" w:sz="4" w:space="0" w:color="auto"/>
              <w:right w:val="single" w:sz="4" w:space="0" w:color="auto"/>
            </w:tcBorders>
            <w:shd w:val="clear" w:color="auto" w:fill="auto"/>
            <w:vAlign w:val="bottom"/>
            <w:hideMark/>
          </w:tcPr>
          <w:p w14:paraId="08019109" w14:textId="7B9D035B" w:rsidR="009F671C" w:rsidRPr="009F671C" w:rsidRDefault="009F671C" w:rsidP="00623A06">
            <w:pPr>
              <w:rPr>
                <w:color w:val="000000"/>
              </w:rPr>
            </w:pPr>
            <w:r w:rsidRPr="009F671C">
              <w:rPr>
                <w:color w:val="000000"/>
              </w:rPr>
              <w:t>Volf Jakub</w:t>
            </w:r>
          </w:p>
        </w:tc>
        <w:tc>
          <w:tcPr>
            <w:tcW w:w="440" w:type="dxa"/>
            <w:tcBorders>
              <w:top w:val="nil"/>
              <w:left w:val="nil"/>
              <w:bottom w:val="single" w:sz="4" w:space="0" w:color="auto"/>
              <w:right w:val="single" w:sz="4" w:space="0" w:color="auto"/>
            </w:tcBorders>
            <w:shd w:val="clear" w:color="auto" w:fill="auto"/>
            <w:noWrap/>
            <w:vAlign w:val="bottom"/>
            <w:hideMark/>
          </w:tcPr>
          <w:p w14:paraId="3F25B0E7" w14:textId="1EADEB81"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24007552" w14:textId="1B1077FB" w:rsidR="009F671C" w:rsidRPr="009F671C" w:rsidRDefault="009F671C" w:rsidP="00623A06">
            <w:r w:rsidRPr="009F671C">
              <w:t xml:space="preserve">Table </w:t>
            </w:r>
            <w:proofErr w:type="spellStart"/>
            <w:r w:rsidRPr="009F671C">
              <w:t>tennis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40A197BE" w14:textId="29B5EEC9"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12471C68" w14:textId="7B9B1170" w:rsidR="009F671C" w:rsidRPr="009F671C" w:rsidRDefault="009F671C" w:rsidP="00623A06">
            <w:r w:rsidRPr="009F671C">
              <w:t>Slavné sportovní osobnosti</w:t>
            </w:r>
          </w:p>
        </w:tc>
        <w:tc>
          <w:tcPr>
            <w:tcW w:w="820" w:type="dxa"/>
            <w:tcBorders>
              <w:top w:val="nil"/>
              <w:left w:val="nil"/>
              <w:bottom w:val="single" w:sz="4" w:space="0" w:color="auto"/>
              <w:right w:val="single" w:sz="4" w:space="0" w:color="auto"/>
            </w:tcBorders>
            <w:shd w:val="clear" w:color="auto" w:fill="auto"/>
            <w:noWrap/>
            <w:vAlign w:val="bottom"/>
            <w:hideMark/>
          </w:tcPr>
          <w:p w14:paraId="4D198717" w14:textId="16EA09FE" w:rsidR="009F671C" w:rsidRPr="009F671C" w:rsidRDefault="009F671C" w:rsidP="00623A06">
            <w:r w:rsidRPr="009F671C">
              <w:t>Zuzka</w:t>
            </w:r>
          </w:p>
        </w:tc>
      </w:tr>
      <w:tr w:rsidR="009F671C" w:rsidRPr="009F671C" w14:paraId="0C3F0546" w14:textId="6A3453AA"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17C9AB" w14:textId="11FF569F" w:rsidR="009F671C" w:rsidRPr="009F671C" w:rsidRDefault="009F671C" w:rsidP="00623A06">
            <w:pPr>
              <w:jc w:val="center"/>
            </w:pPr>
            <w:r w:rsidRPr="009F671C">
              <w:t>68</w:t>
            </w:r>
          </w:p>
        </w:tc>
        <w:tc>
          <w:tcPr>
            <w:tcW w:w="1380" w:type="dxa"/>
            <w:tcBorders>
              <w:top w:val="nil"/>
              <w:left w:val="nil"/>
              <w:bottom w:val="single" w:sz="4" w:space="0" w:color="auto"/>
              <w:right w:val="single" w:sz="4" w:space="0" w:color="auto"/>
            </w:tcBorders>
            <w:shd w:val="clear" w:color="auto" w:fill="auto"/>
            <w:vAlign w:val="bottom"/>
            <w:hideMark/>
          </w:tcPr>
          <w:p w14:paraId="09A0A627" w14:textId="31FE7F97" w:rsidR="009F671C" w:rsidRPr="009F671C" w:rsidRDefault="009F671C" w:rsidP="00623A06">
            <w:pPr>
              <w:rPr>
                <w:color w:val="000000"/>
              </w:rPr>
            </w:pPr>
            <w:proofErr w:type="spellStart"/>
            <w:r w:rsidRPr="009F671C">
              <w:rPr>
                <w:color w:val="000000"/>
              </w:rPr>
              <w:t>Zderadička</w:t>
            </w:r>
            <w:proofErr w:type="spellEnd"/>
            <w:r w:rsidRPr="009F671C">
              <w:rPr>
                <w:color w:val="000000"/>
              </w:rPr>
              <w:t xml:space="preserve"> Václav</w:t>
            </w:r>
          </w:p>
        </w:tc>
        <w:tc>
          <w:tcPr>
            <w:tcW w:w="440" w:type="dxa"/>
            <w:tcBorders>
              <w:top w:val="nil"/>
              <w:left w:val="nil"/>
              <w:bottom w:val="single" w:sz="4" w:space="0" w:color="auto"/>
              <w:right w:val="single" w:sz="4" w:space="0" w:color="auto"/>
            </w:tcBorders>
            <w:shd w:val="clear" w:color="auto" w:fill="auto"/>
            <w:noWrap/>
            <w:vAlign w:val="bottom"/>
            <w:hideMark/>
          </w:tcPr>
          <w:p w14:paraId="7312D18C" w14:textId="20934926"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33FDEE95" w14:textId="7621FD3C" w:rsidR="009F671C" w:rsidRPr="009F671C" w:rsidRDefault="009F671C" w:rsidP="00623A06">
            <w:r w:rsidRPr="009F671C">
              <w:t>Největší gangy v ČR</w:t>
            </w:r>
          </w:p>
        </w:tc>
        <w:tc>
          <w:tcPr>
            <w:tcW w:w="760" w:type="dxa"/>
            <w:tcBorders>
              <w:top w:val="nil"/>
              <w:left w:val="nil"/>
              <w:bottom w:val="single" w:sz="4" w:space="0" w:color="auto"/>
              <w:right w:val="single" w:sz="4" w:space="0" w:color="auto"/>
            </w:tcBorders>
            <w:shd w:val="clear" w:color="auto" w:fill="auto"/>
            <w:noWrap/>
            <w:vAlign w:val="bottom"/>
            <w:hideMark/>
          </w:tcPr>
          <w:p w14:paraId="2FB69462" w14:textId="50BE022E" w:rsidR="009F671C" w:rsidRPr="009F671C" w:rsidRDefault="009F671C" w:rsidP="00623A06">
            <w:r w:rsidRPr="009F671C">
              <w:t>Matuš</w:t>
            </w:r>
          </w:p>
        </w:tc>
        <w:tc>
          <w:tcPr>
            <w:tcW w:w="2420" w:type="dxa"/>
            <w:tcBorders>
              <w:top w:val="nil"/>
              <w:left w:val="nil"/>
              <w:bottom w:val="single" w:sz="4" w:space="0" w:color="auto"/>
              <w:right w:val="single" w:sz="4" w:space="0" w:color="auto"/>
            </w:tcBorders>
            <w:shd w:val="clear" w:color="auto" w:fill="auto"/>
            <w:vAlign w:val="bottom"/>
            <w:hideMark/>
          </w:tcPr>
          <w:p w14:paraId="0A674DAB" w14:textId="0856FFFA" w:rsidR="009F671C" w:rsidRPr="009F671C" w:rsidRDefault="009F671C" w:rsidP="00623A06">
            <w:r w:rsidRPr="009F671C">
              <w:t>Prezidenti, jak je neznáme</w:t>
            </w:r>
          </w:p>
        </w:tc>
        <w:tc>
          <w:tcPr>
            <w:tcW w:w="820" w:type="dxa"/>
            <w:tcBorders>
              <w:top w:val="nil"/>
              <w:left w:val="nil"/>
              <w:bottom w:val="single" w:sz="4" w:space="0" w:color="auto"/>
              <w:right w:val="single" w:sz="4" w:space="0" w:color="auto"/>
            </w:tcBorders>
            <w:shd w:val="clear" w:color="auto" w:fill="auto"/>
            <w:noWrap/>
            <w:vAlign w:val="bottom"/>
            <w:hideMark/>
          </w:tcPr>
          <w:p w14:paraId="381B5956" w14:textId="78FBAD4D" w:rsidR="009F671C" w:rsidRPr="009F671C" w:rsidRDefault="009F671C" w:rsidP="00623A06">
            <w:r w:rsidRPr="009F671C">
              <w:t>Radka</w:t>
            </w:r>
          </w:p>
        </w:tc>
      </w:tr>
      <w:tr w:rsidR="009F671C" w:rsidRPr="009F671C" w14:paraId="67365C33" w14:textId="076C5D15" w:rsidTr="009F671C">
        <w:trPr>
          <w:trHeight w:val="93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B9F76A" w14:textId="1AD204D7" w:rsidR="009F671C" w:rsidRPr="009F671C" w:rsidRDefault="009F671C" w:rsidP="00623A06">
            <w:pPr>
              <w:jc w:val="center"/>
            </w:pPr>
            <w:r w:rsidRPr="009F671C">
              <w:t>69</w:t>
            </w:r>
          </w:p>
        </w:tc>
        <w:tc>
          <w:tcPr>
            <w:tcW w:w="1380" w:type="dxa"/>
            <w:tcBorders>
              <w:top w:val="nil"/>
              <w:left w:val="nil"/>
              <w:bottom w:val="single" w:sz="4" w:space="0" w:color="auto"/>
              <w:right w:val="single" w:sz="4" w:space="0" w:color="auto"/>
            </w:tcBorders>
            <w:shd w:val="clear" w:color="auto" w:fill="auto"/>
            <w:vAlign w:val="bottom"/>
            <w:hideMark/>
          </w:tcPr>
          <w:p w14:paraId="4155850F" w14:textId="4117FBCC" w:rsidR="009F671C" w:rsidRPr="009F671C" w:rsidRDefault="009F671C" w:rsidP="00623A06">
            <w:pPr>
              <w:rPr>
                <w:color w:val="000000"/>
              </w:rPr>
            </w:pPr>
            <w:proofErr w:type="spellStart"/>
            <w:r w:rsidRPr="009F671C">
              <w:rPr>
                <w:color w:val="000000"/>
              </w:rPr>
              <w:t>Zderadičková</w:t>
            </w:r>
            <w:proofErr w:type="spellEnd"/>
            <w:r w:rsidRPr="009F671C">
              <w:rPr>
                <w:color w:val="000000"/>
              </w:rPr>
              <w:t xml:space="preserve"> Vanessa</w:t>
            </w:r>
          </w:p>
        </w:tc>
        <w:tc>
          <w:tcPr>
            <w:tcW w:w="440" w:type="dxa"/>
            <w:tcBorders>
              <w:top w:val="nil"/>
              <w:left w:val="nil"/>
              <w:bottom w:val="single" w:sz="4" w:space="0" w:color="auto"/>
              <w:right w:val="single" w:sz="4" w:space="0" w:color="auto"/>
            </w:tcBorders>
            <w:shd w:val="clear" w:color="auto" w:fill="auto"/>
            <w:noWrap/>
            <w:vAlign w:val="bottom"/>
            <w:hideMark/>
          </w:tcPr>
          <w:p w14:paraId="08DE6B57" w14:textId="7EB78812" w:rsidR="009F671C" w:rsidRPr="009F671C" w:rsidRDefault="009F671C" w:rsidP="00623A06">
            <w:r w:rsidRPr="009F671C">
              <w:t>2.A</w:t>
            </w:r>
          </w:p>
        </w:tc>
        <w:tc>
          <w:tcPr>
            <w:tcW w:w="2220" w:type="dxa"/>
            <w:tcBorders>
              <w:top w:val="nil"/>
              <w:left w:val="nil"/>
              <w:bottom w:val="single" w:sz="4" w:space="0" w:color="auto"/>
              <w:right w:val="single" w:sz="4" w:space="0" w:color="auto"/>
            </w:tcBorders>
            <w:shd w:val="clear" w:color="auto" w:fill="auto"/>
            <w:vAlign w:val="bottom"/>
            <w:hideMark/>
          </w:tcPr>
          <w:p w14:paraId="57C8A8BE" w14:textId="37FED177" w:rsidR="009F671C" w:rsidRPr="009F671C" w:rsidRDefault="009F671C" w:rsidP="00623A06">
            <w:r w:rsidRPr="009F671C">
              <w:t>Významné osobnosti v mém okolí</w:t>
            </w:r>
          </w:p>
        </w:tc>
        <w:tc>
          <w:tcPr>
            <w:tcW w:w="760" w:type="dxa"/>
            <w:tcBorders>
              <w:top w:val="nil"/>
              <w:left w:val="nil"/>
              <w:bottom w:val="single" w:sz="4" w:space="0" w:color="auto"/>
              <w:right w:val="single" w:sz="4" w:space="0" w:color="auto"/>
            </w:tcBorders>
            <w:shd w:val="clear" w:color="auto" w:fill="auto"/>
            <w:noWrap/>
            <w:vAlign w:val="bottom"/>
            <w:hideMark/>
          </w:tcPr>
          <w:p w14:paraId="47FE6D72" w14:textId="05DC7AC3"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06B981E3" w14:textId="1A6F453F" w:rsidR="009F671C" w:rsidRPr="009F671C" w:rsidRDefault="009F671C" w:rsidP="00623A06">
            <w:r w:rsidRPr="009F671C">
              <w:t>Historie, vývoj a současný rozvoj mého města</w:t>
            </w:r>
          </w:p>
        </w:tc>
        <w:tc>
          <w:tcPr>
            <w:tcW w:w="820" w:type="dxa"/>
            <w:tcBorders>
              <w:top w:val="nil"/>
              <w:left w:val="nil"/>
              <w:bottom w:val="single" w:sz="4" w:space="0" w:color="auto"/>
              <w:right w:val="single" w:sz="4" w:space="0" w:color="auto"/>
            </w:tcBorders>
            <w:shd w:val="clear" w:color="auto" w:fill="auto"/>
            <w:noWrap/>
            <w:vAlign w:val="bottom"/>
            <w:hideMark/>
          </w:tcPr>
          <w:p w14:paraId="15B8A248" w14:textId="1CDA8D53" w:rsidR="009F671C" w:rsidRPr="009F671C" w:rsidRDefault="009F671C" w:rsidP="00623A06">
            <w:r w:rsidRPr="009F671C">
              <w:t>Radka</w:t>
            </w:r>
          </w:p>
        </w:tc>
      </w:tr>
      <w:tr w:rsidR="009F671C" w:rsidRPr="009F671C" w14:paraId="149D52FA" w14:textId="21258C05" w:rsidTr="009F671C">
        <w:trPr>
          <w:trHeight w:val="93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7C0BA3" w14:textId="01119FA2" w:rsidR="009F671C" w:rsidRPr="009F671C" w:rsidRDefault="009F671C" w:rsidP="00623A06">
            <w:pPr>
              <w:jc w:val="center"/>
            </w:pPr>
            <w:r w:rsidRPr="009F671C">
              <w:t>70</w:t>
            </w:r>
          </w:p>
        </w:tc>
        <w:tc>
          <w:tcPr>
            <w:tcW w:w="1380" w:type="dxa"/>
            <w:tcBorders>
              <w:top w:val="nil"/>
              <w:left w:val="nil"/>
              <w:bottom w:val="single" w:sz="4" w:space="0" w:color="auto"/>
              <w:right w:val="single" w:sz="4" w:space="0" w:color="auto"/>
            </w:tcBorders>
            <w:shd w:val="clear" w:color="auto" w:fill="auto"/>
            <w:vAlign w:val="bottom"/>
            <w:hideMark/>
          </w:tcPr>
          <w:p w14:paraId="50D73066" w14:textId="6D75C15A" w:rsidR="009F671C" w:rsidRPr="009F671C" w:rsidRDefault="009F671C" w:rsidP="00623A06">
            <w:pPr>
              <w:rPr>
                <w:color w:val="000000"/>
              </w:rPr>
            </w:pPr>
            <w:r w:rsidRPr="009F671C">
              <w:rPr>
                <w:color w:val="000000"/>
              </w:rPr>
              <w:t>Bělohlávková Daniela</w:t>
            </w:r>
          </w:p>
        </w:tc>
        <w:tc>
          <w:tcPr>
            <w:tcW w:w="440" w:type="dxa"/>
            <w:tcBorders>
              <w:top w:val="nil"/>
              <w:left w:val="nil"/>
              <w:bottom w:val="single" w:sz="4" w:space="0" w:color="auto"/>
              <w:right w:val="single" w:sz="4" w:space="0" w:color="auto"/>
            </w:tcBorders>
            <w:shd w:val="clear" w:color="auto" w:fill="auto"/>
            <w:noWrap/>
            <w:vAlign w:val="bottom"/>
            <w:hideMark/>
          </w:tcPr>
          <w:p w14:paraId="6A689E21" w14:textId="4085A115"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4A875977" w14:textId="3DE48C89" w:rsidR="009F671C" w:rsidRPr="009F671C" w:rsidRDefault="009F671C" w:rsidP="00623A06">
            <w:r w:rsidRPr="009F671C">
              <w:t>Nejslavnější zločinecké gangy v ČR a ve světě</w:t>
            </w:r>
          </w:p>
        </w:tc>
        <w:tc>
          <w:tcPr>
            <w:tcW w:w="760" w:type="dxa"/>
            <w:tcBorders>
              <w:top w:val="nil"/>
              <w:left w:val="nil"/>
              <w:bottom w:val="single" w:sz="4" w:space="0" w:color="auto"/>
              <w:right w:val="single" w:sz="4" w:space="0" w:color="auto"/>
            </w:tcBorders>
            <w:shd w:val="clear" w:color="auto" w:fill="auto"/>
            <w:noWrap/>
            <w:vAlign w:val="bottom"/>
            <w:hideMark/>
          </w:tcPr>
          <w:p w14:paraId="457FFF46" w14:textId="326FBBBC" w:rsidR="009F671C" w:rsidRPr="009F671C" w:rsidRDefault="009F671C" w:rsidP="00623A06">
            <w:proofErr w:type="spellStart"/>
            <w:r w:rsidRPr="009F671C">
              <w:t>Matuševský</w:t>
            </w:r>
            <w:proofErr w:type="spellEnd"/>
          </w:p>
        </w:tc>
        <w:tc>
          <w:tcPr>
            <w:tcW w:w="2420" w:type="dxa"/>
            <w:tcBorders>
              <w:top w:val="nil"/>
              <w:left w:val="nil"/>
              <w:bottom w:val="single" w:sz="4" w:space="0" w:color="auto"/>
              <w:right w:val="single" w:sz="4" w:space="0" w:color="auto"/>
            </w:tcBorders>
            <w:shd w:val="clear" w:color="auto" w:fill="auto"/>
            <w:vAlign w:val="bottom"/>
            <w:hideMark/>
          </w:tcPr>
          <w:p w14:paraId="5A71007D" w14:textId="27AF5F0A" w:rsidR="009F671C" w:rsidRPr="009F671C" w:rsidRDefault="009F671C" w:rsidP="00623A06">
            <w:r w:rsidRPr="009F671C">
              <w:t>Zločinecké gangy</w:t>
            </w:r>
          </w:p>
        </w:tc>
        <w:tc>
          <w:tcPr>
            <w:tcW w:w="820" w:type="dxa"/>
            <w:tcBorders>
              <w:top w:val="nil"/>
              <w:left w:val="nil"/>
              <w:bottom w:val="single" w:sz="4" w:space="0" w:color="auto"/>
              <w:right w:val="single" w:sz="4" w:space="0" w:color="auto"/>
            </w:tcBorders>
            <w:shd w:val="clear" w:color="auto" w:fill="auto"/>
            <w:noWrap/>
            <w:vAlign w:val="bottom"/>
            <w:hideMark/>
          </w:tcPr>
          <w:p w14:paraId="3C2C9001" w14:textId="12D8C5B6" w:rsidR="009F671C" w:rsidRPr="009F671C" w:rsidRDefault="009F671C" w:rsidP="00623A06">
            <w:r w:rsidRPr="009F671C">
              <w:t>Martin</w:t>
            </w:r>
          </w:p>
        </w:tc>
      </w:tr>
      <w:tr w:rsidR="009F671C" w:rsidRPr="009F671C" w14:paraId="6B94A8D4" w14:textId="6396B54A"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8507C6" w14:textId="22427224" w:rsidR="009F671C" w:rsidRPr="009F671C" w:rsidRDefault="009F671C" w:rsidP="00623A06">
            <w:pPr>
              <w:jc w:val="center"/>
            </w:pPr>
            <w:r w:rsidRPr="009F671C">
              <w:t>71</w:t>
            </w:r>
          </w:p>
        </w:tc>
        <w:tc>
          <w:tcPr>
            <w:tcW w:w="1380" w:type="dxa"/>
            <w:tcBorders>
              <w:top w:val="nil"/>
              <w:left w:val="nil"/>
              <w:bottom w:val="single" w:sz="4" w:space="0" w:color="auto"/>
              <w:right w:val="single" w:sz="4" w:space="0" w:color="auto"/>
            </w:tcBorders>
            <w:shd w:val="clear" w:color="auto" w:fill="auto"/>
            <w:vAlign w:val="bottom"/>
            <w:hideMark/>
          </w:tcPr>
          <w:p w14:paraId="748837A7" w14:textId="27AD98CE" w:rsidR="009F671C" w:rsidRPr="009F671C" w:rsidRDefault="009F671C" w:rsidP="00623A06">
            <w:pPr>
              <w:rPr>
                <w:color w:val="000000"/>
              </w:rPr>
            </w:pPr>
            <w:proofErr w:type="spellStart"/>
            <w:r w:rsidRPr="009F671C">
              <w:rPr>
                <w:color w:val="000000"/>
              </w:rPr>
              <w:t>Corrons</w:t>
            </w:r>
            <w:proofErr w:type="spellEnd"/>
            <w:r w:rsidRPr="009F671C">
              <w:rPr>
                <w:color w:val="000000"/>
              </w:rPr>
              <w:t xml:space="preserve"> Dennis</w:t>
            </w:r>
          </w:p>
        </w:tc>
        <w:tc>
          <w:tcPr>
            <w:tcW w:w="440" w:type="dxa"/>
            <w:tcBorders>
              <w:top w:val="nil"/>
              <w:left w:val="nil"/>
              <w:bottom w:val="single" w:sz="4" w:space="0" w:color="auto"/>
              <w:right w:val="single" w:sz="4" w:space="0" w:color="auto"/>
            </w:tcBorders>
            <w:shd w:val="clear" w:color="auto" w:fill="auto"/>
            <w:noWrap/>
            <w:vAlign w:val="bottom"/>
            <w:hideMark/>
          </w:tcPr>
          <w:p w14:paraId="28CC0445" w14:textId="2C9B5407"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35CC959F" w14:textId="59543C2D" w:rsidR="009F671C" w:rsidRPr="009F671C" w:rsidRDefault="009F671C" w:rsidP="00623A06">
            <w:r w:rsidRPr="009F671C">
              <w:t>Filozofie 20. století</w:t>
            </w:r>
          </w:p>
        </w:tc>
        <w:tc>
          <w:tcPr>
            <w:tcW w:w="760" w:type="dxa"/>
            <w:tcBorders>
              <w:top w:val="nil"/>
              <w:left w:val="nil"/>
              <w:bottom w:val="single" w:sz="4" w:space="0" w:color="auto"/>
              <w:right w:val="single" w:sz="4" w:space="0" w:color="auto"/>
            </w:tcBorders>
            <w:shd w:val="clear" w:color="auto" w:fill="auto"/>
            <w:noWrap/>
            <w:vAlign w:val="bottom"/>
            <w:hideMark/>
          </w:tcPr>
          <w:p w14:paraId="0494C457" w14:textId="72A7064B"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5A3CED55" w14:textId="5AAE6AF9" w:rsidR="009F671C" w:rsidRPr="009F671C" w:rsidRDefault="009F671C" w:rsidP="00623A06">
            <w:r w:rsidRPr="009F671C">
              <w:t>Dny, které změnily svět</w:t>
            </w:r>
          </w:p>
        </w:tc>
        <w:tc>
          <w:tcPr>
            <w:tcW w:w="820" w:type="dxa"/>
            <w:tcBorders>
              <w:top w:val="nil"/>
              <w:left w:val="nil"/>
              <w:bottom w:val="single" w:sz="4" w:space="0" w:color="auto"/>
              <w:right w:val="single" w:sz="4" w:space="0" w:color="auto"/>
            </w:tcBorders>
            <w:shd w:val="clear" w:color="auto" w:fill="auto"/>
            <w:noWrap/>
            <w:vAlign w:val="bottom"/>
            <w:hideMark/>
          </w:tcPr>
          <w:p w14:paraId="6E69CAC4" w14:textId="7B11592B" w:rsidR="009F671C" w:rsidRPr="009F671C" w:rsidRDefault="009F671C" w:rsidP="00623A06">
            <w:r w:rsidRPr="009F671C">
              <w:t>Radka</w:t>
            </w:r>
          </w:p>
        </w:tc>
      </w:tr>
      <w:tr w:rsidR="009F671C" w:rsidRPr="009F671C" w14:paraId="7E0E2638" w14:textId="04140AD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1DAEF2" w14:textId="02138500" w:rsidR="009F671C" w:rsidRPr="009F671C" w:rsidRDefault="009F671C" w:rsidP="00623A06">
            <w:pPr>
              <w:jc w:val="center"/>
            </w:pPr>
            <w:r w:rsidRPr="009F671C">
              <w:t>72</w:t>
            </w:r>
          </w:p>
        </w:tc>
        <w:tc>
          <w:tcPr>
            <w:tcW w:w="1380" w:type="dxa"/>
            <w:tcBorders>
              <w:top w:val="nil"/>
              <w:left w:val="nil"/>
              <w:bottom w:val="single" w:sz="4" w:space="0" w:color="auto"/>
              <w:right w:val="single" w:sz="4" w:space="0" w:color="auto"/>
            </w:tcBorders>
            <w:shd w:val="clear" w:color="auto" w:fill="auto"/>
            <w:vAlign w:val="bottom"/>
            <w:hideMark/>
          </w:tcPr>
          <w:p w14:paraId="2ACD6357" w14:textId="1892F9D3" w:rsidR="009F671C" w:rsidRPr="009F671C" w:rsidRDefault="009F671C" w:rsidP="00623A06">
            <w:pPr>
              <w:rPr>
                <w:color w:val="000000"/>
              </w:rPr>
            </w:pPr>
            <w:r w:rsidRPr="009F671C">
              <w:rPr>
                <w:color w:val="000000"/>
              </w:rPr>
              <w:t>Červinka Matyáš</w:t>
            </w:r>
          </w:p>
        </w:tc>
        <w:tc>
          <w:tcPr>
            <w:tcW w:w="440" w:type="dxa"/>
            <w:tcBorders>
              <w:top w:val="nil"/>
              <w:left w:val="nil"/>
              <w:bottom w:val="single" w:sz="4" w:space="0" w:color="auto"/>
              <w:right w:val="single" w:sz="4" w:space="0" w:color="auto"/>
            </w:tcBorders>
            <w:shd w:val="clear" w:color="auto" w:fill="auto"/>
            <w:noWrap/>
            <w:vAlign w:val="bottom"/>
            <w:hideMark/>
          </w:tcPr>
          <w:p w14:paraId="2468C9E3" w14:textId="2197F9EA"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6315D5AA" w14:textId="6EA4A59A" w:rsidR="009F671C" w:rsidRPr="009F671C" w:rsidRDefault="009F671C" w:rsidP="00623A06">
            <w:r w:rsidRPr="009F671C">
              <w:t>Stínová ekonomika</w:t>
            </w:r>
          </w:p>
        </w:tc>
        <w:tc>
          <w:tcPr>
            <w:tcW w:w="760" w:type="dxa"/>
            <w:tcBorders>
              <w:top w:val="nil"/>
              <w:left w:val="nil"/>
              <w:bottom w:val="single" w:sz="4" w:space="0" w:color="auto"/>
              <w:right w:val="single" w:sz="4" w:space="0" w:color="auto"/>
            </w:tcBorders>
            <w:shd w:val="clear" w:color="auto" w:fill="auto"/>
            <w:noWrap/>
            <w:vAlign w:val="bottom"/>
            <w:hideMark/>
          </w:tcPr>
          <w:p w14:paraId="57B2D08B" w14:textId="580BCDB2" w:rsidR="009F671C" w:rsidRPr="009F671C" w:rsidRDefault="009F671C" w:rsidP="00623A06">
            <w:r w:rsidRPr="009F671C">
              <w:t>Jaroslav</w:t>
            </w:r>
          </w:p>
        </w:tc>
        <w:tc>
          <w:tcPr>
            <w:tcW w:w="2420" w:type="dxa"/>
            <w:tcBorders>
              <w:top w:val="nil"/>
              <w:left w:val="nil"/>
              <w:bottom w:val="single" w:sz="4" w:space="0" w:color="auto"/>
              <w:right w:val="single" w:sz="4" w:space="0" w:color="auto"/>
            </w:tcBorders>
            <w:shd w:val="clear" w:color="auto" w:fill="auto"/>
            <w:vAlign w:val="bottom"/>
            <w:hideMark/>
          </w:tcPr>
          <w:p w14:paraId="01F75305" w14:textId="209DEDCE" w:rsidR="009F671C" w:rsidRPr="009F671C" w:rsidRDefault="009F671C" w:rsidP="00623A06">
            <w:r w:rsidRPr="009F671C">
              <w:t>Elektromobil</w:t>
            </w:r>
          </w:p>
        </w:tc>
        <w:tc>
          <w:tcPr>
            <w:tcW w:w="820" w:type="dxa"/>
            <w:tcBorders>
              <w:top w:val="nil"/>
              <w:left w:val="nil"/>
              <w:bottom w:val="single" w:sz="4" w:space="0" w:color="auto"/>
              <w:right w:val="single" w:sz="4" w:space="0" w:color="auto"/>
            </w:tcBorders>
            <w:shd w:val="clear" w:color="auto" w:fill="auto"/>
            <w:noWrap/>
            <w:vAlign w:val="bottom"/>
            <w:hideMark/>
          </w:tcPr>
          <w:p w14:paraId="08389739" w14:textId="7BA1AA6D" w:rsidR="009F671C" w:rsidRPr="009F671C" w:rsidRDefault="009F671C" w:rsidP="00623A06">
            <w:r w:rsidRPr="009F671C">
              <w:t>Ivana</w:t>
            </w:r>
          </w:p>
        </w:tc>
      </w:tr>
      <w:tr w:rsidR="009F671C" w:rsidRPr="009F671C" w14:paraId="7B611895" w14:textId="061104E4"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DD323C" w14:textId="1C90C67D" w:rsidR="009F671C" w:rsidRPr="009F671C" w:rsidRDefault="009F671C" w:rsidP="00623A06">
            <w:pPr>
              <w:jc w:val="center"/>
            </w:pPr>
            <w:r w:rsidRPr="009F671C">
              <w:t>73</w:t>
            </w:r>
          </w:p>
        </w:tc>
        <w:tc>
          <w:tcPr>
            <w:tcW w:w="1380" w:type="dxa"/>
            <w:tcBorders>
              <w:top w:val="nil"/>
              <w:left w:val="nil"/>
              <w:bottom w:val="single" w:sz="4" w:space="0" w:color="auto"/>
              <w:right w:val="single" w:sz="4" w:space="0" w:color="auto"/>
            </w:tcBorders>
            <w:shd w:val="clear" w:color="auto" w:fill="auto"/>
            <w:vAlign w:val="bottom"/>
            <w:hideMark/>
          </w:tcPr>
          <w:p w14:paraId="63DD1B1C" w14:textId="2E564DA2" w:rsidR="009F671C" w:rsidRPr="009F671C" w:rsidRDefault="009F671C" w:rsidP="00623A06">
            <w:pPr>
              <w:rPr>
                <w:color w:val="000000"/>
              </w:rPr>
            </w:pPr>
            <w:r w:rsidRPr="009F671C">
              <w:rPr>
                <w:color w:val="000000"/>
              </w:rPr>
              <w:t>Dobrá Valerie</w:t>
            </w:r>
          </w:p>
        </w:tc>
        <w:tc>
          <w:tcPr>
            <w:tcW w:w="440" w:type="dxa"/>
            <w:tcBorders>
              <w:top w:val="nil"/>
              <w:left w:val="nil"/>
              <w:bottom w:val="single" w:sz="4" w:space="0" w:color="auto"/>
              <w:right w:val="single" w:sz="4" w:space="0" w:color="auto"/>
            </w:tcBorders>
            <w:shd w:val="clear" w:color="auto" w:fill="auto"/>
            <w:noWrap/>
            <w:vAlign w:val="bottom"/>
            <w:hideMark/>
          </w:tcPr>
          <w:p w14:paraId="3465EFFE" w14:textId="0267965C"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45B4AF8D" w14:textId="2B5FC32D" w:rsidR="009F671C" w:rsidRPr="009F671C" w:rsidRDefault="009F671C" w:rsidP="00623A06">
            <w:r w:rsidRPr="009F671C">
              <w:t xml:space="preserve">Média a manipulace </w:t>
            </w:r>
          </w:p>
        </w:tc>
        <w:tc>
          <w:tcPr>
            <w:tcW w:w="760" w:type="dxa"/>
            <w:tcBorders>
              <w:top w:val="nil"/>
              <w:left w:val="nil"/>
              <w:bottom w:val="single" w:sz="4" w:space="0" w:color="auto"/>
              <w:right w:val="single" w:sz="4" w:space="0" w:color="auto"/>
            </w:tcBorders>
            <w:shd w:val="clear" w:color="auto" w:fill="auto"/>
            <w:noWrap/>
            <w:vAlign w:val="bottom"/>
            <w:hideMark/>
          </w:tcPr>
          <w:p w14:paraId="3FBF8A9E" w14:textId="15A7901B"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3235936F" w14:textId="15BCEEC9" w:rsidR="009F671C" w:rsidRPr="009F671C" w:rsidRDefault="009F671C" w:rsidP="00623A06">
            <w:r w:rsidRPr="009F671C">
              <w:t>Dny, které změnily svět</w:t>
            </w:r>
          </w:p>
        </w:tc>
        <w:tc>
          <w:tcPr>
            <w:tcW w:w="820" w:type="dxa"/>
            <w:tcBorders>
              <w:top w:val="nil"/>
              <w:left w:val="nil"/>
              <w:bottom w:val="single" w:sz="4" w:space="0" w:color="auto"/>
              <w:right w:val="single" w:sz="4" w:space="0" w:color="auto"/>
            </w:tcBorders>
            <w:shd w:val="clear" w:color="auto" w:fill="auto"/>
            <w:noWrap/>
            <w:vAlign w:val="bottom"/>
            <w:hideMark/>
          </w:tcPr>
          <w:p w14:paraId="4C65E077" w14:textId="74629C3F" w:rsidR="009F671C" w:rsidRPr="009F671C" w:rsidRDefault="009F671C" w:rsidP="00623A06">
            <w:r w:rsidRPr="009F671C">
              <w:t>Radka</w:t>
            </w:r>
          </w:p>
        </w:tc>
      </w:tr>
      <w:tr w:rsidR="009F671C" w:rsidRPr="009F671C" w14:paraId="6A857F6C" w14:textId="1BA1ED96"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F906C9" w14:textId="400FC440" w:rsidR="009F671C" w:rsidRPr="009F671C" w:rsidRDefault="009F671C" w:rsidP="00623A06">
            <w:pPr>
              <w:jc w:val="center"/>
            </w:pPr>
            <w:r w:rsidRPr="009F671C">
              <w:t>74</w:t>
            </w:r>
          </w:p>
        </w:tc>
        <w:tc>
          <w:tcPr>
            <w:tcW w:w="1380" w:type="dxa"/>
            <w:tcBorders>
              <w:top w:val="nil"/>
              <w:left w:val="nil"/>
              <w:bottom w:val="single" w:sz="4" w:space="0" w:color="auto"/>
              <w:right w:val="single" w:sz="4" w:space="0" w:color="auto"/>
            </w:tcBorders>
            <w:shd w:val="clear" w:color="auto" w:fill="auto"/>
            <w:vAlign w:val="bottom"/>
            <w:hideMark/>
          </w:tcPr>
          <w:p w14:paraId="2A863433" w14:textId="70719349" w:rsidR="009F671C" w:rsidRPr="009F671C" w:rsidRDefault="009F671C" w:rsidP="00623A06">
            <w:pPr>
              <w:rPr>
                <w:color w:val="000000"/>
              </w:rPr>
            </w:pPr>
            <w:r w:rsidRPr="009F671C">
              <w:rPr>
                <w:color w:val="000000"/>
              </w:rPr>
              <w:t>Kulhánek Vojtěch</w:t>
            </w:r>
          </w:p>
        </w:tc>
        <w:tc>
          <w:tcPr>
            <w:tcW w:w="440" w:type="dxa"/>
            <w:tcBorders>
              <w:top w:val="nil"/>
              <w:left w:val="nil"/>
              <w:bottom w:val="single" w:sz="4" w:space="0" w:color="auto"/>
              <w:right w:val="single" w:sz="4" w:space="0" w:color="auto"/>
            </w:tcBorders>
            <w:shd w:val="clear" w:color="auto" w:fill="auto"/>
            <w:noWrap/>
            <w:vAlign w:val="bottom"/>
            <w:hideMark/>
          </w:tcPr>
          <w:p w14:paraId="798D4092" w14:textId="50E61DAD"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3AF31C26" w14:textId="4668F115" w:rsidR="009F671C" w:rsidRPr="009F671C" w:rsidRDefault="009F671C" w:rsidP="00623A06">
            <w:r w:rsidRPr="009F671C">
              <w:t xml:space="preserve">London </w:t>
            </w:r>
            <w:proofErr w:type="spellStart"/>
            <w:r w:rsidRPr="009F671C">
              <w:t>vs</w:t>
            </w:r>
            <w:proofErr w:type="spellEnd"/>
            <w:r w:rsidRPr="009F671C">
              <w:t xml:space="preserve"> New York</w:t>
            </w:r>
          </w:p>
        </w:tc>
        <w:tc>
          <w:tcPr>
            <w:tcW w:w="760" w:type="dxa"/>
            <w:tcBorders>
              <w:top w:val="nil"/>
              <w:left w:val="nil"/>
              <w:bottom w:val="single" w:sz="4" w:space="0" w:color="auto"/>
              <w:right w:val="single" w:sz="4" w:space="0" w:color="auto"/>
            </w:tcBorders>
            <w:shd w:val="clear" w:color="auto" w:fill="auto"/>
            <w:noWrap/>
            <w:vAlign w:val="bottom"/>
            <w:hideMark/>
          </w:tcPr>
          <w:p w14:paraId="1B8BA211" w14:textId="5FC498A7"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56D52BDC" w14:textId="592571D0" w:rsidR="009F671C" w:rsidRPr="009F671C" w:rsidRDefault="009F671C" w:rsidP="00623A06">
            <w:r w:rsidRPr="009F671C">
              <w:t>Ekonomické krize v minulosti</w:t>
            </w:r>
          </w:p>
        </w:tc>
        <w:tc>
          <w:tcPr>
            <w:tcW w:w="820" w:type="dxa"/>
            <w:tcBorders>
              <w:top w:val="nil"/>
              <w:left w:val="nil"/>
              <w:bottom w:val="single" w:sz="4" w:space="0" w:color="auto"/>
              <w:right w:val="single" w:sz="4" w:space="0" w:color="auto"/>
            </w:tcBorders>
            <w:shd w:val="clear" w:color="auto" w:fill="auto"/>
            <w:noWrap/>
            <w:vAlign w:val="bottom"/>
            <w:hideMark/>
          </w:tcPr>
          <w:p w14:paraId="4B006DEA" w14:textId="77DE063B" w:rsidR="009F671C" w:rsidRPr="009F671C" w:rsidRDefault="009F671C" w:rsidP="00623A06">
            <w:r w:rsidRPr="009F671C">
              <w:t>Radka</w:t>
            </w:r>
          </w:p>
        </w:tc>
      </w:tr>
      <w:tr w:rsidR="009F671C" w:rsidRPr="009F671C" w14:paraId="1349D1D4" w14:textId="64AB78A8"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765523" w14:textId="438C49B1" w:rsidR="009F671C" w:rsidRPr="009F671C" w:rsidRDefault="009F671C" w:rsidP="00623A06">
            <w:pPr>
              <w:jc w:val="center"/>
            </w:pPr>
            <w:r w:rsidRPr="009F671C">
              <w:t>75</w:t>
            </w:r>
          </w:p>
        </w:tc>
        <w:tc>
          <w:tcPr>
            <w:tcW w:w="1380" w:type="dxa"/>
            <w:tcBorders>
              <w:top w:val="nil"/>
              <w:left w:val="nil"/>
              <w:bottom w:val="single" w:sz="4" w:space="0" w:color="auto"/>
              <w:right w:val="single" w:sz="4" w:space="0" w:color="auto"/>
            </w:tcBorders>
            <w:shd w:val="clear" w:color="auto" w:fill="auto"/>
            <w:vAlign w:val="bottom"/>
            <w:hideMark/>
          </w:tcPr>
          <w:p w14:paraId="3CACDFB4" w14:textId="64AA10BA" w:rsidR="009F671C" w:rsidRPr="009F671C" w:rsidRDefault="009F671C" w:rsidP="00623A06">
            <w:pPr>
              <w:rPr>
                <w:color w:val="000000"/>
              </w:rPr>
            </w:pPr>
            <w:proofErr w:type="spellStart"/>
            <w:r w:rsidRPr="009F671C">
              <w:rPr>
                <w:color w:val="000000"/>
              </w:rPr>
              <w:t>Kux</w:t>
            </w:r>
            <w:proofErr w:type="spellEnd"/>
            <w:r w:rsidRPr="009F671C">
              <w:rPr>
                <w:color w:val="000000"/>
              </w:rPr>
              <w:t xml:space="preserve"> Jiří</w:t>
            </w:r>
          </w:p>
        </w:tc>
        <w:tc>
          <w:tcPr>
            <w:tcW w:w="440" w:type="dxa"/>
            <w:tcBorders>
              <w:top w:val="nil"/>
              <w:left w:val="nil"/>
              <w:bottom w:val="single" w:sz="4" w:space="0" w:color="auto"/>
              <w:right w:val="single" w:sz="4" w:space="0" w:color="auto"/>
            </w:tcBorders>
            <w:shd w:val="clear" w:color="auto" w:fill="auto"/>
            <w:noWrap/>
            <w:vAlign w:val="bottom"/>
            <w:hideMark/>
          </w:tcPr>
          <w:p w14:paraId="4F0EDAE0" w14:textId="10B09966"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07EF9F17" w14:textId="4005CC6C" w:rsidR="009F671C" w:rsidRPr="009F671C" w:rsidRDefault="009F671C" w:rsidP="00623A06">
            <w:proofErr w:type="spellStart"/>
            <w:r w:rsidRPr="009F671C">
              <w:t>The</w:t>
            </w:r>
            <w:proofErr w:type="spellEnd"/>
            <w:r w:rsidRPr="009F671C">
              <w:t xml:space="preserve"> Beatles</w:t>
            </w:r>
          </w:p>
        </w:tc>
        <w:tc>
          <w:tcPr>
            <w:tcW w:w="760" w:type="dxa"/>
            <w:tcBorders>
              <w:top w:val="nil"/>
              <w:left w:val="nil"/>
              <w:bottom w:val="single" w:sz="4" w:space="0" w:color="auto"/>
              <w:right w:val="single" w:sz="4" w:space="0" w:color="auto"/>
            </w:tcBorders>
            <w:shd w:val="clear" w:color="auto" w:fill="auto"/>
            <w:noWrap/>
            <w:vAlign w:val="bottom"/>
            <w:hideMark/>
          </w:tcPr>
          <w:p w14:paraId="0EB6F56C" w14:textId="0226F215" w:rsidR="009F671C" w:rsidRPr="009F671C" w:rsidRDefault="009F671C" w:rsidP="00623A06">
            <w:r w:rsidRPr="009F671C">
              <w:t>Zuzka</w:t>
            </w:r>
          </w:p>
        </w:tc>
        <w:tc>
          <w:tcPr>
            <w:tcW w:w="2420" w:type="dxa"/>
            <w:tcBorders>
              <w:top w:val="nil"/>
              <w:left w:val="nil"/>
              <w:bottom w:val="single" w:sz="4" w:space="0" w:color="auto"/>
              <w:right w:val="single" w:sz="4" w:space="0" w:color="auto"/>
            </w:tcBorders>
            <w:shd w:val="clear" w:color="auto" w:fill="auto"/>
            <w:vAlign w:val="bottom"/>
            <w:hideMark/>
          </w:tcPr>
          <w:p w14:paraId="1BF1EF54" w14:textId="476F49B1" w:rsidR="009F671C" w:rsidRPr="009F671C" w:rsidRDefault="009F671C" w:rsidP="00623A06">
            <w:r w:rsidRPr="009F671C">
              <w:t>Nahradí naši práci roboti?</w:t>
            </w:r>
          </w:p>
        </w:tc>
        <w:tc>
          <w:tcPr>
            <w:tcW w:w="820" w:type="dxa"/>
            <w:tcBorders>
              <w:top w:val="nil"/>
              <w:left w:val="nil"/>
              <w:bottom w:val="single" w:sz="4" w:space="0" w:color="auto"/>
              <w:right w:val="single" w:sz="4" w:space="0" w:color="auto"/>
            </w:tcBorders>
            <w:shd w:val="clear" w:color="auto" w:fill="auto"/>
            <w:noWrap/>
            <w:vAlign w:val="bottom"/>
            <w:hideMark/>
          </w:tcPr>
          <w:p w14:paraId="2B771ABF" w14:textId="08133A2D" w:rsidR="009F671C" w:rsidRPr="009F671C" w:rsidRDefault="009F671C" w:rsidP="00623A06">
            <w:r w:rsidRPr="009F671C">
              <w:t>Radka</w:t>
            </w:r>
          </w:p>
        </w:tc>
      </w:tr>
      <w:tr w:rsidR="009F671C" w:rsidRPr="009F671C" w14:paraId="7826566F" w14:textId="0FCABD45"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036D96" w14:textId="4B4332D5" w:rsidR="009F671C" w:rsidRPr="009F671C" w:rsidRDefault="009F671C" w:rsidP="00623A06">
            <w:pPr>
              <w:jc w:val="center"/>
            </w:pPr>
            <w:r w:rsidRPr="009F671C">
              <w:t>76</w:t>
            </w:r>
          </w:p>
        </w:tc>
        <w:tc>
          <w:tcPr>
            <w:tcW w:w="1380" w:type="dxa"/>
            <w:tcBorders>
              <w:top w:val="nil"/>
              <w:left w:val="nil"/>
              <w:bottom w:val="single" w:sz="4" w:space="0" w:color="auto"/>
              <w:right w:val="single" w:sz="4" w:space="0" w:color="auto"/>
            </w:tcBorders>
            <w:shd w:val="clear" w:color="auto" w:fill="auto"/>
            <w:vAlign w:val="bottom"/>
            <w:hideMark/>
          </w:tcPr>
          <w:p w14:paraId="288FD67B" w14:textId="22A778FB" w:rsidR="009F671C" w:rsidRPr="009F671C" w:rsidRDefault="009F671C" w:rsidP="00623A06">
            <w:pPr>
              <w:rPr>
                <w:color w:val="000000"/>
              </w:rPr>
            </w:pPr>
            <w:r w:rsidRPr="009F671C">
              <w:rPr>
                <w:color w:val="000000"/>
              </w:rPr>
              <w:t>Mašek Michal</w:t>
            </w:r>
          </w:p>
        </w:tc>
        <w:tc>
          <w:tcPr>
            <w:tcW w:w="440" w:type="dxa"/>
            <w:tcBorders>
              <w:top w:val="nil"/>
              <w:left w:val="nil"/>
              <w:bottom w:val="single" w:sz="4" w:space="0" w:color="auto"/>
              <w:right w:val="single" w:sz="4" w:space="0" w:color="auto"/>
            </w:tcBorders>
            <w:shd w:val="clear" w:color="auto" w:fill="auto"/>
            <w:noWrap/>
            <w:vAlign w:val="bottom"/>
            <w:hideMark/>
          </w:tcPr>
          <w:p w14:paraId="3123EEFF" w14:textId="593F4094"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4A947CF6" w14:textId="2F0494A7" w:rsidR="009F671C" w:rsidRPr="009F671C" w:rsidRDefault="009F671C" w:rsidP="00623A06">
            <w:r w:rsidRPr="009F671C">
              <w:t>Dny, které změnily svět</w:t>
            </w:r>
          </w:p>
        </w:tc>
        <w:tc>
          <w:tcPr>
            <w:tcW w:w="760" w:type="dxa"/>
            <w:tcBorders>
              <w:top w:val="nil"/>
              <w:left w:val="nil"/>
              <w:bottom w:val="single" w:sz="4" w:space="0" w:color="auto"/>
              <w:right w:val="single" w:sz="4" w:space="0" w:color="auto"/>
            </w:tcBorders>
            <w:shd w:val="clear" w:color="auto" w:fill="auto"/>
            <w:noWrap/>
            <w:vAlign w:val="bottom"/>
            <w:hideMark/>
          </w:tcPr>
          <w:p w14:paraId="3D8AB86B" w14:textId="4F4F5D47"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0DD1AC8D" w14:textId="2F17C7D1" w:rsidR="009F671C" w:rsidRPr="009F671C" w:rsidRDefault="009F671C" w:rsidP="00623A06">
            <w:r w:rsidRPr="009F671C">
              <w:t>Významní rodáci z mého okolí</w:t>
            </w:r>
          </w:p>
        </w:tc>
        <w:tc>
          <w:tcPr>
            <w:tcW w:w="820" w:type="dxa"/>
            <w:tcBorders>
              <w:top w:val="nil"/>
              <w:left w:val="nil"/>
              <w:bottom w:val="single" w:sz="4" w:space="0" w:color="auto"/>
              <w:right w:val="single" w:sz="4" w:space="0" w:color="auto"/>
            </w:tcBorders>
            <w:shd w:val="clear" w:color="auto" w:fill="auto"/>
            <w:noWrap/>
            <w:vAlign w:val="bottom"/>
            <w:hideMark/>
          </w:tcPr>
          <w:p w14:paraId="3FD5623B" w14:textId="098A0ABD" w:rsidR="009F671C" w:rsidRPr="009F671C" w:rsidRDefault="009F671C" w:rsidP="00623A06">
            <w:r w:rsidRPr="009F671C">
              <w:t>Radka</w:t>
            </w:r>
          </w:p>
        </w:tc>
      </w:tr>
      <w:tr w:rsidR="009F671C" w:rsidRPr="009F671C" w14:paraId="6485EE62" w14:textId="6A6E5759" w:rsidTr="00305433">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CEDAD4" w14:textId="74C20C85" w:rsidR="009F671C" w:rsidRPr="009F671C" w:rsidRDefault="009F671C" w:rsidP="00623A06">
            <w:pPr>
              <w:jc w:val="center"/>
            </w:pPr>
            <w:r w:rsidRPr="009F671C">
              <w:t>77</w:t>
            </w:r>
          </w:p>
        </w:tc>
        <w:tc>
          <w:tcPr>
            <w:tcW w:w="1380" w:type="dxa"/>
            <w:tcBorders>
              <w:top w:val="nil"/>
              <w:left w:val="nil"/>
              <w:bottom w:val="single" w:sz="4" w:space="0" w:color="auto"/>
              <w:right w:val="single" w:sz="4" w:space="0" w:color="auto"/>
            </w:tcBorders>
            <w:shd w:val="clear" w:color="auto" w:fill="auto"/>
            <w:vAlign w:val="bottom"/>
            <w:hideMark/>
          </w:tcPr>
          <w:p w14:paraId="27ADF69F" w14:textId="397DC646" w:rsidR="009F671C" w:rsidRPr="009F671C" w:rsidRDefault="009F671C" w:rsidP="00623A06">
            <w:pPr>
              <w:rPr>
                <w:color w:val="000000"/>
              </w:rPr>
            </w:pPr>
            <w:r w:rsidRPr="009F671C">
              <w:rPr>
                <w:color w:val="000000"/>
              </w:rPr>
              <w:t>Motlová Monika</w:t>
            </w:r>
          </w:p>
        </w:tc>
        <w:tc>
          <w:tcPr>
            <w:tcW w:w="440" w:type="dxa"/>
            <w:tcBorders>
              <w:top w:val="nil"/>
              <w:left w:val="nil"/>
              <w:bottom w:val="single" w:sz="4" w:space="0" w:color="auto"/>
              <w:right w:val="single" w:sz="4" w:space="0" w:color="auto"/>
            </w:tcBorders>
            <w:shd w:val="clear" w:color="auto" w:fill="auto"/>
            <w:noWrap/>
            <w:vAlign w:val="bottom"/>
            <w:hideMark/>
          </w:tcPr>
          <w:p w14:paraId="57DAF220" w14:textId="23D74951"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05879098" w14:textId="30E347B3" w:rsidR="009F671C" w:rsidRPr="009F671C" w:rsidRDefault="009F671C" w:rsidP="00623A06">
            <w:proofErr w:type="spellStart"/>
            <w:r w:rsidRPr="009F671C">
              <w:t>Serioví</w:t>
            </w:r>
            <w:proofErr w:type="spellEnd"/>
            <w:r w:rsidRPr="009F671C">
              <w:t xml:space="preserve"> a masoví vrazi</w:t>
            </w:r>
          </w:p>
        </w:tc>
        <w:tc>
          <w:tcPr>
            <w:tcW w:w="760" w:type="dxa"/>
            <w:tcBorders>
              <w:top w:val="nil"/>
              <w:left w:val="nil"/>
              <w:bottom w:val="single" w:sz="4" w:space="0" w:color="auto"/>
              <w:right w:val="single" w:sz="4" w:space="0" w:color="auto"/>
            </w:tcBorders>
            <w:shd w:val="clear" w:color="auto" w:fill="auto"/>
            <w:noWrap/>
            <w:vAlign w:val="bottom"/>
            <w:hideMark/>
          </w:tcPr>
          <w:p w14:paraId="3CC2B7F7" w14:textId="02D7F301" w:rsidR="009F671C" w:rsidRPr="009F671C" w:rsidRDefault="009F671C" w:rsidP="00623A06">
            <w:r w:rsidRPr="009F671C">
              <w:t>Martin</w:t>
            </w:r>
          </w:p>
        </w:tc>
        <w:tc>
          <w:tcPr>
            <w:tcW w:w="2420" w:type="dxa"/>
            <w:tcBorders>
              <w:top w:val="nil"/>
              <w:left w:val="nil"/>
              <w:bottom w:val="single" w:sz="4" w:space="0" w:color="auto"/>
              <w:right w:val="single" w:sz="4" w:space="0" w:color="auto"/>
            </w:tcBorders>
            <w:shd w:val="clear" w:color="auto" w:fill="auto"/>
            <w:vAlign w:val="bottom"/>
            <w:hideMark/>
          </w:tcPr>
          <w:p w14:paraId="151840AC" w14:textId="5038F04D" w:rsidR="009F671C" w:rsidRPr="009F671C" w:rsidRDefault="009F671C" w:rsidP="00623A06">
            <w:r w:rsidRPr="009F671C">
              <w:t>Filmové zpracování versus knižní předloha</w:t>
            </w:r>
          </w:p>
        </w:tc>
        <w:tc>
          <w:tcPr>
            <w:tcW w:w="820" w:type="dxa"/>
            <w:tcBorders>
              <w:top w:val="nil"/>
              <w:left w:val="nil"/>
              <w:bottom w:val="single" w:sz="4" w:space="0" w:color="auto"/>
              <w:right w:val="single" w:sz="4" w:space="0" w:color="auto"/>
            </w:tcBorders>
            <w:shd w:val="clear" w:color="auto" w:fill="auto"/>
            <w:noWrap/>
            <w:vAlign w:val="bottom"/>
            <w:hideMark/>
          </w:tcPr>
          <w:p w14:paraId="5E75B3F7" w14:textId="2A11080B" w:rsidR="009F671C" w:rsidRPr="009F671C" w:rsidRDefault="009F671C" w:rsidP="00623A06">
            <w:r w:rsidRPr="009F671C">
              <w:t>Šárka</w:t>
            </w:r>
          </w:p>
        </w:tc>
      </w:tr>
      <w:tr w:rsidR="009F671C" w:rsidRPr="009F671C" w14:paraId="40F09920" w14:textId="16411E48" w:rsidTr="00305433">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15C6" w14:textId="4B5411F3" w:rsidR="009F671C" w:rsidRPr="009F671C" w:rsidRDefault="009F671C" w:rsidP="00623A06">
            <w:pPr>
              <w:jc w:val="center"/>
            </w:pPr>
            <w:r w:rsidRPr="009F671C">
              <w:lastRenderedPageBreak/>
              <w:t>78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AFD2E" w14:textId="33C5193B" w:rsidR="009F671C" w:rsidRPr="009F671C" w:rsidRDefault="009F671C" w:rsidP="00623A06">
            <w:pPr>
              <w:rPr>
                <w:color w:val="000000"/>
              </w:rPr>
            </w:pPr>
            <w:r w:rsidRPr="009F671C">
              <w:rPr>
                <w:color w:val="000000"/>
              </w:rPr>
              <w:t>Mráček Petr</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FCD04" w14:textId="7954CA08" w:rsidR="009F671C" w:rsidRPr="009F671C" w:rsidRDefault="009F671C" w:rsidP="00623A06">
            <w:r w:rsidRPr="009F671C">
              <w:t>2B</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8E8DA" w14:textId="1BF376C5" w:rsidR="009F671C" w:rsidRPr="009F671C" w:rsidRDefault="009F671C" w:rsidP="00623A06">
            <w:proofErr w:type="spellStart"/>
            <w:r w:rsidRPr="009F671C">
              <w:t>British</w:t>
            </w:r>
            <w:proofErr w:type="spellEnd"/>
            <w:r w:rsidRPr="009F671C">
              <w:t xml:space="preserve"> </w:t>
            </w:r>
            <w:proofErr w:type="spellStart"/>
            <w:r w:rsidRPr="009F671C">
              <w:t>Royal</w:t>
            </w:r>
            <w:proofErr w:type="spellEnd"/>
            <w:r w:rsidRPr="009F671C">
              <w:t xml:space="preserve"> </w:t>
            </w:r>
            <w:proofErr w:type="spellStart"/>
            <w:r w:rsidRPr="009F671C">
              <w:t>Family</w:t>
            </w:r>
            <w:proofErr w:type="spellEnd"/>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990DE" w14:textId="7818330E" w:rsidR="009F671C" w:rsidRPr="009F671C" w:rsidRDefault="009F671C" w:rsidP="00623A06">
            <w:r w:rsidRPr="009F671C">
              <w:t>Zuzka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76BCB" w14:textId="44CFC550" w:rsidR="009F671C" w:rsidRPr="009F671C" w:rsidRDefault="009F671C" w:rsidP="00623A06">
            <w:r w:rsidRPr="009F671C">
              <w:t xml:space="preserve">Arnold </w:t>
            </w:r>
            <w:proofErr w:type="spellStart"/>
            <w:r w:rsidRPr="009F671C">
              <w:t>Schwarzenegger</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161F" w14:textId="09BF9844" w:rsidR="009F671C" w:rsidRPr="009F671C" w:rsidRDefault="009F671C" w:rsidP="00623A06">
            <w:r w:rsidRPr="009F671C">
              <w:t>Věra</w:t>
            </w:r>
          </w:p>
        </w:tc>
      </w:tr>
      <w:tr w:rsidR="009F671C" w:rsidRPr="009F671C" w14:paraId="35A8C716" w14:textId="77578261"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F2FD2" w14:textId="5CC737EE" w:rsidR="009F671C" w:rsidRPr="009F671C" w:rsidRDefault="009F671C" w:rsidP="00623A06">
            <w:pPr>
              <w:jc w:val="center"/>
            </w:pPr>
            <w:r w:rsidRPr="009F671C">
              <w:t>79</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524A8B44" w14:textId="242A6096" w:rsidR="009F671C" w:rsidRPr="009F671C" w:rsidRDefault="009F671C" w:rsidP="00623A06">
            <w:pPr>
              <w:rPr>
                <w:color w:val="000000"/>
              </w:rPr>
            </w:pPr>
            <w:proofErr w:type="spellStart"/>
            <w:r w:rsidRPr="009F671C">
              <w:rPr>
                <w:color w:val="000000"/>
              </w:rPr>
              <w:t>Nejepsová</w:t>
            </w:r>
            <w:proofErr w:type="spellEnd"/>
            <w:r w:rsidRPr="009F671C">
              <w:rPr>
                <w:color w:val="000000"/>
              </w:rPr>
              <w:t xml:space="preserve"> Adéla</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10CD92D6" w14:textId="013F2D11" w:rsidR="009F671C" w:rsidRPr="009F671C" w:rsidRDefault="009F671C" w:rsidP="00623A06">
            <w:r w:rsidRPr="009F671C">
              <w:t>2B</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14:paraId="3986DB22" w14:textId="64EB6FB1" w:rsidR="009F671C" w:rsidRPr="009F671C" w:rsidRDefault="009F671C" w:rsidP="00623A06">
            <w:r w:rsidRPr="009F671C">
              <w:t>Kriminalistické metody</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5917475" w14:textId="33C2CBD5" w:rsidR="009F671C" w:rsidRPr="009F671C" w:rsidRDefault="009F671C" w:rsidP="00623A06">
            <w:r w:rsidRPr="009F671C">
              <w:t>Martin</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382D5C75" w14:textId="05A9C993" w:rsidR="009F671C" w:rsidRPr="009F671C" w:rsidRDefault="009F671C" w:rsidP="00623A06">
            <w:r w:rsidRPr="009F671C">
              <w:t>Kriminální případy století</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F40D7EF" w14:textId="62411F38" w:rsidR="009F671C" w:rsidRPr="009F671C" w:rsidRDefault="009F671C" w:rsidP="00623A06">
            <w:r w:rsidRPr="009F671C">
              <w:t>Martin</w:t>
            </w:r>
          </w:p>
        </w:tc>
      </w:tr>
      <w:tr w:rsidR="009F671C" w:rsidRPr="009F671C" w14:paraId="30F59280" w14:textId="4D06292E"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EA79F9" w14:textId="55604C2D" w:rsidR="009F671C" w:rsidRPr="009F671C" w:rsidRDefault="009F671C" w:rsidP="00623A06">
            <w:pPr>
              <w:jc w:val="center"/>
            </w:pPr>
            <w:r w:rsidRPr="009F671C">
              <w:t>80</w:t>
            </w:r>
          </w:p>
        </w:tc>
        <w:tc>
          <w:tcPr>
            <w:tcW w:w="1380" w:type="dxa"/>
            <w:tcBorders>
              <w:top w:val="nil"/>
              <w:left w:val="nil"/>
              <w:bottom w:val="single" w:sz="4" w:space="0" w:color="auto"/>
              <w:right w:val="single" w:sz="4" w:space="0" w:color="auto"/>
            </w:tcBorders>
            <w:shd w:val="clear" w:color="auto" w:fill="auto"/>
            <w:vAlign w:val="bottom"/>
            <w:hideMark/>
          </w:tcPr>
          <w:p w14:paraId="0C561D47" w14:textId="2FBBD8A0" w:rsidR="009F671C" w:rsidRPr="009F671C" w:rsidRDefault="009F671C" w:rsidP="00623A06">
            <w:pPr>
              <w:rPr>
                <w:color w:val="000000"/>
              </w:rPr>
            </w:pPr>
            <w:r w:rsidRPr="009F671C">
              <w:rPr>
                <w:color w:val="000000"/>
              </w:rPr>
              <w:t>Nová Nela</w:t>
            </w:r>
          </w:p>
        </w:tc>
        <w:tc>
          <w:tcPr>
            <w:tcW w:w="440" w:type="dxa"/>
            <w:tcBorders>
              <w:top w:val="nil"/>
              <w:left w:val="nil"/>
              <w:bottom w:val="single" w:sz="4" w:space="0" w:color="auto"/>
              <w:right w:val="single" w:sz="4" w:space="0" w:color="auto"/>
            </w:tcBorders>
            <w:shd w:val="clear" w:color="auto" w:fill="auto"/>
            <w:noWrap/>
            <w:vAlign w:val="bottom"/>
            <w:hideMark/>
          </w:tcPr>
          <w:p w14:paraId="5EADDBC5" w14:textId="3F99D73F"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4ED5107F" w14:textId="2FC7CAF7" w:rsidR="009F671C" w:rsidRPr="009F671C" w:rsidRDefault="009F671C" w:rsidP="00623A06">
            <w:r w:rsidRPr="009F671C">
              <w:t>Darování kostní dřeně</w:t>
            </w:r>
          </w:p>
        </w:tc>
        <w:tc>
          <w:tcPr>
            <w:tcW w:w="760" w:type="dxa"/>
            <w:tcBorders>
              <w:top w:val="nil"/>
              <w:left w:val="nil"/>
              <w:bottom w:val="single" w:sz="4" w:space="0" w:color="auto"/>
              <w:right w:val="single" w:sz="4" w:space="0" w:color="auto"/>
            </w:tcBorders>
            <w:shd w:val="clear" w:color="auto" w:fill="auto"/>
            <w:noWrap/>
            <w:vAlign w:val="bottom"/>
            <w:hideMark/>
          </w:tcPr>
          <w:p w14:paraId="5EE6C29C" w14:textId="1B0DECBC" w:rsidR="009F671C" w:rsidRPr="009F671C" w:rsidRDefault="009F671C" w:rsidP="00623A06">
            <w:r w:rsidRPr="009F671C">
              <w:t>Ivana</w:t>
            </w:r>
          </w:p>
        </w:tc>
        <w:tc>
          <w:tcPr>
            <w:tcW w:w="2420" w:type="dxa"/>
            <w:tcBorders>
              <w:top w:val="nil"/>
              <w:left w:val="nil"/>
              <w:bottom w:val="single" w:sz="4" w:space="0" w:color="auto"/>
              <w:right w:val="single" w:sz="4" w:space="0" w:color="auto"/>
            </w:tcBorders>
            <w:shd w:val="clear" w:color="auto" w:fill="auto"/>
            <w:vAlign w:val="bottom"/>
            <w:hideMark/>
          </w:tcPr>
          <w:p w14:paraId="55C4B8C8" w14:textId="23E8C55C" w:rsidR="009F671C" w:rsidRPr="009F671C" w:rsidRDefault="009F671C" w:rsidP="00623A06">
            <w:r w:rsidRPr="009F671C">
              <w:t>Darování krve</w:t>
            </w:r>
          </w:p>
        </w:tc>
        <w:tc>
          <w:tcPr>
            <w:tcW w:w="820" w:type="dxa"/>
            <w:tcBorders>
              <w:top w:val="nil"/>
              <w:left w:val="nil"/>
              <w:bottom w:val="single" w:sz="4" w:space="0" w:color="auto"/>
              <w:right w:val="single" w:sz="4" w:space="0" w:color="auto"/>
            </w:tcBorders>
            <w:shd w:val="clear" w:color="auto" w:fill="auto"/>
            <w:noWrap/>
            <w:vAlign w:val="bottom"/>
            <w:hideMark/>
          </w:tcPr>
          <w:p w14:paraId="76F1AFE3" w14:textId="6E019035" w:rsidR="009F671C" w:rsidRPr="009F671C" w:rsidRDefault="009F671C" w:rsidP="00623A06">
            <w:r w:rsidRPr="009F671C">
              <w:t>Ivča</w:t>
            </w:r>
          </w:p>
        </w:tc>
      </w:tr>
      <w:tr w:rsidR="009F671C" w:rsidRPr="009F671C" w14:paraId="534642CE" w14:textId="6D4D3381"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01F5DD" w14:textId="7C412E08" w:rsidR="009F671C" w:rsidRPr="009F671C" w:rsidRDefault="009F671C" w:rsidP="00623A06">
            <w:pPr>
              <w:jc w:val="center"/>
            </w:pPr>
            <w:r w:rsidRPr="009F671C">
              <w:t>81</w:t>
            </w:r>
          </w:p>
        </w:tc>
        <w:tc>
          <w:tcPr>
            <w:tcW w:w="1380" w:type="dxa"/>
            <w:tcBorders>
              <w:top w:val="nil"/>
              <w:left w:val="nil"/>
              <w:bottom w:val="single" w:sz="4" w:space="0" w:color="auto"/>
              <w:right w:val="single" w:sz="4" w:space="0" w:color="auto"/>
            </w:tcBorders>
            <w:shd w:val="clear" w:color="auto" w:fill="auto"/>
            <w:vAlign w:val="bottom"/>
            <w:hideMark/>
          </w:tcPr>
          <w:p w14:paraId="5E42166B" w14:textId="07A19D55" w:rsidR="009F671C" w:rsidRPr="009F671C" w:rsidRDefault="009F671C" w:rsidP="00623A06">
            <w:pPr>
              <w:rPr>
                <w:color w:val="000000"/>
              </w:rPr>
            </w:pPr>
            <w:r w:rsidRPr="009F671C">
              <w:rPr>
                <w:color w:val="000000"/>
              </w:rPr>
              <w:t>Nováková Helena</w:t>
            </w:r>
          </w:p>
        </w:tc>
        <w:tc>
          <w:tcPr>
            <w:tcW w:w="440" w:type="dxa"/>
            <w:tcBorders>
              <w:top w:val="nil"/>
              <w:left w:val="nil"/>
              <w:bottom w:val="single" w:sz="4" w:space="0" w:color="auto"/>
              <w:right w:val="single" w:sz="4" w:space="0" w:color="auto"/>
            </w:tcBorders>
            <w:shd w:val="clear" w:color="auto" w:fill="auto"/>
            <w:noWrap/>
            <w:vAlign w:val="bottom"/>
            <w:hideMark/>
          </w:tcPr>
          <w:p w14:paraId="2862FFBB" w14:textId="29A3424E"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78F9823F" w14:textId="0AED2BDB" w:rsidR="009F671C" w:rsidRPr="009F671C" w:rsidRDefault="009F671C" w:rsidP="00623A06">
            <w:r w:rsidRPr="009F671C">
              <w:t>Výrazné stavby české architektury</w:t>
            </w:r>
          </w:p>
        </w:tc>
        <w:tc>
          <w:tcPr>
            <w:tcW w:w="760" w:type="dxa"/>
            <w:tcBorders>
              <w:top w:val="nil"/>
              <w:left w:val="nil"/>
              <w:bottom w:val="single" w:sz="4" w:space="0" w:color="auto"/>
              <w:right w:val="single" w:sz="4" w:space="0" w:color="auto"/>
            </w:tcBorders>
            <w:shd w:val="clear" w:color="auto" w:fill="auto"/>
            <w:noWrap/>
            <w:vAlign w:val="bottom"/>
            <w:hideMark/>
          </w:tcPr>
          <w:p w14:paraId="17069882" w14:textId="7EBE39C4" w:rsidR="009F671C" w:rsidRPr="009F671C" w:rsidRDefault="009F671C" w:rsidP="00623A06">
            <w:r w:rsidRPr="009F671C">
              <w:t>Šárka</w:t>
            </w:r>
          </w:p>
        </w:tc>
        <w:tc>
          <w:tcPr>
            <w:tcW w:w="2420" w:type="dxa"/>
            <w:tcBorders>
              <w:top w:val="nil"/>
              <w:left w:val="nil"/>
              <w:bottom w:val="single" w:sz="4" w:space="0" w:color="auto"/>
              <w:right w:val="single" w:sz="4" w:space="0" w:color="auto"/>
            </w:tcBorders>
            <w:shd w:val="clear" w:color="auto" w:fill="auto"/>
            <w:vAlign w:val="bottom"/>
            <w:hideMark/>
          </w:tcPr>
          <w:p w14:paraId="7315832C" w14:textId="3C447FF6" w:rsidR="009F671C" w:rsidRPr="009F671C" w:rsidRDefault="009F671C" w:rsidP="00623A06">
            <w:r w:rsidRPr="009F671C">
              <w:t>Darování krve</w:t>
            </w:r>
          </w:p>
        </w:tc>
        <w:tc>
          <w:tcPr>
            <w:tcW w:w="820" w:type="dxa"/>
            <w:tcBorders>
              <w:top w:val="nil"/>
              <w:left w:val="nil"/>
              <w:bottom w:val="single" w:sz="4" w:space="0" w:color="auto"/>
              <w:right w:val="single" w:sz="4" w:space="0" w:color="auto"/>
            </w:tcBorders>
            <w:shd w:val="clear" w:color="auto" w:fill="auto"/>
            <w:noWrap/>
            <w:vAlign w:val="bottom"/>
            <w:hideMark/>
          </w:tcPr>
          <w:p w14:paraId="1B5627EC" w14:textId="02AACB7D" w:rsidR="009F671C" w:rsidRPr="009F671C" w:rsidRDefault="009F671C" w:rsidP="00623A06">
            <w:r w:rsidRPr="009F671C">
              <w:t>Zuzka</w:t>
            </w:r>
          </w:p>
        </w:tc>
      </w:tr>
      <w:tr w:rsidR="009F671C" w:rsidRPr="009F671C" w14:paraId="68B93098" w14:textId="3DFCD9E7"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7DA9E8" w14:textId="1C4C47E9" w:rsidR="009F671C" w:rsidRPr="009F671C" w:rsidRDefault="009F671C" w:rsidP="00623A06">
            <w:pPr>
              <w:jc w:val="center"/>
            </w:pPr>
            <w:r w:rsidRPr="009F671C">
              <w:t>82</w:t>
            </w:r>
          </w:p>
        </w:tc>
        <w:tc>
          <w:tcPr>
            <w:tcW w:w="1380" w:type="dxa"/>
            <w:tcBorders>
              <w:top w:val="nil"/>
              <w:left w:val="nil"/>
              <w:bottom w:val="single" w:sz="4" w:space="0" w:color="auto"/>
              <w:right w:val="single" w:sz="4" w:space="0" w:color="auto"/>
            </w:tcBorders>
            <w:shd w:val="clear" w:color="auto" w:fill="auto"/>
            <w:vAlign w:val="bottom"/>
            <w:hideMark/>
          </w:tcPr>
          <w:p w14:paraId="74EC17A6" w14:textId="0F3D2F22" w:rsidR="009F671C" w:rsidRPr="009F671C" w:rsidRDefault="009F671C" w:rsidP="00623A06">
            <w:pPr>
              <w:rPr>
                <w:color w:val="000000"/>
              </w:rPr>
            </w:pPr>
            <w:r w:rsidRPr="009F671C">
              <w:rPr>
                <w:color w:val="000000"/>
              </w:rPr>
              <w:t>Pech Lukáš</w:t>
            </w:r>
          </w:p>
        </w:tc>
        <w:tc>
          <w:tcPr>
            <w:tcW w:w="440" w:type="dxa"/>
            <w:tcBorders>
              <w:top w:val="nil"/>
              <w:left w:val="nil"/>
              <w:bottom w:val="single" w:sz="4" w:space="0" w:color="auto"/>
              <w:right w:val="single" w:sz="4" w:space="0" w:color="auto"/>
            </w:tcBorders>
            <w:shd w:val="clear" w:color="auto" w:fill="auto"/>
            <w:noWrap/>
            <w:vAlign w:val="bottom"/>
            <w:hideMark/>
          </w:tcPr>
          <w:p w14:paraId="20542A80" w14:textId="4A8A8547"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57EF3941" w14:textId="7850EA70" w:rsidR="009F671C" w:rsidRPr="009F671C" w:rsidRDefault="009F671C" w:rsidP="00623A06">
            <w:proofErr w:type="spellStart"/>
            <w:r w:rsidRPr="009F671C">
              <w:t>Elekromobily</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0F745AC4" w14:textId="2B143D56" w:rsidR="009F671C" w:rsidRPr="009F671C" w:rsidRDefault="009F671C" w:rsidP="00623A06">
            <w:r w:rsidRPr="009F671C">
              <w:t>Ivana</w:t>
            </w:r>
          </w:p>
        </w:tc>
        <w:tc>
          <w:tcPr>
            <w:tcW w:w="2420" w:type="dxa"/>
            <w:tcBorders>
              <w:top w:val="nil"/>
              <w:left w:val="nil"/>
              <w:bottom w:val="single" w:sz="4" w:space="0" w:color="auto"/>
              <w:right w:val="single" w:sz="4" w:space="0" w:color="auto"/>
            </w:tcBorders>
            <w:shd w:val="clear" w:color="auto" w:fill="auto"/>
            <w:vAlign w:val="bottom"/>
            <w:hideMark/>
          </w:tcPr>
          <w:p w14:paraId="7DCAD71C" w14:textId="0C8423E2" w:rsidR="009F671C" w:rsidRPr="009F671C" w:rsidRDefault="009F671C" w:rsidP="00623A06">
            <w:proofErr w:type="spellStart"/>
            <w:r w:rsidRPr="009F671C">
              <w:t>Kryptoměny</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69AB3911" w14:textId="620D943D" w:rsidR="009F671C" w:rsidRPr="009F671C" w:rsidRDefault="009F671C" w:rsidP="00623A06">
            <w:r w:rsidRPr="009F671C">
              <w:t>Láďa</w:t>
            </w:r>
          </w:p>
        </w:tc>
      </w:tr>
      <w:tr w:rsidR="009F671C" w:rsidRPr="009F671C" w14:paraId="36AAD60A" w14:textId="6625F6E1"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8A14E2" w14:textId="4440D1FF" w:rsidR="009F671C" w:rsidRPr="009F671C" w:rsidRDefault="009F671C" w:rsidP="00623A06">
            <w:pPr>
              <w:jc w:val="center"/>
            </w:pPr>
            <w:r w:rsidRPr="009F671C">
              <w:t>83</w:t>
            </w:r>
          </w:p>
        </w:tc>
        <w:tc>
          <w:tcPr>
            <w:tcW w:w="1380" w:type="dxa"/>
            <w:tcBorders>
              <w:top w:val="nil"/>
              <w:left w:val="nil"/>
              <w:bottom w:val="single" w:sz="4" w:space="0" w:color="auto"/>
              <w:right w:val="single" w:sz="4" w:space="0" w:color="auto"/>
            </w:tcBorders>
            <w:shd w:val="clear" w:color="auto" w:fill="auto"/>
            <w:vAlign w:val="bottom"/>
            <w:hideMark/>
          </w:tcPr>
          <w:p w14:paraId="034FD788" w14:textId="70290F68" w:rsidR="009F671C" w:rsidRPr="009F671C" w:rsidRDefault="009F671C" w:rsidP="00623A06">
            <w:pPr>
              <w:rPr>
                <w:color w:val="000000"/>
              </w:rPr>
            </w:pPr>
            <w:r w:rsidRPr="009F671C">
              <w:rPr>
                <w:color w:val="000000"/>
              </w:rPr>
              <w:t>Semanová Barbora</w:t>
            </w:r>
          </w:p>
        </w:tc>
        <w:tc>
          <w:tcPr>
            <w:tcW w:w="440" w:type="dxa"/>
            <w:tcBorders>
              <w:top w:val="nil"/>
              <w:left w:val="nil"/>
              <w:bottom w:val="single" w:sz="4" w:space="0" w:color="auto"/>
              <w:right w:val="single" w:sz="4" w:space="0" w:color="auto"/>
            </w:tcBorders>
            <w:shd w:val="clear" w:color="auto" w:fill="auto"/>
            <w:noWrap/>
            <w:vAlign w:val="bottom"/>
            <w:hideMark/>
          </w:tcPr>
          <w:p w14:paraId="290C1D14" w14:textId="3FFD6B98"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50C4433C" w14:textId="69BC69B1" w:rsidR="009F671C" w:rsidRPr="009F671C" w:rsidRDefault="009F671C" w:rsidP="00623A06">
            <w:r w:rsidRPr="009F671C">
              <w:t>Kriminalistické metody</w:t>
            </w:r>
          </w:p>
        </w:tc>
        <w:tc>
          <w:tcPr>
            <w:tcW w:w="760" w:type="dxa"/>
            <w:tcBorders>
              <w:top w:val="nil"/>
              <w:left w:val="nil"/>
              <w:bottom w:val="single" w:sz="4" w:space="0" w:color="auto"/>
              <w:right w:val="single" w:sz="4" w:space="0" w:color="auto"/>
            </w:tcBorders>
            <w:shd w:val="clear" w:color="auto" w:fill="auto"/>
            <w:noWrap/>
            <w:vAlign w:val="bottom"/>
            <w:hideMark/>
          </w:tcPr>
          <w:p w14:paraId="145443C5" w14:textId="485DED5E" w:rsidR="009F671C" w:rsidRPr="009F671C" w:rsidRDefault="009F671C" w:rsidP="00623A06">
            <w:r w:rsidRPr="009F671C">
              <w:t>Martin</w:t>
            </w:r>
          </w:p>
        </w:tc>
        <w:tc>
          <w:tcPr>
            <w:tcW w:w="2420" w:type="dxa"/>
            <w:tcBorders>
              <w:top w:val="nil"/>
              <w:left w:val="nil"/>
              <w:bottom w:val="single" w:sz="4" w:space="0" w:color="auto"/>
              <w:right w:val="single" w:sz="4" w:space="0" w:color="auto"/>
            </w:tcBorders>
            <w:shd w:val="clear" w:color="auto" w:fill="auto"/>
            <w:vAlign w:val="bottom"/>
            <w:hideMark/>
          </w:tcPr>
          <w:p w14:paraId="7FB8906A" w14:textId="70A09E68" w:rsidR="009F671C" w:rsidRPr="009F671C" w:rsidRDefault="009F671C" w:rsidP="00623A06">
            <w:r w:rsidRPr="009F671C">
              <w:t>Svatopluk Štěpánek - kriminální případ</w:t>
            </w:r>
          </w:p>
        </w:tc>
        <w:tc>
          <w:tcPr>
            <w:tcW w:w="820" w:type="dxa"/>
            <w:tcBorders>
              <w:top w:val="nil"/>
              <w:left w:val="nil"/>
              <w:bottom w:val="single" w:sz="4" w:space="0" w:color="auto"/>
              <w:right w:val="single" w:sz="4" w:space="0" w:color="auto"/>
            </w:tcBorders>
            <w:shd w:val="clear" w:color="auto" w:fill="auto"/>
            <w:noWrap/>
            <w:vAlign w:val="bottom"/>
            <w:hideMark/>
          </w:tcPr>
          <w:p w14:paraId="66892705" w14:textId="15AE98BB" w:rsidR="009F671C" w:rsidRPr="009F671C" w:rsidRDefault="009F671C" w:rsidP="00623A06">
            <w:r w:rsidRPr="009F671C">
              <w:t>Petr T.</w:t>
            </w:r>
          </w:p>
        </w:tc>
      </w:tr>
      <w:tr w:rsidR="009F671C" w:rsidRPr="009F671C" w14:paraId="2FF6732E" w14:textId="452C5A86"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E214B3" w14:textId="2944CF56" w:rsidR="009F671C" w:rsidRPr="009F671C" w:rsidRDefault="009F671C" w:rsidP="00623A06">
            <w:pPr>
              <w:jc w:val="center"/>
            </w:pPr>
            <w:r w:rsidRPr="009F671C">
              <w:t>84</w:t>
            </w:r>
          </w:p>
        </w:tc>
        <w:tc>
          <w:tcPr>
            <w:tcW w:w="1380" w:type="dxa"/>
            <w:tcBorders>
              <w:top w:val="nil"/>
              <w:left w:val="nil"/>
              <w:bottom w:val="single" w:sz="4" w:space="0" w:color="auto"/>
              <w:right w:val="single" w:sz="4" w:space="0" w:color="auto"/>
            </w:tcBorders>
            <w:shd w:val="clear" w:color="auto" w:fill="auto"/>
            <w:vAlign w:val="bottom"/>
            <w:hideMark/>
          </w:tcPr>
          <w:p w14:paraId="4640F36A" w14:textId="66ED0E5B" w:rsidR="009F671C" w:rsidRPr="009F671C" w:rsidRDefault="009F671C" w:rsidP="00623A06">
            <w:pPr>
              <w:rPr>
                <w:color w:val="000000"/>
              </w:rPr>
            </w:pPr>
            <w:proofErr w:type="spellStart"/>
            <w:r w:rsidRPr="009F671C">
              <w:rPr>
                <w:color w:val="000000"/>
              </w:rPr>
              <w:t>Štambergová</w:t>
            </w:r>
            <w:proofErr w:type="spellEnd"/>
            <w:r w:rsidRPr="009F671C">
              <w:rPr>
                <w:color w:val="000000"/>
              </w:rPr>
              <w:t xml:space="preserve"> Ema</w:t>
            </w:r>
          </w:p>
        </w:tc>
        <w:tc>
          <w:tcPr>
            <w:tcW w:w="440" w:type="dxa"/>
            <w:tcBorders>
              <w:top w:val="nil"/>
              <w:left w:val="nil"/>
              <w:bottom w:val="single" w:sz="4" w:space="0" w:color="auto"/>
              <w:right w:val="single" w:sz="4" w:space="0" w:color="auto"/>
            </w:tcBorders>
            <w:shd w:val="clear" w:color="auto" w:fill="auto"/>
            <w:noWrap/>
            <w:vAlign w:val="bottom"/>
            <w:hideMark/>
          </w:tcPr>
          <w:p w14:paraId="44C701EC" w14:textId="2A24B6C7"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21A1A177" w14:textId="4696B6B3" w:rsidR="009F671C" w:rsidRPr="009F671C" w:rsidRDefault="009F671C" w:rsidP="00623A06">
            <w:r w:rsidRPr="009F671C">
              <w:t>Sopky Itálie</w:t>
            </w:r>
          </w:p>
        </w:tc>
        <w:tc>
          <w:tcPr>
            <w:tcW w:w="760" w:type="dxa"/>
            <w:tcBorders>
              <w:top w:val="nil"/>
              <w:left w:val="nil"/>
              <w:bottom w:val="single" w:sz="4" w:space="0" w:color="auto"/>
              <w:right w:val="single" w:sz="4" w:space="0" w:color="auto"/>
            </w:tcBorders>
            <w:shd w:val="clear" w:color="auto" w:fill="auto"/>
            <w:noWrap/>
            <w:vAlign w:val="bottom"/>
            <w:hideMark/>
          </w:tcPr>
          <w:p w14:paraId="50BC06D4" w14:textId="59565B5A" w:rsidR="009F671C" w:rsidRPr="009F671C" w:rsidRDefault="009F671C" w:rsidP="00623A06">
            <w:r w:rsidRPr="009F671C">
              <w:t>Tomáš</w:t>
            </w:r>
          </w:p>
        </w:tc>
        <w:tc>
          <w:tcPr>
            <w:tcW w:w="2420" w:type="dxa"/>
            <w:tcBorders>
              <w:top w:val="nil"/>
              <w:left w:val="nil"/>
              <w:bottom w:val="single" w:sz="4" w:space="0" w:color="auto"/>
              <w:right w:val="single" w:sz="4" w:space="0" w:color="auto"/>
            </w:tcBorders>
            <w:shd w:val="clear" w:color="auto" w:fill="auto"/>
            <w:vAlign w:val="bottom"/>
            <w:hideMark/>
          </w:tcPr>
          <w:p w14:paraId="585EE07C" w14:textId="2705CF5C" w:rsidR="009F671C" w:rsidRPr="009F671C" w:rsidRDefault="009F671C" w:rsidP="00623A06">
            <w:r w:rsidRPr="009F671C">
              <w:t>Zločinecké gangy</w:t>
            </w:r>
          </w:p>
        </w:tc>
        <w:tc>
          <w:tcPr>
            <w:tcW w:w="820" w:type="dxa"/>
            <w:tcBorders>
              <w:top w:val="nil"/>
              <w:left w:val="nil"/>
              <w:bottom w:val="single" w:sz="4" w:space="0" w:color="auto"/>
              <w:right w:val="single" w:sz="4" w:space="0" w:color="auto"/>
            </w:tcBorders>
            <w:shd w:val="clear" w:color="auto" w:fill="auto"/>
            <w:noWrap/>
            <w:vAlign w:val="bottom"/>
            <w:hideMark/>
          </w:tcPr>
          <w:p w14:paraId="4AD6DD59" w14:textId="41005792" w:rsidR="009F671C" w:rsidRPr="009F671C" w:rsidRDefault="009F671C" w:rsidP="00623A06">
            <w:r w:rsidRPr="009F671C">
              <w:t>Martin</w:t>
            </w:r>
          </w:p>
        </w:tc>
      </w:tr>
      <w:tr w:rsidR="009F671C" w:rsidRPr="009F671C" w14:paraId="658E4945" w14:textId="6170451E"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AD6901" w14:textId="0DF7BCC2" w:rsidR="009F671C" w:rsidRPr="009F671C" w:rsidRDefault="009F671C" w:rsidP="00623A06">
            <w:pPr>
              <w:jc w:val="center"/>
            </w:pPr>
            <w:r w:rsidRPr="009F671C">
              <w:t>85</w:t>
            </w:r>
          </w:p>
        </w:tc>
        <w:tc>
          <w:tcPr>
            <w:tcW w:w="1380" w:type="dxa"/>
            <w:tcBorders>
              <w:top w:val="nil"/>
              <w:left w:val="nil"/>
              <w:bottom w:val="single" w:sz="4" w:space="0" w:color="auto"/>
              <w:right w:val="single" w:sz="4" w:space="0" w:color="auto"/>
            </w:tcBorders>
            <w:shd w:val="clear" w:color="auto" w:fill="auto"/>
            <w:vAlign w:val="bottom"/>
            <w:hideMark/>
          </w:tcPr>
          <w:p w14:paraId="43A2152B" w14:textId="4FA81B44" w:rsidR="009F671C" w:rsidRPr="009F671C" w:rsidRDefault="009F671C" w:rsidP="00623A06">
            <w:pPr>
              <w:rPr>
                <w:color w:val="000000"/>
              </w:rPr>
            </w:pPr>
            <w:r w:rsidRPr="009F671C">
              <w:rPr>
                <w:color w:val="000000"/>
              </w:rPr>
              <w:t>Šťastná Viola</w:t>
            </w:r>
          </w:p>
        </w:tc>
        <w:tc>
          <w:tcPr>
            <w:tcW w:w="440" w:type="dxa"/>
            <w:tcBorders>
              <w:top w:val="nil"/>
              <w:left w:val="nil"/>
              <w:bottom w:val="single" w:sz="4" w:space="0" w:color="auto"/>
              <w:right w:val="single" w:sz="4" w:space="0" w:color="auto"/>
            </w:tcBorders>
            <w:shd w:val="clear" w:color="auto" w:fill="auto"/>
            <w:noWrap/>
            <w:vAlign w:val="bottom"/>
            <w:hideMark/>
          </w:tcPr>
          <w:p w14:paraId="3C12E93D" w14:textId="2BDCA4AB"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3C8AA21A" w14:textId="5B679698" w:rsidR="009F671C" w:rsidRPr="009F671C" w:rsidRDefault="009F671C" w:rsidP="00623A06">
            <w:r w:rsidRPr="009F671C">
              <w:t>Nejslavnější masoví vrazi</w:t>
            </w:r>
          </w:p>
        </w:tc>
        <w:tc>
          <w:tcPr>
            <w:tcW w:w="760" w:type="dxa"/>
            <w:tcBorders>
              <w:top w:val="nil"/>
              <w:left w:val="nil"/>
              <w:bottom w:val="single" w:sz="4" w:space="0" w:color="auto"/>
              <w:right w:val="single" w:sz="4" w:space="0" w:color="auto"/>
            </w:tcBorders>
            <w:shd w:val="clear" w:color="auto" w:fill="auto"/>
            <w:noWrap/>
            <w:vAlign w:val="bottom"/>
            <w:hideMark/>
          </w:tcPr>
          <w:p w14:paraId="2D798A3A" w14:textId="6CC4E868" w:rsidR="009F671C" w:rsidRPr="009F671C" w:rsidRDefault="009F671C" w:rsidP="00623A06">
            <w:r w:rsidRPr="009F671C">
              <w:t>Martin</w:t>
            </w:r>
          </w:p>
        </w:tc>
        <w:tc>
          <w:tcPr>
            <w:tcW w:w="2420" w:type="dxa"/>
            <w:tcBorders>
              <w:top w:val="nil"/>
              <w:left w:val="nil"/>
              <w:bottom w:val="single" w:sz="4" w:space="0" w:color="auto"/>
              <w:right w:val="single" w:sz="4" w:space="0" w:color="auto"/>
            </w:tcBorders>
            <w:shd w:val="clear" w:color="auto" w:fill="auto"/>
            <w:vAlign w:val="bottom"/>
            <w:hideMark/>
          </w:tcPr>
          <w:p w14:paraId="2AB89130" w14:textId="0EBD7382" w:rsidR="009F671C" w:rsidRPr="009F671C" w:rsidRDefault="009F671C" w:rsidP="00623A06">
            <w:r w:rsidRPr="009F671C">
              <w:t>Dny, které změnily svět</w:t>
            </w:r>
          </w:p>
        </w:tc>
        <w:tc>
          <w:tcPr>
            <w:tcW w:w="820" w:type="dxa"/>
            <w:tcBorders>
              <w:top w:val="nil"/>
              <w:left w:val="nil"/>
              <w:bottom w:val="single" w:sz="4" w:space="0" w:color="auto"/>
              <w:right w:val="single" w:sz="4" w:space="0" w:color="auto"/>
            </w:tcBorders>
            <w:shd w:val="clear" w:color="auto" w:fill="auto"/>
            <w:noWrap/>
            <w:vAlign w:val="bottom"/>
            <w:hideMark/>
          </w:tcPr>
          <w:p w14:paraId="05A6A82C" w14:textId="79197A28" w:rsidR="009F671C" w:rsidRPr="009F671C" w:rsidRDefault="009F671C" w:rsidP="00623A06">
            <w:r w:rsidRPr="009F671C">
              <w:t>Radka</w:t>
            </w:r>
          </w:p>
        </w:tc>
      </w:tr>
      <w:tr w:rsidR="009F671C" w:rsidRPr="009F671C" w14:paraId="415DF93E" w14:textId="07967B9D"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9DB921" w14:textId="66409F6E" w:rsidR="009F671C" w:rsidRPr="009F671C" w:rsidRDefault="009F671C" w:rsidP="00623A06">
            <w:pPr>
              <w:jc w:val="center"/>
            </w:pPr>
            <w:r w:rsidRPr="009F671C">
              <w:t>86</w:t>
            </w:r>
          </w:p>
        </w:tc>
        <w:tc>
          <w:tcPr>
            <w:tcW w:w="1380" w:type="dxa"/>
            <w:tcBorders>
              <w:top w:val="nil"/>
              <w:left w:val="nil"/>
              <w:bottom w:val="single" w:sz="4" w:space="0" w:color="auto"/>
              <w:right w:val="single" w:sz="4" w:space="0" w:color="auto"/>
            </w:tcBorders>
            <w:shd w:val="clear" w:color="auto" w:fill="auto"/>
            <w:vAlign w:val="bottom"/>
            <w:hideMark/>
          </w:tcPr>
          <w:p w14:paraId="23D3F165" w14:textId="6F9F75FC" w:rsidR="009F671C" w:rsidRPr="009F671C" w:rsidRDefault="009F671C" w:rsidP="00623A06">
            <w:pPr>
              <w:rPr>
                <w:color w:val="000000"/>
              </w:rPr>
            </w:pPr>
            <w:r w:rsidRPr="009F671C">
              <w:rPr>
                <w:color w:val="000000"/>
              </w:rPr>
              <w:t>Uhřík Tobiáš</w:t>
            </w:r>
          </w:p>
        </w:tc>
        <w:tc>
          <w:tcPr>
            <w:tcW w:w="440" w:type="dxa"/>
            <w:tcBorders>
              <w:top w:val="nil"/>
              <w:left w:val="nil"/>
              <w:bottom w:val="single" w:sz="4" w:space="0" w:color="auto"/>
              <w:right w:val="single" w:sz="4" w:space="0" w:color="auto"/>
            </w:tcBorders>
            <w:shd w:val="clear" w:color="auto" w:fill="auto"/>
            <w:noWrap/>
            <w:vAlign w:val="bottom"/>
            <w:hideMark/>
          </w:tcPr>
          <w:p w14:paraId="14E07155" w14:textId="2D7F52BE"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016881DB" w14:textId="7D2F71E2" w:rsidR="009F671C" w:rsidRPr="009F671C" w:rsidRDefault="009F671C" w:rsidP="00623A06">
            <w:r w:rsidRPr="009F671C">
              <w:t>Jak se jedlo v minulosti</w:t>
            </w:r>
          </w:p>
        </w:tc>
        <w:tc>
          <w:tcPr>
            <w:tcW w:w="760" w:type="dxa"/>
            <w:tcBorders>
              <w:top w:val="nil"/>
              <w:left w:val="nil"/>
              <w:bottom w:val="single" w:sz="4" w:space="0" w:color="auto"/>
              <w:right w:val="single" w:sz="4" w:space="0" w:color="auto"/>
            </w:tcBorders>
            <w:shd w:val="clear" w:color="auto" w:fill="auto"/>
            <w:noWrap/>
            <w:vAlign w:val="bottom"/>
            <w:hideMark/>
          </w:tcPr>
          <w:p w14:paraId="214A55F9" w14:textId="0E80CF5E"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3BD0F9C4" w14:textId="5A29FD9E" w:rsidR="009F671C" w:rsidRPr="009F671C" w:rsidRDefault="009F671C" w:rsidP="00623A06">
            <w:r w:rsidRPr="009F671C">
              <w:t>Značky a jejich cesta</w:t>
            </w:r>
          </w:p>
        </w:tc>
        <w:tc>
          <w:tcPr>
            <w:tcW w:w="820" w:type="dxa"/>
            <w:tcBorders>
              <w:top w:val="nil"/>
              <w:left w:val="nil"/>
              <w:bottom w:val="single" w:sz="4" w:space="0" w:color="auto"/>
              <w:right w:val="single" w:sz="4" w:space="0" w:color="auto"/>
            </w:tcBorders>
            <w:shd w:val="clear" w:color="auto" w:fill="auto"/>
            <w:noWrap/>
            <w:vAlign w:val="bottom"/>
            <w:hideMark/>
          </w:tcPr>
          <w:p w14:paraId="5B0A9E0B" w14:textId="7022F178" w:rsidR="009F671C" w:rsidRPr="009F671C" w:rsidRDefault="009F671C" w:rsidP="00623A06">
            <w:r w:rsidRPr="009F671C">
              <w:t>Radka</w:t>
            </w:r>
          </w:p>
        </w:tc>
      </w:tr>
      <w:tr w:rsidR="009F671C" w:rsidRPr="009F671C" w14:paraId="3B675DA6" w14:textId="6E9D7BD4"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2F92EB" w14:textId="29D2A429" w:rsidR="009F671C" w:rsidRPr="009F671C" w:rsidRDefault="009F671C" w:rsidP="00623A06">
            <w:pPr>
              <w:jc w:val="center"/>
            </w:pPr>
            <w:r w:rsidRPr="009F671C">
              <w:t>87</w:t>
            </w:r>
          </w:p>
        </w:tc>
        <w:tc>
          <w:tcPr>
            <w:tcW w:w="1380" w:type="dxa"/>
            <w:tcBorders>
              <w:top w:val="nil"/>
              <w:left w:val="nil"/>
              <w:bottom w:val="single" w:sz="4" w:space="0" w:color="auto"/>
              <w:right w:val="single" w:sz="4" w:space="0" w:color="auto"/>
            </w:tcBorders>
            <w:shd w:val="clear" w:color="auto" w:fill="auto"/>
            <w:vAlign w:val="bottom"/>
            <w:hideMark/>
          </w:tcPr>
          <w:p w14:paraId="35242194" w14:textId="777C5080" w:rsidR="009F671C" w:rsidRPr="009F671C" w:rsidRDefault="009F671C" w:rsidP="00623A06">
            <w:pPr>
              <w:rPr>
                <w:color w:val="000000"/>
              </w:rPr>
            </w:pPr>
            <w:r w:rsidRPr="009F671C">
              <w:rPr>
                <w:color w:val="000000"/>
              </w:rPr>
              <w:t>Veselá Dominika</w:t>
            </w:r>
          </w:p>
        </w:tc>
        <w:tc>
          <w:tcPr>
            <w:tcW w:w="440" w:type="dxa"/>
            <w:tcBorders>
              <w:top w:val="nil"/>
              <w:left w:val="nil"/>
              <w:bottom w:val="single" w:sz="4" w:space="0" w:color="auto"/>
              <w:right w:val="single" w:sz="4" w:space="0" w:color="auto"/>
            </w:tcBorders>
            <w:shd w:val="clear" w:color="auto" w:fill="auto"/>
            <w:noWrap/>
            <w:vAlign w:val="bottom"/>
            <w:hideMark/>
          </w:tcPr>
          <w:p w14:paraId="46290D4C" w14:textId="04CA4BF8"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2FEFF0FB" w14:textId="7389E6FC" w:rsidR="009F671C" w:rsidRPr="009F671C" w:rsidRDefault="009F671C" w:rsidP="00623A06">
            <w:r w:rsidRPr="009F671C">
              <w:t>Filmová hudba</w:t>
            </w:r>
          </w:p>
        </w:tc>
        <w:tc>
          <w:tcPr>
            <w:tcW w:w="760" w:type="dxa"/>
            <w:tcBorders>
              <w:top w:val="nil"/>
              <w:left w:val="nil"/>
              <w:bottom w:val="single" w:sz="4" w:space="0" w:color="auto"/>
              <w:right w:val="single" w:sz="4" w:space="0" w:color="auto"/>
            </w:tcBorders>
            <w:shd w:val="clear" w:color="auto" w:fill="auto"/>
            <w:noWrap/>
            <w:vAlign w:val="bottom"/>
            <w:hideMark/>
          </w:tcPr>
          <w:p w14:paraId="22FC94E4" w14:textId="24D6CD8D" w:rsidR="009F671C" w:rsidRPr="009F671C" w:rsidRDefault="009F671C" w:rsidP="00623A06">
            <w:r w:rsidRPr="009F671C">
              <w:t>Šárka</w:t>
            </w:r>
          </w:p>
        </w:tc>
        <w:tc>
          <w:tcPr>
            <w:tcW w:w="2420" w:type="dxa"/>
            <w:tcBorders>
              <w:top w:val="nil"/>
              <w:left w:val="nil"/>
              <w:bottom w:val="single" w:sz="4" w:space="0" w:color="auto"/>
              <w:right w:val="single" w:sz="4" w:space="0" w:color="auto"/>
            </w:tcBorders>
            <w:shd w:val="clear" w:color="auto" w:fill="auto"/>
            <w:vAlign w:val="bottom"/>
            <w:hideMark/>
          </w:tcPr>
          <w:p w14:paraId="4EE8C226" w14:textId="74E0500B" w:rsidR="009F671C" w:rsidRPr="009F671C" w:rsidRDefault="009F671C" w:rsidP="00623A06">
            <w:r w:rsidRPr="009F671C">
              <w:t>Filmové zpracování versus knižní předloha</w:t>
            </w:r>
          </w:p>
        </w:tc>
        <w:tc>
          <w:tcPr>
            <w:tcW w:w="820" w:type="dxa"/>
            <w:tcBorders>
              <w:top w:val="nil"/>
              <w:left w:val="nil"/>
              <w:bottom w:val="single" w:sz="4" w:space="0" w:color="auto"/>
              <w:right w:val="single" w:sz="4" w:space="0" w:color="auto"/>
            </w:tcBorders>
            <w:shd w:val="clear" w:color="auto" w:fill="auto"/>
            <w:noWrap/>
            <w:vAlign w:val="bottom"/>
            <w:hideMark/>
          </w:tcPr>
          <w:p w14:paraId="526D050B" w14:textId="2B9E2FD3" w:rsidR="009F671C" w:rsidRPr="009F671C" w:rsidRDefault="009F671C" w:rsidP="00623A06">
            <w:r w:rsidRPr="009F671C">
              <w:t>Šárka</w:t>
            </w:r>
          </w:p>
        </w:tc>
      </w:tr>
      <w:tr w:rsidR="009F671C" w:rsidRPr="009F671C" w14:paraId="40ACAA70" w14:textId="4F87481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807D4E" w14:textId="0108A5BC" w:rsidR="009F671C" w:rsidRPr="009F671C" w:rsidRDefault="009F671C" w:rsidP="00623A06">
            <w:pPr>
              <w:jc w:val="center"/>
            </w:pPr>
            <w:r w:rsidRPr="009F671C">
              <w:t>88</w:t>
            </w:r>
          </w:p>
        </w:tc>
        <w:tc>
          <w:tcPr>
            <w:tcW w:w="1380" w:type="dxa"/>
            <w:tcBorders>
              <w:top w:val="nil"/>
              <w:left w:val="nil"/>
              <w:bottom w:val="single" w:sz="4" w:space="0" w:color="auto"/>
              <w:right w:val="single" w:sz="4" w:space="0" w:color="auto"/>
            </w:tcBorders>
            <w:shd w:val="clear" w:color="auto" w:fill="auto"/>
            <w:vAlign w:val="bottom"/>
            <w:hideMark/>
          </w:tcPr>
          <w:p w14:paraId="6753BE33" w14:textId="55C97856" w:rsidR="009F671C" w:rsidRPr="009F671C" w:rsidRDefault="009F671C" w:rsidP="00623A06">
            <w:pPr>
              <w:rPr>
                <w:color w:val="000000"/>
              </w:rPr>
            </w:pPr>
            <w:proofErr w:type="spellStart"/>
            <w:r w:rsidRPr="009F671C">
              <w:rPr>
                <w:color w:val="000000"/>
              </w:rPr>
              <w:t>Vokůrka</w:t>
            </w:r>
            <w:proofErr w:type="spellEnd"/>
            <w:r w:rsidRPr="009F671C">
              <w:rPr>
                <w:color w:val="000000"/>
              </w:rPr>
              <w:t xml:space="preserve"> David</w:t>
            </w:r>
          </w:p>
        </w:tc>
        <w:tc>
          <w:tcPr>
            <w:tcW w:w="440" w:type="dxa"/>
            <w:tcBorders>
              <w:top w:val="nil"/>
              <w:left w:val="nil"/>
              <w:bottom w:val="single" w:sz="4" w:space="0" w:color="auto"/>
              <w:right w:val="single" w:sz="4" w:space="0" w:color="auto"/>
            </w:tcBorders>
            <w:shd w:val="clear" w:color="auto" w:fill="auto"/>
            <w:noWrap/>
            <w:vAlign w:val="bottom"/>
            <w:hideMark/>
          </w:tcPr>
          <w:p w14:paraId="12B49275" w14:textId="6769CAD9"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34634382" w14:textId="3D78E219" w:rsidR="009F671C" w:rsidRPr="009F671C" w:rsidRDefault="009F671C" w:rsidP="00623A06">
            <w:r w:rsidRPr="009F671C">
              <w:t>Energetické nápoje</w:t>
            </w:r>
          </w:p>
        </w:tc>
        <w:tc>
          <w:tcPr>
            <w:tcW w:w="760" w:type="dxa"/>
            <w:tcBorders>
              <w:top w:val="nil"/>
              <w:left w:val="nil"/>
              <w:bottom w:val="single" w:sz="4" w:space="0" w:color="auto"/>
              <w:right w:val="single" w:sz="4" w:space="0" w:color="auto"/>
            </w:tcBorders>
            <w:shd w:val="clear" w:color="auto" w:fill="auto"/>
            <w:noWrap/>
            <w:vAlign w:val="bottom"/>
            <w:hideMark/>
          </w:tcPr>
          <w:p w14:paraId="5F21A41F" w14:textId="080953B8" w:rsidR="009F671C" w:rsidRPr="009F671C" w:rsidRDefault="009F671C" w:rsidP="00623A06">
            <w:r w:rsidRPr="009F671C">
              <w:t>Ivanka</w:t>
            </w:r>
          </w:p>
        </w:tc>
        <w:tc>
          <w:tcPr>
            <w:tcW w:w="2420" w:type="dxa"/>
            <w:tcBorders>
              <w:top w:val="nil"/>
              <w:left w:val="nil"/>
              <w:bottom w:val="single" w:sz="4" w:space="0" w:color="auto"/>
              <w:right w:val="single" w:sz="4" w:space="0" w:color="auto"/>
            </w:tcBorders>
            <w:shd w:val="clear" w:color="auto" w:fill="auto"/>
            <w:vAlign w:val="bottom"/>
            <w:hideMark/>
          </w:tcPr>
          <w:p w14:paraId="28A2278F" w14:textId="1338E322" w:rsidR="009F671C" w:rsidRPr="009F671C" w:rsidRDefault="009F671C" w:rsidP="00623A06">
            <w:r w:rsidRPr="009F671C">
              <w:t xml:space="preserve">Arnold </w:t>
            </w:r>
            <w:proofErr w:type="spellStart"/>
            <w:r w:rsidRPr="009F671C">
              <w:t>Schwarzenegger</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6FD45ACF" w14:textId="0C706960" w:rsidR="009F671C" w:rsidRPr="009F671C" w:rsidRDefault="009F671C" w:rsidP="00623A06">
            <w:r w:rsidRPr="009F671C">
              <w:t>Věra</w:t>
            </w:r>
          </w:p>
        </w:tc>
      </w:tr>
      <w:tr w:rsidR="009F671C" w:rsidRPr="009F671C" w14:paraId="37310164" w14:textId="624982D9" w:rsidTr="009F671C">
        <w:trPr>
          <w:trHeight w:val="93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13729D" w14:textId="62BBE9F3" w:rsidR="009F671C" w:rsidRPr="009F671C" w:rsidRDefault="009F671C" w:rsidP="00623A06">
            <w:pPr>
              <w:jc w:val="center"/>
            </w:pPr>
            <w:r w:rsidRPr="009F671C">
              <w:t>89</w:t>
            </w:r>
          </w:p>
        </w:tc>
        <w:tc>
          <w:tcPr>
            <w:tcW w:w="1380" w:type="dxa"/>
            <w:tcBorders>
              <w:top w:val="nil"/>
              <w:left w:val="nil"/>
              <w:bottom w:val="single" w:sz="4" w:space="0" w:color="auto"/>
              <w:right w:val="single" w:sz="4" w:space="0" w:color="auto"/>
            </w:tcBorders>
            <w:shd w:val="clear" w:color="auto" w:fill="auto"/>
            <w:vAlign w:val="bottom"/>
            <w:hideMark/>
          </w:tcPr>
          <w:p w14:paraId="7420C866" w14:textId="65ABFDE7" w:rsidR="009F671C" w:rsidRPr="009F671C" w:rsidRDefault="009F671C" w:rsidP="00623A06">
            <w:pPr>
              <w:rPr>
                <w:color w:val="000000"/>
              </w:rPr>
            </w:pPr>
            <w:proofErr w:type="spellStart"/>
            <w:r w:rsidRPr="009F671C">
              <w:rPr>
                <w:color w:val="000000"/>
              </w:rPr>
              <w:t>Vozárová</w:t>
            </w:r>
            <w:proofErr w:type="spellEnd"/>
            <w:r w:rsidRPr="009F671C">
              <w:rPr>
                <w:color w:val="000000"/>
              </w:rPr>
              <w:t xml:space="preserve"> Vanessa</w:t>
            </w:r>
          </w:p>
        </w:tc>
        <w:tc>
          <w:tcPr>
            <w:tcW w:w="440" w:type="dxa"/>
            <w:tcBorders>
              <w:top w:val="nil"/>
              <w:left w:val="nil"/>
              <w:bottom w:val="single" w:sz="4" w:space="0" w:color="auto"/>
              <w:right w:val="single" w:sz="4" w:space="0" w:color="auto"/>
            </w:tcBorders>
            <w:shd w:val="clear" w:color="auto" w:fill="auto"/>
            <w:noWrap/>
            <w:vAlign w:val="bottom"/>
            <w:hideMark/>
          </w:tcPr>
          <w:p w14:paraId="28B4E951" w14:textId="19CA8E4C"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3F67906F" w14:textId="4225A1A8" w:rsidR="009F671C" w:rsidRPr="009F671C" w:rsidRDefault="009F671C" w:rsidP="00623A06">
            <w:proofErr w:type="spellStart"/>
            <w:r w:rsidRPr="009F671C">
              <w:t>Nejuspěšnější</w:t>
            </w:r>
            <w:proofErr w:type="spellEnd"/>
            <w:r w:rsidRPr="009F671C">
              <w:t xml:space="preserve"> české značky a jejich cesta na vrchol</w:t>
            </w:r>
          </w:p>
        </w:tc>
        <w:tc>
          <w:tcPr>
            <w:tcW w:w="760" w:type="dxa"/>
            <w:tcBorders>
              <w:top w:val="nil"/>
              <w:left w:val="nil"/>
              <w:bottom w:val="single" w:sz="4" w:space="0" w:color="auto"/>
              <w:right w:val="single" w:sz="4" w:space="0" w:color="auto"/>
            </w:tcBorders>
            <w:shd w:val="clear" w:color="auto" w:fill="auto"/>
            <w:noWrap/>
            <w:vAlign w:val="bottom"/>
            <w:hideMark/>
          </w:tcPr>
          <w:p w14:paraId="031CBB29" w14:textId="73FA2BCB"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0044B64A" w14:textId="3EC5237A" w:rsidR="009F671C" w:rsidRPr="009F671C" w:rsidRDefault="009F671C" w:rsidP="00623A06">
            <w:r w:rsidRPr="009F671C">
              <w:t>Kriminální případy století</w:t>
            </w:r>
          </w:p>
        </w:tc>
        <w:tc>
          <w:tcPr>
            <w:tcW w:w="820" w:type="dxa"/>
            <w:tcBorders>
              <w:top w:val="nil"/>
              <w:left w:val="nil"/>
              <w:bottom w:val="single" w:sz="4" w:space="0" w:color="auto"/>
              <w:right w:val="single" w:sz="4" w:space="0" w:color="auto"/>
            </w:tcBorders>
            <w:shd w:val="clear" w:color="auto" w:fill="auto"/>
            <w:noWrap/>
            <w:vAlign w:val="bottom"/>
            <w:hideMark/>
          </w:tcPr>
          <w:p w14:paraId="6711F6AC" w14:textId="01959388" w:rsidR="009F671C" w:rsidRPr="009F671C" w:rsidRDefault="009F671C" w:rsidP="00623A06">
            <w:r w:rsidRPr="009F671C">
              <w:t>Martin</w:t>
            </w:r>
          </w:p>
        </w:tc>
      </w:tr>
      <w:tr w:rsidR="009F671C" w:rsidRPr="009F671C" w14:paraId="61EF624C" w14:textId="6DE4F489"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0F2BE6" w14:textId="292F2E9E" w:rsidR="009F671C" w:rsidRPr="009F671C" w:rsidRDefault="009F671C" w:rsidP="00623A06">
            <w:pPr>
              <w:jc w:val="center"/>
            </w:pPr>
            <w:r w:rsidRPr="009F671C">
              <w:t>90</w:t>
            </w:r>
          </w:p>
        </w:tc>
        <w:tc>
          <w:tcPr>
            <w:tcW w:w="1380" w:type="dxa"/>
            <w:tcBorders>
              <w:top w:val="nil"/>
              <w:left w:val="nil"/>
              <w:bottom w:val="single" w:sz="4" w:space="0" w:color="auto"/>
              <w:right w:val="single" w:sz="4" w:space="0" w:color="auto"/>
            </w:tcBorders>
            <w:shd w:val="clear" w:color="auto" w:fill="auto"/>
            <w:vAlign w:val="bottom"/>
            <w:hideMark/>
          </w:tcPr>
          <w:p w14:paraId="5713F6D6" w14:textId="5CEDE6CB" w:rsidR="009F671C" w:rsidRPr="009F671C" w:rsidRDefault="009F671C" w:rsidP="00623A06">
            <w:pPr>
              <w:rPr>
                <w:color w:val="000000"/>
              </w:rPr>
            </w:pPr>
            <w:r w:rsidRPr="009F671C">
              <w:rPr>
                <w:color w:val="000000"/>
              </w:rPr>
              <w:t>Wildová Barbora</w:t>
            </w:r>
          </w:p>
        </w:tc>
        <w:tc>
          <w:tcPr>
            <w:tcW w:w="440" w:type="dxa"/>
            <w:tcBorders>
              <w:top w:val="nil"/>
              <w:left w:val="nil"/>
              <w:bottom w:val="single" w:sz="4" w:space="0" w:color="auto"/>
              <w:right w:val="single" w:sz="4" w:space="0" w:color="auto"/>
            </w:tcBorders>
            <w:shd w:val="clear" w:color="auto" w:fill="auto"/>
            <w:noWrap/>
            <w:vAlign w:val="bottom"/>
            <w:hideMark/>
          </w:tcPr>
          <w:p w14:paraId="33F15951" w14:textId="1ABC4724"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4CFC4FA4" w14:textId="1780B064" w:rsidR="009F671C" w:rsidRPr="009F671C" w:rsidRDefault="009F671C" w:rsidP="00623A06">
            <w:r w:rsidRPr="009F671C">
              <w:t>Služební poměr policisty</w:t>
            </w:r>
          </w:p>
        </w:tc>
        <w:tc>
          <w:tcPr>
            <w:tcW w:w="760" w:type="dxa"/>
            <w:tcBorders>
              <w:top w:val="nil"/>
              <w:left w:val="nil"/>
              <w:bottom w:val="single" w:sz="4" w:space="0" w:color="auto"/>
              <w:right w:val="single" w:sz="4" w:space="0" w:color="auto"/>
            </w:tcBorders>
            <w:shd w:val="clear" w:color="auto" w:fill="auto"/>
            <w:noWrap/>
            <w:vAlign w:val="bottom"/>
            <w:hideMark/>
          </w:tcPr>
          <w:p w14:paraId="068830E8" w14:textId="56BB4D2B" w:rsidR="009F671C" w:rsidRPr="009F671C" w:rsidRDefault="009F671C" w:rsidP="00623A06">
            <w:r w:rsidRPr="009F671C">
              <w:t>Martin</w:t>
            </w:r>
          </w:p>
        </w:tc>
        <w:tc>
          <w:tcPr>
            <w:tcW w:w="2420" w:type="dxa"/>
            <w:tcBorders>
              <w:top w:val="nil"/>
              <w:left w:val="nil"/>
              <w:bottom w:val="single" w:sz="4" w:space="0" w:color="auto"/>
              <w:right w:val="single" w:sz="4" w:space="0" w:color="auto"/>
            </w:tcBorders>
            <w:shd w:val="clear" w:color="auto" w:fill="auto"/>
            <w:vAlign w:val="bottom"/>
            <w:hideMark/>
          </w:tcPr>
          <w:p w14:paraId="31C8DE18" w14:textId="2655A490" w:rsidR="009F671C" w:rsidRPr="009F671C" w:rsidRDefault="009F671C" w:rsidP="00623A06">
            <w:r w:rsidRPr="009F671C">
              <w:t>Významné právní památky</w:t>
            </w:r>
          </w:p>
        </w:tc>
        <w:tc>
          <w:tcPr>
            <w:tcW w:w="820" w:type="dxa"/>
            <w:tcBorders>
              <w:top w:val="nil"/>
              <w:left w:val="nil"/>
              <w:bottom w:val="single" w:sz="4" w:space="0" w:color="auto"/>
              <w:right w:val="single" w:sz="4" w:space="0" w:color="auto"/>
            </w:tcBorders>
            <w:shd w:val="clear" w:color="auto" w:fill="auto"/>
            <w:noWrap/>
            <w:vAlign w:val="bottom"/>
            <w:hideMark/>
          </w:tcPr>
          <w:p w14:paraId="01FCFFD6" w14:textId="013BCAEF" w:rsidR="009F671C" w:rsidRPr="009F671C" w:rsidRDefault="009F671C" w:rsidP="00623A06">
            <w:r w:rsidRPr="009F671C">
              <w:t>Petr T.</w:t>
            </w:r>
          </w:p>
        </w:tc>
      </w:tr>
      <w:tr w:rsidR="009F671C" w:rsidRPr="009F671C" w14:paraId="7AC6E8F6" w14:textId="5A826454"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9AE83C" w14:textId="4949DB18" w:rsidR="009F671C" w:rsidRPr="009F671C" w:rsidRDefault="009F671C" w:rsidP="00623A06">
            <w:pPr>
              <w:jc w:val="center"/>
            </w:pPr>
            <w:r w:rsidRPr="009F671C">
              <w:t>91</w:t>
            </w:r>
          </w:p>
        </w:tc>
        <w:tc>
          <w:tcPr>
            <w:tcW w:w="1380" w:type="dxa"/>
            <w:tcBorders>
              <w:top w:val="nil"/>
              <w:left w:val="nil"/>
              <w:bottom w:val="single" w:sz="4" w:space="0" w:color="auto"/>
              <w:right w:val="single" w:sz="4" w:space="0" w:color="auto"/>
            </w:tcBorders>
            <w:shd w:val="clear" w:color="auto" w:fill="auto"/>
            <w:vAlign w:val="bottom"/>
            <w:hideMark/>
          </w:tcPr>
          <w:p w14:paraId="4CCC227C" w14:textId="5AB8D9D5" w:rsidR="009F671C" w:rsidRPr="009F671C" w:rsidRDefault="009F671C" w:rsidP="00623A06">
            <w:pPr>
              <w:rPr>
                <w:color w:val="000000"/>
              </w:rPr>
            </w:pPr>
            <w:r w:rsidRPr="009F671C">
              <w:rPr>
                <w:color w:val="000000"/>
              </w:rPr>
              <w:t>Zimová Kateřina</w:t>
            </w:r>
          </w:p>
        </w:tc>
        <w:tc>
          <w:tcPr>
            <w:tcW w:w="440" w:type="dxa"/>
            <w:tcBorders>
              <w:top w:val="nil"/>
              <w:left w:val="nil"/>
              <w:bottom w:val="single" w:sz="4" w:space="0" w:color="auto"/>
              <w:right w:val="single" w:sz="4" w:space="0" w:color="auto"/>
            </w:tcBorders>
            <w:shd w:val="clear" w:color="auto" w:fill="auto"/>
            <w:noWrap/>
            <w:vAlign w:val="bottom"/>
            <w:hideMark/>
          </w:tcPr>
          <w:p w14:paraId="4E53BCF9" w14:textId="3A7541F0"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7D8572B2" w14:textId="3083C3B0" w:rsidR="009F671C" w:rsidRPr="009F671C" w:rsidRDefault="009F671C" w:rsidP="00623A06">
            <w:r w:rsidRPr="009F671C">
              <w:t xml:space="preserve">Média a manipulace </w:t>
            </w:r>
          </w:p>
        </w:tc>
        <w:tc>
          <w:tcPr>
            <w:tcW w:w="760" w:type="dxa"/>
            <w:tcBorders>
              <w:top w:val="nil"/>
              <w:left w:val="nil"/>
              <w:bottom w:val="single" w:sz="4" w:space="0" w:color="auto"/>
              <w:right w:val="single" w:sz="4" w:space="0" w:color="auto"/>
            </w:tcBorders>
            <w:shd w:val="clear" w:color="auto" w:fill="auto"/>
            <w:noWrap/>
            <w:vAlign w:val="bottom"/>
            <w:hideMark/>
          </w:tcPr>
          <w:p w14:paraId="038E197E" w14:textId="26EC6CB9"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7D74AFF1" w14:textId="2DD292D8" w:rsidR="009F671C" w:rsidRPr="009F671C" w:rsidRDefault="009F671C" w:rsidP="00623A06">
            <w:r w:rsidRPr="009F671C">
              <w:t>Darování kostní dřeně</w:t>
            </w:r>
          </w:p>
        </w:tc>
        <w:tc>
          <w:tcPr>
            <w:tcW w:w="820" w:type="dxa"/>
            <w:tcBorders>
              <w:top w:val="nil"/>
              <w:left w:val="nil"/>
              <w:bottom w:val="single" w:sz="4" w:space="0" w:color="auto"/>
              <w:right w:val="single" w:sz="4" w:space="0" w:color="auto"/>
            </w:tcBorders>
            <w:shd w:val="clear" w:color="auto" w:fill="auto"/>
            <w:noWrap/>
            <w:vAlign w:val="bottom"/>
            <w:hideMark/>
          </w:tcPr>
          <w:p w14:paraId="008EA119" w14:textId="0C094400" w:rsidR="009F671C" w:rsidRPr="009F671C" w:rsidRDefault="009F671C" w:rsidP="00623A06">
            <w:r w:rsidRPr="009F671C">
              <w:t>Ivana</w:t>
            </w:r>
          </w:p>
        </w:tc>
      </w:tr>
      <w:tr w:rsidR="009F671C" w:rsidRPr="009F671C" w14:paraId="438BAEEF" w14:textId="1D073414" w:rsidTr="009F671C">
        <w:trPr>
          <w:trHeight w:val="93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E41E01" w14:textId="2E879A8B" w:rsidR="009F671C" w:rsidRPr="009F671C" w:rsidRDefault="009F671C" w:rsidP="00623A06">
            <w:pPr>
              <w:jc w:val="center"/>
            </w:pPr>
            <w:r w:rsidRPr="009F671C">
              <w:t>92</w:t>
            </w:r>
          </w:p>
        </w:tc>
        <w:tc>
          <w:tcPr>
            <w:tcW w:w="1380" w:type="dxa"/>
            <w:tcBorders>
              <w:top w:val="nil"/>
              <w:left w:val="nil"/>
              <w:bottom w:val="single" w:sz="4" w:space="0" w:color="auto"/>
              <w:right w:val="single" w:sz="4" w:space="0" w:color="auto"/>
            </w:tcBorders>
            <w:shd w:val="clear" w:color="auto" w:fill="auto"/>
            <w:vAlign w:val="bottom"/>
            <w:hideMark/>
          </w:tcPr>
          <w:p w14:paraId="395FDC50" w14:textId="7D09C650" w:rsidR="009F671C" w:rsidRPr="009F671C" w:rsidRDefault="009F671C" w:rsidP="00623A06">
            <w:pPr>
              <w:rPr>
                <w:color w:val="000000"/>
              </w:rPr>
            </w:pPr>
            <w:proofErr w:type="spellStart"/>
            <w:r w:rsidRPr="009F671C">
              <w:rPr>
                <w:color w:val="000000"/>
              </w:rPr>
              <w:t>Žihlo</w:t>
            </w:r>
            <w:proofErr w:type="spellEnd"/>
            <w:r w:rsidRPr="009F671C">
              <w:rPr>
                <w:color w:val="000000"/>
              </w:rPr>
              <w:t xml:space="preserve"> Jakub</w:t>
            </w:r>
          </w:p>
        </w:tc>
        <w:tc>
          <w:tcPr>
            <w:tcW w:w="440" w:type="dxa"/>
            <w:tcBorders>
              <w:top w:val="nil"/>
              <w:left w:val="nil"/>
              <w:bottom w:val="single" w:sz="4" w:space="0" w:color="auto"/>
              <w:right w:val="single" w:sz="4" w:space="0" w:color="auto"/>
            </w:tcBorders>
            <w:shd w:val="clear" w:color="auto" w:fill="auto"/>
            <w:noWrap/>
            <w:vAlign w:val="bottom"/>
            <w:hideMark/>
          </w:tcPr>
          <w:p w14:paraId="2D93BBA3" w14:textId="46B5DFE6" w:rsidR="009F671C" w:rsidRPr="009F671C" w:rsidRDefault="009F671C" w:rsidP="00623A06">
            <w:r w:rsidRPr="009F671C">
              <w:t>2B</w:t>
            </w:r>
          </w:p>
        </w:tc>
        <w:tc>
          <w:tcPr>
            <w:tcW w:w="2220" w:type="dxa"/>
            <w:tcBorders>
              <w:top w:val="nil"/>
              <w:left w:val="nil"/>
              <w:bottom w:val="single" w:sz="4" w:space="0" w:color="auto"/>
              <w:right w:val="single" w:sz="4" w:space="0" w:color="auto"/>
            </w:tcBorders>
            <w:shd w:val="clear" w:color="auto" w:fill="auto"/>
            <w:vAlign w:val="bottom"/>
            <w:hideMark/>
          </w:tcPr>
          <w:p w14:paraId="17921623" w14:textId="2C150020" w:rsidR="009F671C" w:rsidRPr="009F671C" w:rsidRDefault="009F671C" w:rsidP="00623A06">
            <w:r w:rsidRPr="009F671C">
              <w:t>Adolf Hitler - Co v učebnicích dějepisu nenajdete</w:t>
            </w:r>
          </w:p>
        </w:tc>
        <w:tc>
          <w:tcPr>
            <w:tcW w:w="760" w:type="dxa"/>
            <w:tcBorders>
              <w:top w:val="nil"/>
              <w:left w:val="nil"/>
              <w:bottom w:val="single" w:sz="4" w:space="0" w:color="auto"/>
              <w:right w:val="single" w:sz="4" w:space="0" w:color="auto"/>
            </w:tcBorders>
            <w:shd w:val="clear" w:color="auto" w:fill="auto"/>
            <w:noWrap/>
            <w:vAlign w:val="bottom"/>
            <w:hideMark/>
          </w:tcPr>
          <w:p w14:paraId="5A67FFD9" w14:textId="2940FD69" w:rsidR="009F671C" w:rsidRPr="009F671C" w:rsidRDefault="009F671C" w:rsidP="00623A06">
            <w:r w:rsidRPr="009F671C">
              <w:t>Radka</w:t>
            </w:r>
          </w:p>
        </w:tc>
        <w:tc>
          <w:tcPr>
            <w:tcW w:w="2420" w:type="dxa"/>
            <w:tcBorders>
              <w:top w:val="nil"/>
              <w:left w:val="nil"/>
              <w:bottom w:val="single" w:sz="4" w:space="0" w:color="auto"/>
              <w:right w:val="single" w:sz="4" w:space="0" w:color="auto"/>
            </w:tcBorders>
            <w:shd w:val="clear" w:color="auto" w:fill="auto"/>
            <w:vAlign w:val="bottom"/>
            <w:hideMark/>
          </w:tcPr>
          <w:p w14:paraId="62CF1E71" w14:textId="4F91941F" w:rsidR="009F671C" w:rsidRPr="009F671C" w:rsidRDefault="009F671C" w:rsidP="00623A06">
            <w:r w:rsidRPr="009F671C">
              <w:t>Karel IV.</w:t>
            </w:r>
          </w:p>
        </w:tc>
        <w:tc>
          <w:tcPr>
            <w:tcW w:w="820" w:type="dxa"/>
            <w:tcBorders>
              <w:top w:val="nil"/>
              <w:left w:val="nil"/>
              <w:bottom w:val="single" w:sz="4" w:space="0" w:color="auto"/>
              <w:right w:val="single" w:sz="4" w:space="0" w:color="auto"/>
            </w:tcBorders>
            <w:shd w:val="clear" w:color="auto" w:fill="auto"/>
            <w:noWrap/>
            <w:vAlign w:val="bottom"/>
            <w:hideMark/>
          </w:tcPr>
          <w:p w14:paraId="3ECFC37F" w14:textId="6A4CBD4D" w:rsidR="009F671C" w:rsidRPr="009F671C" w:rsidRDefault="009F671C" w:rsidP="00623A06">
            <w:r w:rsidRPr="009F671C">
              <w:t>Radka</w:t>
            </w:r>
          </w:p>
        </w:tc>
      </w:tr>
      <w:tr w:rsidR="009F671C" w:rsidRPr="009F671C" w14:paraId="2146C0BE" w14:textId="174B504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C2F1D2" w14:textId="2C23EAE5" w:rsidR="009F671C" w:rsidRPr="009F671C" w:rsidRDefault="009F671C" w:rsidP="00623A06">
            <w:pPr>
              <w:jc w:val="center"/>
            </w:pPr>
            <w:r w:rsidRPr="009F671C">
              <w:t>93</w:t>
            </w:r>
          </w:p>
        </w:tc>
        <w:tc>
          <w:tcPr>
            <w:tcW w:w="1380" w:type="dxa"/>
            <w:tcBorders>
              <w:top w:val="nil"/>
              <w:left w:val="nil"/>
              <w:bottom w:val="single" w:sz="4" w:space="0" w:color="auto"/>
              <w:right w:val="single" w:sz="4" w:space="0" w:color="auto"/>
            </w:tcBorders>
            <w:shd w:val="clear" w:color="auto" w:fill="auto"/>
            <w:vAlign w:val="bottom"/>
            <w:hideMark/>
          </w:tcPr>
          <w:p w14:paraId="31C3EDD1" w14:textId="3C7649DD" w:rsidR="009F671C" w:rsidRPr="009F671C" w:rsidRDefault="009F671C" w:rsidP="00623A06">
            <w:proofErr w:type="spellStart"/>
            <w:r w:rsidRPr="009F671C">
              <w:t>Boucová</w:t>
            </w:r>
            <w:proofErr w:type="spellEnd"/>
            <w:r w:rsidRPr="009F671C">
              <w:t xml:space="preserve"> Kristýna</w:t>
            </w:r>
          </w:p>
        </w:tc>
        <w:tc>
          <w:tcPr>
            <w:tcW w:w="440" w:type="dxa"/>
            <w:tcBorders>
              <w:top w:val="nil"/>
              <w:left w:val="nil"/>
              <w:bottom w:val="single" w:sz="4" w:space="0" w:color="auto"/>
              <w:right w:val="single" w:sz="4" w:space="0" w:color="auto"/>
            </w:tcBorders>
            <w:shd w:val="clear" w:color="auto" w:fill="auto"/>
            <w:noWrap/>
            <w:vAlign w:val="bottom"/>
            <w:hideMark/>
          </w:tcPr>
          <w:p w14:paraId="44872D50" w14:textId="1278795E"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10E22D5B" w14:textId="280C0181" w:rsidR="009F671C" w:rsidRPr="009F671C" w:rsidRDefault="009F671C" w:rsidP="00623A06">
            <w:r w:rsidRPr="009F671C">
              <w:t>Akce - firemní akce</w:t>
            </w:r>
          </w:p>
        </w:tc>
        <w:tc>
          <w:tcPr>
            <w:tcW w:w="760" w:type="dxa"/>
            <w:tcBorders>
              <w:top w:val="nil"/>
              <w:left w:val="nil"/>
              <w:bottom w:val="single" w:sz="4" w:space="0" w:color="auto"/>
              <w:right w:val="single" w:sz="4" w:space="0" w:color="auto"/>
            </w:tcBorders>
            <w:shd w:val="clear" w:color="auto" w:fill="auto"/>
            <w:noWrap/>
            <w:vAlign w:val="bottom"/>
            <w:hideMark/>
          </w:tcPr>
          <w:p w14:paraId="4FF2C6FC" w14:textId="46B16E46"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2FC8A3F7" w14:textId="7B689D14" w:rsidR="009F671C" w:rsidRPr="009F671C" w:rsidRDefault="009F671C" w:rsidP="00623A06">
            <w:r w:rsidRPr="009F671C">
              <w:t xml:space="preserve">Business </w:t>
            </w:r>
            <w:proofErr w:type="spellStart"/>
            <w:r w:rsidRPr="009F671C">
              <w:t>plan</w:t>
            </w:r>
            <w:proofErr w:type="spellEnd"/>
            <w:r w:rsidRPr="009F671C">
              <w:t>: Kino</w:t>
            </w:r>
          </w:p>
        </w:tc>
        <w:tc>
          <w:tcPr>
            <w:tcW w:w="820" w:type="dxa"/>
            <w:tcBorders>
              <w:top w:val="nil"/>
              <w:left w:val="nil"/>
              <w:bottom w:val="single" w:sz="4" w:space="0" w:color="auto"/>
              <w:right w:val="single" w:sz="4" w:space="0" w:color="auto"/>
            </w:tcBorders>
            <w:shd w:val="clear" w:color="auto" w:fill="auto"/>
            <w:noWrap/>
            <w:vAlign w:val="bottom"/>
            <w:hideMark/>
          </w:tcPr>
          <w:p w14:paraId="3F46FC38" w14:textId="1486ED53" w:rsidR="009F671C" w:rsidRPr="009F671C" w:rsidRDefault="009F671C" w:rsidP="00623A06">
            <w:r w:rsidRPr="009F671C">
              <w:t>Jarda</w:t>
            </w:r>
          </w:p>
        </w:tc>
      </w:tr>
      <w:tr w:rsidR="009F671C" w:rsidRPr="009F671C" w14:paraId="13C57976" w14:textId="66668AF8"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5D0F0B" w14:textId="68D963A3" w:rsidR="009F671C" w:rsidRPr="009F671C" w:rsidRDefault="009F671C" w:rsidP="00623A06">
            <w:pPr>
              <w:jc w:val="center"/>
            </w:pPr>
            <w:r w:rsidRPr="009F671C">
              <w:t>94</w:t>
            </w:r>
          </w:p>
        </w:tc>
        <w:tc>
          <w:tcPr>
            <w:tcW w:w="1380" w:type="dxa"/>
            <w:tcBorders>
              <w:top w:val="nil"/>
              <w:left w:val="nil"/>
              <w:bottom w:val="single" w:sz="4" w:space="0" w:color="auto"/>
              <w:right w:val="single" w:sz="4" w:space="0" w:color="auto"/>
            </w:tcBorders>
            <w:shd w:val="clear" w:color="auto" w:fill="auto"/>
            <w:vAlign w:val="bottom"/>
            <w:hideMark/>
          </w:tcPr>
          <w:p w14:paraId="3716E08E" w14:textId="2F61FFD1" w:rsidR="009F671C" w:rsidRPr="009F671C" w:rsidRDefault="009F671C" w:rsidP="00623A06">
            <w:proofErr w:type="spellStart"/>
            <w:r w:rsidRPr="009F671C">
              <w:t>Csekeiová</w:t>
            </w:r>
            <w:proofErr w:type="spellEnd"/>
            <w:r w:rsidRPr="009F671C">
              <w:t xml:space="preserve"> Dominika</w:t>
            </w:r>
          </w:p>
        </w:tc>
        <w:tc>
          <w:tcPr>
            <w:tcW w:w="440" w:type="dxa"/>
            <w:tcBorders>
              <w:top w:val="nil"/>
              <w:left w:val="nil"/>
              <w:bottom w:val="single" w:sz="4" w:space="0" w:color="auto"/>
              <w:right w:val="single" w:sz="4" w:space="0" w:color="auto"/>
            </w:tcBorders>
            <w:shd w:val="clear" w:color="auto" w:fill="auto"/>
            <w:noWrap/>
            <w:vAlign w:val="bottom"/>
            <w:hideMark/>
          </w:tcPr>
          <w:p w14:paraId="03B16CF9" w14:textId="56534C4E"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48AE4793" w14:textId="14DC3CEA" w:rsidR="009F671C" w:rsidRPr="009F671C" w:rsidRDefault="009F671C" w:rsidP="00623A06">
            <w:r w:rsidRPr="009F671C">
              <w:t>Akce - Plánování akce</w:t>
            </w:r>
          </w:p>
        </w:tc>
        <w:tc>
          <w:tcPr>
            <w:tcW w:w="760" w:type="dxa"/>
            <w:tcBorders>
              <w:top w:val="nil"/>
              <w:left w:val="nil"/>
              <w:bottom w:val="single" w:sz="4" w:space="0" w:color="auto"/>
              <w:right w:val="single" w:sz="4" w:space="0" w:color="auto"/>
            </w:tcBorders>
            <w:shd w:val="clear" w:color="auto" w:fill="auto"/>
            <w:noWrap/>
            <w:vAlign w:val="bottom"/>
            <w:hideMark/>
          </w:tcPr>
          <w:p w14:paraId="60FCB84E" w14:textId="52975663"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5A37635F" w14:textId="4E4840B7" w:rsidR="009F671C" w:rsidRPr="009F671C" w:rsidRDefault="009F671C" w:rsidP="00623A06">
            <w:r w:rsidRPr="009F671C">
              <w:t xml:space="preserve">Business </w:t>
            </w:r>
            <w:proofErr w:type="spellStart"/>
            <w:r w:rsidRPr="009F671C">
              <w:t>plan</w:t>
            </w:r>
            <w:proofErr w:type="spellEnd"/>
            <w:r w:rsidRPr="009F671C">
              <w:t>: Vitamíny</w:t>
            </w:r>
          </w:p>
        </w:tc>
        <w:tc>
          <w:tcPr>
            <w:tcW w:w="820" w:type="dxa"/>
            <w:tcBorders>
              <w:top w:val="nil"/>
              <w:left w:val="nil"/>
              <w:bottom w:val="single" w:sz="4" w:space="0" w:color="auto"/>
              <w:right w:val="single" w:sz="4" w:space="0" w:color="auto"/>
            </w:tcBorders>
            <w:shd w:val="clear" w:color="auto" w:fill="auto"/>
            <w:noWrap/>
            <w:vAlign w:val="bottom"/>
            <w:hideMark/>
          </w:tcPr>
          <w:p w14:paraId="19EC27F4" w14:textId="7F471E68" w:rsidR="009F671C" w:rsidRPr="009F671C" w:rsidRDefault="009F671C" w:rsidP="00623A06">
            <w:r w:rsidRPr="009F671C">
              <w:t>Jarda</w:t>
            </w:r>
          </w:p>
        </w:tc>
      </w:tr>
      <w:tr w:rsidR="009F671C" w:rsidRPr="009F671C" w14:paraId="5878D664" w14:textId="2F31F8C6"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D151BA" w14:textId="79DE8BBC" w:rsidR="009F671C" w:rsidRPr="009F671C" w:rsidRDefault="009F671C" w:rsidP="00623A06">
            <w:pPr>
              <w:jc w:val="center"/>
            </w:pPr>
            <w:r w:rsidRPr="009F671C">
              <w:t>95</w:t>
            </w:r>
          </w:p>
        </w:tc>
        <w:tc>
          <w:tcPr>
            <w:tcW w:w="1380" w:type="dxa"/>
            <w:tcBorders>
              <w:top w:val="nil"/>
              <w:left w:val="nil"/>
              <w:bottom w:val="single" w:sz="4" w:space="0" w:color="auto"/>
              <w:right w:val="single" w:sz="4" w:space="0" w:color="auto"/>
            </w:tcBorders>
            <w:shd w:val="clear" w:color="auto" w:fill="auto"/>
            <w:vAlign w:val="bottom"/>
            <w:hideMark/>
          </w:tcPr>
          <w:p w14:paraId="0E390658" w14:textId="44567D82" w:rsidR="009F671C" w:rsidRPr="009F671C" w:rsidRDefault="009F671C" w:rsidP="00623A06">
            <w:r w:rsidRPr="009F671C">
              <w:t>Černý Patrik</w:t>
            </w:r>
          </w:p>
        </w:tc>
        <w:tc>
          <w:tcPr>
            <w:tcW w:w="440" w:type="dxa"/>
            <w:tcBorders>
              <w:top w:val="nil"/>
              <w:left w:val="nil"/>
              <w:bottom w:val="single" w:sz="4" w:space="0" w:color="auto"/>
              <w:right w:val="single" w:sz="4" w:space="0" w:color="auto"/>
            </w:tcBorders>
            <w:shd w:val="clear" w:color="auto" w:fill="auto"/>
            <w:noWrap/>
            <w:vAlign w:val="bottom"/>
            <w:hideMark/>
          </w:tcPr>
          <w:p w14:paraId="3CB5132B" w14:textId="0960AF8C"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09AD311D" w14:textId="45FB69C4" w:rsidR="009F671C" w:rsidRPr="009F671C" w:rsidRDefault="009F671C" w:rsidP="00623A06">
            <w:r w:rsidRPr="009F671C">
              <w:t>Akce - Charitativní běh</w:t>
            </w:r>
          </w:p>
        </w:tc>
        <w:tc>
          <w:tcPr>
            <w:tcW w:w="760" w:type="dxa"/>
            <w:tcBorders>
              <w:top w:val="nil"/>
              <w:left w:val="nil"/>
              <w:bottom w:val="single" w:sz="4" w:space="0" w:color="auto"/>
              <w:right w:val="single" w:sz="4" w:space="0" w:color="auto"/>
            </w:tcBorders>
            <w:shd w:val="clear" w:color="auto" w:fill="auto"/>
            <w:noWrap/>
            <w:vAlign w:val="bottom"/>
            <w:hideMark/>
          </w:tcPr>
          <w:p w14:paraId="5441ECDE" w14:textId="250A6F0E"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0028D77F" w14:textId="40D110BA" w:rsidR="009F671C" w:rsidRPr="009F671C" w:rsidRDefault="009F671C" w:rsidP="00623A06">
            <w:r w:rsidRPr="009F671C">
              <w:t xml:space="preserve">Business </w:t>
            </w:r>
            <w:proofErr w:type="spellStart"/>
            <w:r w:rsidRPr="009F671C">
              <w:t>plan</w:t>
            </w:r>
            <w:proofErr w:type="spellEnd"/>
            <w:r w:rsidRPr="009F671C">
              <w:t>: Šumivé tablety</w:t>
            </w:r>
          </w:p>
        </w:tc>
        <w:tc>
          <w:tcPr>
            <w:tcW w:w="820" w:type="dxa"/>
            <w:tcBorders>
              <w:top w:val="nil"/>
              <w:left w:val="nil"/>
              <w:bottom w:val="single" w:sz="4" w:space="0" w:color="auto"/>
              <w:right w:val="single" w:sz="4" w:space="0" w:color="auto"/>
            </w:tcBorders>
            <w:shd w:val="clear" w:color="auto" w:fill="auto"/>
            <w:noWrap/>
            <w:vAlign w:val="bottom"/>
            <w:hideMark/>
          </w:tcPr>
          <w:p w14:paraId="39DFC441" w14:textId="32D1A19E" w:rsidR="009F671C" w:rsidRPr="009F671C" w:rsidRDefault="009F671C" w:rsidP="00623A06">
            <w:r w:rsidRPr="009F671C">
              <w:t>Jarda</w:t>
            </w:r>
          </w:p>
        </w:tc>
      </w:tr>
      <w:tr w:rsidR="009F671C" w:rsidRPr="009F671C" w14:paraId="0301E6C9" w14:textId="68F22508"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EC5AE52" w14:textId="43A8A07F" w:rsidR="009F671C" w:rsidRPr="009F671C" w:rsidRDefault="009F671C" w:rsidP="00623A06">
            <w:pPr>
              <w:jc w:val="center"/>
            </w:pPr>
            <w:r w:rsidRPr="009F671C">
              <w:t>96</w:t>
            </w:r>
          </w:p>
        </w:tc>
        <w:tc>
          <w:tcPr>
            <w:tcW w:w="1380" w:type="dxa"/>
            <w:tcBorders>
              <w:top w:val="nil"/>
              <w:left w:val="nil"/>
              <w:bottom w:val="single" w:sz="4" w:space="0" w:color="auto"/>
              <w:right w:val="single" w:sz="4" w:space="0" w:color="auto"/>
            </w:tcBorders>
            <w:shd w:val="clear" w:color="auto" w:fill="auto"/>
            <w:vAlign w:val="bottom"/>
            <w:hideMark/>
          </w:tcPr>
          <w:p w14:paraId="70BD3A28" w14:textId="2FDD980B" w:rsidR="009F671C" w:rsidRPr="009F671C" w:rsidRDefault="009F671C" w:rsidP="00623A06">
            <w:r w:rsidRPr="009F671C">
              <w:t>Doležalová Josefína</w:t>
            </w:r>
          </w:p>
        </w:tc>
        <w:tc>
          <w:tcPr>
            <w:tcW w:w="440" w:type="dxa"/>
            <w:tcBorders>
              <w:top w:val="nil"/>
              <w:left w:val="nil"/>
              <w:bottom w:val="single" w:sz="4" w:space="0" w:color="auto"/>
              <w:right w:val="single" w:sz="4" w:space="0" w:color="auto"/>
            </w:tcBorders>
            <w:shd w:val="clear" w:color="auto" w:fill="auto"/>
            <w:noWrap/>
            <w:vAlign w:val="bottom"/>
            <w:hideMark/>
          </w:tcPr>
          <w:p w14:paraId="266CFD7B" w14:textId="2B712A92"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3E450F5B" w14:textId="1CC28FB9" w:rsidR="009F671C" w:rsidRPr="009F671C" w:rsidRDefault="009F671C" w:rsidP="00623A06">
            <w:r w:rsidRPr="009F671C">
              <w:t>Akce - Dětská akce</w:t>
            </w:r>
          </w:p>
        </w:tc>
        <w:tc>
          <w:tcPr>
            <w:tcW w:w="760" w:type="dxa"/>
            <w:tcBorders>
              <w:top w:val="nil"/>
              <w:left w:val="nil"/>
              <w:bottom w:val="single" w:sz="4" w:space="0" w:color="auto"/>
              <w:right w:val="single" w:sz="4" w:space="0" w:color="auto"/>
            </w:tcBorders>
            <w:shd w:val="clear" w:color="auto" w:fill="auto"/>
            <w:noWrap/>
            <w:vAlign w:val="bottom"/>
            <w:hideMark/>
          </w:tcPr>
          <w:p w14:paraId="7A6AEE52" w14:textId="63B4BCEA"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7345BEF1" w14:textId="176ECD31" w:rsidR="009F671C" w:rsidRPr="009F671C" w:rsidRDefault="009F671C" w:rsidP="00623A06">
            <w:r w:rsidRPr="009F671C">
              <w:t xml:space="preserve">Business </w:t>
            </w:r>
            <w:proofErr w:type="spellStart"/>
            <w:r w:rsidRPr="009F671C">
              <w:t>plan</w:t>
            </w:r>
            <w:proofErr w:type="spellEnd"/>
            <w:r w:rsidRPr="009F671C">
              <w:t>: Domácí kadeřník</w:t>
            </w:r>
          </w:p>
        </w:tc>
        <w:tc>
          <w:tcPr>
            <w:tcW w:w="820" w:type="dxa"/>
            <w:tcBorders>
              <w:top w:val="nil"/>
              <w:left w:val="nil"/>
              <w:bottom w:val="single" w:sz="4" w:space="0" w:color="auto"/>
              <w:right w:val="single" w:sz="4" w:space="0" w:color="auto"/>
            </w:tcBorders>
            <w:shd w:val="clear" w:color="auto" w:fill="auto"/>
            <w:noWrap/>
            <w:vAlign w:val="bottom"/>
            <w:hideMark/>
          </w:tcPr>
          <w:p w14:paraId="55BB06D4" w14:textId="1342137C" w:rsidR="009F671C" w:rsidRPr="009F671C" w:rsidRDefault="009F671C" w:rsidP="00623A06">
            <w:r w:rsidRPr="009F671C">
              <w:t>Jarda</w:t>
            </w:r>
          </w:p>
        </w:tc>
      </w:tr>
      <w:tr w:rsidR="009F671C" w:rsidRPr="009F671C" w14:paraId="5459347B" w14:textId="347A5CB0"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FF527B" w14:textId="4D89E264" w:rsidR="009F671C" w:rsidRPr="009F671C" w:rsidRDefault="009F671C" w:rsidP="00623A06">
            <w:pPr>
              <w:jc w:val="center"/>
            </w:pPr>
            <w:r w:rsidRPr="009F671C">
              <w:t>97</w:t>
            </w:r>
          </w:p>
        </w:tc>
        <w:tc>
          <w:tcPr>
            <w:tcW w:w="1380" w:type="dxa"/>
            <w:tcBorders>
              <w:top w:val="nil"/>
              <w:left w:val="nil"/>
              <w:bottom w:val="single" w:sz="4" w:space="0" w:color="auto"/>
              <w:right w:val="single" w:sz="4" w:space="0" w:color="auto"/>
            </w:tcBorders>
            <w:shd w:val="clear" w:color="auto" w:fill="auto"/>
            <w:vAlign w:val="bottom"/>
            <w:hideMark/>
          </w:tcPr>
          <w:p w14:paraId="300C31FF" w14:textId="62F63D6F" w:rsidR="009F671C" w:rsidRPr="009F671C" w:rsidRDefault="009F671C" w:rsidP="00623A06">
            <w:r w:rsidRPr="009F671C">
              <w:t>Dvořák Daniel</w:t>
            </w:r>
          </w:p>
        </w:tc>
        <w:tc>
          <w:tcPr>
            <w:tcW w:w="440" w:type="dxa"/>
            <w:tcBorders>
              <w:top w:val="nil"/>
              <w:left w:val="nil"/>
              <w:bottom w:val="single" w:sz="4" w:space="0" w:color="auto"/>
              <w:right w:val="single" w:sz="4" w:space="0" w:color="auto"/>
            </w:tcBorders>
            <w:shd w:val="clear" w:color="auto" w:fill="auto"/>
            <w:noWrap/>
            <w:vAlign w:val="bottom"/>
            <w:hideMark/>
          </w:tcPr>
          <w:p w14:paraId="5EE6D109" w14:textId="5B5B76B5"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57EE3876" w14:textId="333C0C01" w:rsidR="009F671C" w:rsidRPr="009F671C" w:rsidRDefault="009F671C" w:rsidP="00623A06">
            <w:r w:rsidRPr="009F671C">
              <w:t>Akce - Charitativní akce</w:t>
            </w:r>
          </w:p>
        </w:tc>
        <w:tc>
          <w:tcPr>
            <w:tcW w:w="760" w:type="dxa"/>
            <w:tcBorders>
              <w:top w:val="nil"/>
              <w:left w:val="nil"/>
              <w:bottom w:val="single" w:sz="4" w:space="0" w:color="auto"/>
              <w:right w:val="single" w:sz="4" w:space="0" w:color="auto"/>
            </w:tcBorders>
            <w:shd w:val="clear" w:color="auto" w:fill="auto"/>
            <w:noWrap/>
            <w:vAlign w:val="bottom"/>
            <w:hideMark/>
          </w:tcPr>
          <w:p w14:paraId="68F8D9D0" w14:textId="5C904DF0"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2DC8DD53" w14:textId="64261E04" w:rsidR="009F671C" w:rsidRPr="009F671C" w:rsidRDefault="009F671C" w:rsidP="00623A06">
            <w:r w:rsidRPr="009F671C">
              <w:t xml:space="preserve">Business </w:t>
            </w:r>
            <w:proofErr w:type="spellStart"/>
            <w:r w:rsidRPr="009F671C">
              <w:t>plan</w:t>
            </w:r>
            <w:proofErr w:type="spellEnd"/>
            <w:r w:rsidRPr="009F671C">
              <w:t>: Komiks</w:t>
            </w:r>
          </w:p>
        </w:tc>
        <w:tc>
          <w:tcPr>
            <w:tcW w:w="820" w:type="dxa"/>
            <w:tcBorders>
              <w:top w:val="nil"/>
              <w:left w:val="nil"/>
              <w:bottom w:val="single" w:sz="4" w:space="0" w:color="auto"/>
              <w:right w:val="single" w:sz="4" w:space="0" w:color="auto"/>
            </w:tcBorders>
            <w:shd w:val="clear" w:color="auto" w:fill="auto"/>
            <w:noWrap/>
            <w:vAlign w:val="bottom"/>
            <w:hideMark/>
          </w:tcPr>
          <w:p w14:paraId="0DDF8E0D" w14:textId="170EF930" w:rsidR="009F671C" w:rsidRPr="009F671C" w:rsidRDefault="009F671C" w:rsidP="00623A06">
            <w:r w:rsidRPr="009F671C">
              <w:t>Jarda</w:t>
            </w:r>
          </w:p>
        </w:tc>
      </w:tr>
      <w:tr w:rsidR="009F671C" w:rsidRPr="009F671C" w14:paraId="29BC9081" w14:textId="7CF491CA" w:rsidTr="00305433">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3F2F84" w14:textId="760A358D" w:rsidR="009F671C" w:rsidRPr="009F671C" w:rsidRDefault="009F671C" w:rsidP="00623A06">
            <w:pPr>
              <w:jc w:val="center"/>
            </w:pPr>
            <w:r w:rsidRPr="009F671C">
              <w:t>98</w:t>
            </w:r>
          </w:p>
        </w:tc>
        <w:tc>
          <w:tcPr>
            <w:tcW w:w="1380" w:type="dxa"/>
            <w:tcBorders>
              <w:top w:val="nil"/>
              <w:left w:val="nil"/>
              <w:bottom w:val="single" w:sz="4" w:space="0" w:color="auto"/>
              <w:right w:val="single" w:sz="4" w:space="0" w:color="auto"/>
            </w:tcBorders>
            <w:shd w:val="clear" w:color="auto" w:fill="auto"/>
            <w:vAlign w:val="bottom"/>
            <w:hideMark/>
          </w:tcPr>
          <w:p w14:paraId="7C0EDD2D" w14:textId="49E3FD77" w:rsidR="009F671C" w:rsidRPr="009F671C" w:rsidRDefault="009F671C" w:rsidP="00623A06">
            <w:proofErr w:type="spellStart"/>
            <w:r w:rsidRPr="009F671C">
              <w:t>Dzurko</w:t>
            </w:r>
            <w:proofErr w:type="spellEnd"/>
            <w:r w:rsidRPr="009F671C">
              <w:t xml:space="preserve"> Matyáš</w:t>
            </w:r>
          </w:p>
        </w:tc>
        <w:tc>
          <w:tcPr>
            <w:tcW w:w="440" w:type="dxa"/>
            <w:tcBorders>
              <w:top w:val="nil"/>
              <w:left w:val="nil"/>
              <w:bottom w:val="single" w:sz="4" w:space="0" w:color="auto"/>
              <w:right w:val="single" w:sz="4" w:space="0" w:color="auto"/>
            </w:tcBorders>
            <w:shd w:val="clear" w:color="auto" w:fill="auto"/>
            <w:noWrap/>
            <w:vAlign w:val="bottom"/>
            <w:hideMark/>
          </w:tcPr>
          <w:p w14:paraId="6147FBDC" w14:textId="1BAC2B2B"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21961225" w14:textId="375817C0" w:rsidR="009F671C" w:rsidRPr="009F671C" w:rsidRDefault="009F671C" w:rsidP="00623A06">
            <w:r w:rsidRPr="009F671C">
              <w:t>Akce - Plánování večírku</w:t>
            </w:r>
          </w:p>
        </w:tc>
        <w:tc>
          <w:tcPr>
            <w:tcW w:w="760" w:type="dxa"/>
            <w:tcBorders>
              <w:top w:val="nil"/>
              <w:left w:val="nil"/>
              <w:bottom w:val="single" w:sz="4" w:space="0" w:color="auto"/>
              <w:right w:val="single" w:sz="4" w:space="0" w:color="auto"/>
            </w:tcBorders>
            <w:shd w:val="clear" w:color="auto" w:fill="auto"/>
            <w:noWrap/>
            <w:vAlign w:val="bottom"/>
            <w:hideMark/>
          </w:tcPr>
          <w:p w14:paraId="1542EC83" w14:textId="4ABC9EA7"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4378139D" w14:textId="6614CF97" w:rsidR="009F671C" w:rsidRPr="009F671C" w:rsidRDefault="009F671C" w:rsidP="00623A06">
            <w:r w:rsidRPr="009F671C">
              <w:t xml:space="preserve">Business </w:t>
            </w:r>
            <w:proofErr w:type="spellStart"/>
            <w:r w:rsidRPr="009F671C">
              <w:t>plan</w:t>
            </w:r>
            <w:proofErr w:type="spellEnd"/>
            <w:r w:rsidRPr="009F671C">
              <w:t>: Vitamíny</w:t>
            </w:r>
          </w:p>
        </w:tc>
        <w:tc>
          <w:tcPr>
            <w:tcW w:w="820" w:type="dxa"/>
            <w:tcBorders>
              <w:top w:val="nil"/>
              <w:left w:val="nil"/>
              <w:bottom w:val="single" w:sz="4" w:space="0" w:color="auto"/>
              <w:right w:val="single" w:sz="4" w:space="0" w:color="auto"/>
            </w:tcBorders>
            <w:shd w:val="clear" w:color="auto" w:fill="auto"/>
            <w:noWrap/>
            <w:vAlign w:val="bottom"/>
            <w:hideMark/>
          </w:tcPr>
          <w:p w14:paraId="70954673" w14:textId="30530BB3" w:rsidR="009F671C" w:rsidRPr="009F671C" w:rsidRDefault="009F671C" w:rsidP="00623A06">
            <w:r w:rsidRPr="009F671C">
              <w:t>Jarda</w:t>
            </w:r>
          </w:p>
        </w:tc>
      </w:tr>
      <w:tr w:rsidR="009F671C" w:rsidRPr="009F671C" w14:paraId="4A0EECF1" w14:textId="400EB761"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07FE7" w14:textId="3DBC7261" w:rsidR="009F671C" w:rsidRPr="009F671C" w:rsidRDefault="009F671C" w:rsidP="00623A06">
            <w:pPr>
              <w:jc w:val="center"/>
            </w:pPr>
            <w:r w:rsidRPr="009F671C">
              <w:lastRenderedPageBreak/>
              <w:t>99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78EFF" w14:textId="29E30050" w:rsidR="009F671C" w:rsidRPr="009F671C" w:rsidRDefault="009F671C" w:rsidP="00623A06">
            <w:r w:rsidRPr="009F671C">
              <w:t>Foltýn Tomáš</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58A73" w14:textId="1ABEB56B" w:rsidR="009F671C" w:rsidRPr="009F671C" w:rsidRDefault="009F671C" w:rsidP="00623A06">
            <w:r w:rsidRPr="009F671C">
              <w:t>3A</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D585D" w14:textId="0E35C7ED" w:rsidR="009F671C" w:rsidRPr="009F671C" w:rsidRDefault="009F671C" w:rsidP="00623A06">
            <w:r w:rsidRPr="009F671C">
              <w:t>Akce - Plánování večírku</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3A18E" w14:textId="7A4F737D" w:rsidR="009F671C" w:rsidRPr="009F671C" w:rsidRDefault="009F671C" w:rsidP="00623A06">
            <w:r w:rsidRPr="009F671C">
              <w:t>Jarda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9A026" w14:textId="2617D0FE" w:rsidR="009F671C" w:rsidRPr="009F671C" w:rsidRDefault="009F671C" w:rsidP="00623A06">
            <w:r w:rsidRPr="009F671C">
              <w:t xml:space="preserve">Business </w:t>
            </w:r>
            <w:proofErr w:type="spellStart"/>
            <w:r w:rsidRPr="009F671C">
              <w:t>plan</w:t>
            </w:r>
            <w:proofErr w:type="spellEnd"/>
            <w:r w:rsidRPr="009F671C">
              <w:t>: Šumivé tablety</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1AA4B" w14:textId="34FF4534" w:rsidR="009F671C" w:rsidRPr="009F671C" w:rsidRDefault="009F671C" w:rsidP="00623A06">
            <w:r w:rsidRPr="009F671C">
              <w:t>Jarda</w:t>
            </w:r>
          </w:p>
        </w:tc>
      </w:tr>
      <w:tr w:rsidR="009F671C" w:rsidRPr="009F671C" w14:paraId="69FC930D" w14:textId="3F441262"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4B065" w14:textId="351E654B" w:rsidR="009F671C" w:rsidRPr="009F671C" w:rsidRDefault="009F671C" w:rsidP="00623A06">
            <w:pPr>
              <w:jc w:val="center"/>
            </w:pPr>
            <w:r w:rsidRPr="009F671C">
              <w:t>100</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7E0FDA2B" w14:textId="06276B7D" w:rsidR="009F671C" w:rsidRPr="009F671C" w:rsidRDefault="009F671C" w:rsidP="00623A06">
            <w:r w:rsidRPr="009F671C">
              <w:t>Francová Anna</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131AEC3" w14:textId="62DA3AE7" w:rsidR="009F671C" w:rsidRPr="009F671C" w:rsidRDefault="009F671C" w:rsidP="00623A06">
            <w:r w:rsidRPr="009F671C">
              <w:t>3A</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14:paraId="2A0A5485" w14:textId="0B9F9696" w:rsidR="009F671C" w:rsidRPr="009F671C" w:rsidRDefault="009F671C" w:rsidP="00623A06">
            <w:r w:rsidRPr="009F671C">
              <w:t>Akce - Dětský den</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9593872" w14:textId="0B9DFBAD" w:rsidR="009F671C" w:rsidRPr="009F671C" w:rsidRDefault="009F671C" w:rsidP="00623A06">
            <w:r w:rsidRPr="009F671C">
              <w:t>Jarda</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1ED76E38" w14:textId="38BC2606" w:rsidR="009F671C" w:rsidRPr="009F671C" w:rsidRDefault="009F671C" w:rsidP="00623A06">
            <w:r w:rsidRPr="009F671C">
              <w:t xml:space="preserve">Business </w:t>
            </w:r>
            <w:proofErr w:type="spellStart"/>
            <w:r w:rsidRPr="009F671C">
              <w:t>plan</w:t>
            </w:r>
            <w:proofErr w:type="spellEnd"/>
            <w:r w:rsidRPr="009F671C">
              <w:t>: Bleší cirkus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9AC1709" w14:textId="48E97541" w:rsidR="009F671C" w:rsidRPr="009F671C" w:rsidRDefault="009F671C" w:rsidP="00623A06">
            <w:r w:rsidRPr="009F671C">
              <w:t>Jarda</w:t>
            </w:r>
          </w:p>
        </w:tc>
      </w:tr>
      <w:tr w:rsidR="009F671C" w:rsidRPr="009F671C" w14:paraId="275FA1F7" w14:textId="43AAE71D"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A25150" w14:textId="669DE2CE" w:rsidR="009F671C" w:rsidRPr="009F671C" w:rsidRDefault="009F671C" w:rsidP="00623A06">
            <w:pPr>
              <w:jc w:val="center"/>
            </w:pPr>
            <w:r w:rsidRPr="009F671C">
              <w:t>101</w:t>
            </w:r>
          </w:p>
        </w:tc>
        <w:tc>
          <w:tcPr>
            <w:tcW w:w="1380" w:type="dxa"/>
            <w:tcBorders>
              <w:top w:val="nil"/>
              <w:left w:val="nil"/>
              <w:bottom w:val="single" w:sz="4" w:space="0" w:color="auto"/>
              <w:right w:val="single" w:sz="4" w:space="0" w:color="auto"/>
            </w:tcBorders>
            <w:shd w:val="clear" w:color="auto" w:fill="auto"/>
            <w:vAlign w:val="bottom"/>
            <w:hideMark/>
          </w:tcPr>
          <w:p w14:paraId="031619A5" w14:textId="3C5ECC83" w:rsidR="009F671C" w:rsidRPr="009F671C" w:rsidRDefault="009F671C" w:rsidP="00623A06">
            <w:r w:rsidRPr="009F671C">
              <w:t xml:space="preserve"> Hájek Daniel</w:t>
            </w:r>
          </w:p>
        </w:tc>
        <w:tc>
          <w:tcPr>
            <w:tcW w:w="440" w:type="dxa"/>
            <w:tcBorders>
              <w:top w:val="nil"/>
              <w:left w:val="nil"/>
              <w:bottom w:val="single" w:sz="4" w:space="0" w:color="auto"/>
              <w:right w:val="single" w:sz="4" w:space="0" w:color="auto"/>
            </w:tcBorders>
            <w:shd w:val="clear" w:color="auto" w:fill="auto"/>
            <w:noWrap/>
            <w:vAlign w:val="bottom"/>
            <w:hideMark/>
          </w:tcPr>
          <w:p w14:paraId="01E28F89" w14:textId="600ADF10"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6BA91DE9" w14:textId="036F4FC2" w:rsidR="009F671C" w:rsidRPr="009F671C" w:rsidRDefault="009F671C" w:rsidP="00623A06">
            <w:r w:rsidRPr="009F671C">
              <w:t>Akce - Boxerský galavečer</w:t>
            </w:r>
          </w:p>
        </w:tc>
        <w:tc>
          <w:tcPr>
            <w:tcW w:w="760" w:type="dxa"/>
            <w:tcBorders>
              <w:top w:val="nil"/>
              <w:left w:val="nil"/>
              <w:bottom w:val="single" w:sz="4" w:space="0" w:color="auto"/>
              <w:right w:val="single" w:sz="4" w:space="0" w:color="auto"/>
            </w:tcBorders>
            <w:shd w:val="clear" w:color="auto" w:fill="auto"/>
            <w:noWrap/>
            <w:vAlign w:val="bottom"/>
            <w:hideMark/>
          </w:tcPr>
          <w:p w14:paraId="51ED6BC0" w14:textId="7C6844EA"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1C4B7D8B" w14:textId="00F787D1" w:rsidR="009F671C" w:rsidRPr="009F671C" w:rsidRDefault="009F671C" w:rsidP="00623A06">
            <w:r w:rsidRPr="009F671C">
              <w:t>Business plán: Karaoke bar</w:t>
            </w:r>
          </w:p>
        </w:tc>
        <w:tc>
          <w:tcPr>
            <w:tcW w:w="820" w:type="dxa"/>
            <w:tcBorders>
              <w:top w:val="nil"/>
              <w:left w:val="nil"/>
              <w:bottom w:val="single" w:sz="4" w:space="0" w:color="auto"/>
              <w:right w:val="single" w:sz="4" w:space="0" w:color="auto"/>
            </w:tcBorders>
            <w:shd w:val="clear" w:color="auto" w:fill="auto"/>
            <w:noWrap/>
            <w:vAlign w:val="bottom"/>
            <w:hideMark/>
          </w:tcPr>
          <w:p w14:paraId="171BFA57" w14:textId="3ED31A76" w:rsidR="009F671C" w:rsidRPr="009F671C" w:rsidRDefault="009F671C" w:rsidP="00623A06">
            <w:r w:rsidRPr="009F671C">
              <w:t>Jarda</w:t>
            </w:r>
          </w:p>
        </w:tc>
      </w:tr>
      <w:tr w:rsidR="009F671C" w:rsidRPr="009F671C" w14:paraId="19E8FDE4" w14:textId="291DC2B5"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D549B7" w14:textId="23476BA5" w:rsidR="009F671C" w:rsidRPr="009F671C" w:rsidRDefault="009F671C" w:rsidP="00623A06">
            <w:pPr>
              <w:jc w:val="center"/>
            </w:pPr>
            <w:r w:rsidRPr="009F671C">
              <w:t>102</w:t>
            </w:r>
          </w:p>
        </w:tc>
        <w:tc>
          <w:tcPr>
            <w:tcW w:w="1380" w:type="dxa"/>
            <w:tcBorders>
              <w:top w:val="nil"/>
              <w:left w:val="nil"/>
              <w:bottom w:val="single" w:sz="4" w:space="0" w:color="auto"/>
              <w:right w:val="single" w:sz="4" w:space="0" w:color="auto"/>
            </w:tcBorders>
            <w:shd w:val="clear" w:color="auto" w:fill="auto"/>
            <w:vAlign w:val="bottom"/>
            <w:hideMark/>
          </w:tcPr>
          <w:p w14:paraId="0379A1D0" w14:textId="4BF7A860" w:rsidR="009F671C" w:rsidRPr="009F671C" w:rsidRDefault="009F671C" w:rsidP="00623A06">
            <w:r w:rsidRPr="009F671C">
              <w:t xml:space="preserve">Havránková </w:t>
            </w:r>
            <w:proofErr w:type="spellStart"/>
            <w:r w:rsidRPr="009F671C">
              <w:t>tereza</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14:paraId="6C41621B" w14:textId="515C2A14"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235D92D5" w14:textId="0B9E7589" w:rsidR="009F671C" w:rsidRPr="009F671C" w:rsidRDefault="009F671C" w:rsidP="00623A06">
            <w:r w:rsidRPr="009F671C">
              <w:t>Akce - Organizace sportovního pobytu</w:t>
            </w:r>
          </w:p>
        </w:tc>
        <w:tc>
          <w:tcPr>
            <w:tcW w:w="760" w:type="dxa"/>
            <w:tcBorders>
              <w:top w:val="nil"/>
              <w:left w:val="nil"/>
              <w:bottom w:val="single" w:sz="4" w:space="0" w:color="auto"/>
              <w:right w:val="single" w:sz="4" w:space="0" w:color="auto"/>
            </w:tcBorders>
            <w:shd w:val="clear" w:color="auto" w:fill="auto"/>
            <w:noWrap/>
            <w:vAlign w:val="bottom"/>
            <w:hideMark/>
          </w:tcPr>
          <w:p w14:paraId="57D6B3F1" w14:textId="4EA0ECEF"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62C21817" w14:textId="53FB958D" w:rsidR="009F671C" w:rsidRPr="009F671C" w:rsidRDefault="009F671C" w:rsidP="00623A06">
            <w:r w:rsidRPr="009F671C">
              <w:t>Business plán: Karaoke bar</w:t>
            </w:r>
          </w:p>
        </w:tc>
        <w:tc>
          <w:tcPr>
            <w:tcW w:w="820" w:type="dxa"/>
            <w:tcBorders>
              <w:top w:val="nil"/>
              <w:left w:val="nil"/>
              <w:bottom w:val="single" w:sz="4" w:space="0" w:color="auto"/>
              <w:right w:val="single" w:sz="4" w:space="0" w:color="auto"/>
            </w:tcBorders>
            <w:shd w:val="clear" w:color="auto" w:fill="auto"/>
            <w:noWrap/>
            <w:vAlign w:val="bottom"/>
            <w:hideMark/>
          </w:tcPr>
          <w:p w14:paraId="4B2307A4" w14:textId="58D97301" w:rsidR="009F671C" w:rsidRPr="009F671C" w:rsidRDefault="009F671C" w:rsidP="00623A06">
            <w:r w:rsidRPr="009F671C">
              <w:t>Jarda</w:t>
            </w:r>
          </w:p>
        </w:tc>
      </w:tr>
      <w:tr w:rsidR="009F671C" w:rsidRPr="009F671C" w14:paraId="0FD9CEF6" w14:textId="200E147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60C91B" w14:textId="65928743" w:rsidR="009F671C" w:rsidRPr="009F671C" w:rsidRDefault="009F671C" w:rsidP="00623A06">
            <w:pPr>
              <w:jc w:val="center"/>
            </w:pPr>
            <w:r w:rsidRPr="009F671C">
              <w:t>103</w:t>
            </w:r>
          </w:p>
        </w:tc>
        <w:tc>
          <w:tcPr>
            <w:tcW w:w="1380" w:type="dxa"/>
            <w:tcBorders>
              <w:top w:val="nil"/>
              <w:left w:val="nil"/>
              <w:bottom w:val="single" w:sz="4" w:space="0" w:color="auto"/>
              <w:right w:val="single" w:sz="4" w:space="0" w:color="auto"/>
            </w:tcBorders>
            <w:shd w:val="clear" w:color="auto" w:fill="auto"/>
            <w:vAlign w:val="bottom"/>
            <w:hideMark/>
          </w:tcPr>
          <w:p w14:paraId="0E0FC9E8" w14:textId="7F9A41E1" w:rsidR="009F671C" w:rsidRPr="009F671C" w:rsidRDefault="009F671C" w:rsidP="00623A06">
            <w:r w:rsidRPr="009F671C">
              <w:t>Klierová Erika</w:t>
            </w:r>
          </w:p>
        </w:tc>
        <w:tc>
          <w:tcPr>
            <w:tcW w:w="440" w:type="dxa"/>
            <w:tcBorders>
              <w:top w:val="nil"/>
              <w:left w:val="nil"/>
              <w:bottom w:val="single" w:sz="4" w:space="0" w:color="auto"/>
              <w:right w:val="single" w:sz="4" w:space="0" w:color="auto"/>
            </w:tcBorders>
            <w:shd w:val="clear" w:color="auto" w:fill="auto"/>
            <w:noWrap/>
            <w:vAlign w:val="bottom"/>
            <w:hideMark/>
          </w:tcPr>
          <w:p w14:paraId="0EC18C7F" w14:textId="7A090355"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323794FE" w14:textId="77D3BD34" w:rsidR="009F671C" w:rsidRPr="009F671C" w:rsidRDefault="009F671C" w:rsidP="00623A06">
            <w:r w:rsidRPr="009F671C">
              <w:t>Akce - firemní akce</w:t>
            </w:r>
          </w:p>
        </w:tc>
        <w:tc>
          <w:tcPr>
            <w:tcW w:w="760" w:type="dxa"/>
            <w:tcBorders>
              <w:top w:val="nil"/>
              <w:left w:val="nil"/>
              <w:bottom w:val="single" w:sz="4" w:space="0" w:color="auto"/>
              <w:right w:val="single" w:sz="4" w:space="0" w:color="auto"/>
            </w:tcBorders>
            <w:shd w:val="clear" w:color="auto" w:fill="auto"/>
            <w:noWrap/>
            <w:vAlign w:val="bottom"/>
            <w:hideMark/>
          </w:tcPr>
          <w:p w14:paraId="195B983C" w14:textId="6F04D704"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69EC05F8" w14:textId="1A2F0489" w:rsidR="009F671C" w:rsidRPr="009F671C" w:rsidRDefault="009F671C" w:rsidP="00623A06">
            <w:r w:rsidRPr="009F671C">
              <w:t xml:space="preserve">Business </w:t>
            </w:r>
            <w:proofErr w:type="spellStart"/>
            <w:r w:rsidRPr="009F671C">
              <w:t>plan</w:t>
            </w:r>
            <w:proofErr w:type="spellEnd"/>
            <w:r w:rsidRPr="009F671C">
              <w:t>: Kino</w:t>
            </w:r>
          </w:p>
        </w:tc>
        <w:tc>
          <w:tcPr>
            <w:tcW w:w="820" w:type="dxa"/>
            <w:tcBorders>
              <w:top w:val="nil"/>
              <w:left w:val="nil"/>
              <w:bottom w:val="single" w:sz="4" w:space="0" w:color="auto"/>
              <w:right w:val="single" w:sz="4" w:space="0" w:color="auto"/>
            </w:tcBorders>
            <w:shd w:val="clear" w:color="auto" w:fill="auto"/>
            <w:noWrap/>
            <w:vAlign w:val="bottom"/>
            <w:hideMark/>
          </w:tcPr>
          <w:p w14:paraId="1EADE292" w14:textId="2A15C407" w:rsidR="009F671C" w:rsidRPr="009F671C" w:rsidRDefault="009F671C" w:rsidP="00623A06">
            <w:r w:rsidRPr="009F671C">
              <w:t>Jarda</w:t>
            </w:r>
          </w:p>
        </w:tc>
      </w:tr>
      <w:tr w:rsidR="009F671C" w:rsidRPr="009F671C" w14:paraId="6E3B53A3" w14:textId="3E38EC72"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E577A1" w14:textId="7BC4F074" w:rsidR="009F671C" w:rsidRPr="009F671C" w:rsidRDefault="009F671C" w:rsidP="00623A06">
            <w:pPr>
              <w:jc w:val="center"/>
            </w:pPr>
            <w:r w:rsidRPr="009F671C">
              <w:t>104</w:t>
            </w:r>
          </w:p>
        </w:tc>
        <w:tc>
          <w:tcPr>
            <w:tcW w:w="1380" w:type="dxa"/>
            <w:tcBorders>
              <w:top w:val="nil"/>
              <w:left w:val="nil"/>
              <w:bottom w:val="single" w:sz="4" w:space="0" w:color="auto"/>
              <w:right w:val="single" w:sz="4" w:space="0" w:color="auto"/>
            </w:tcBorders>
            <w:shd w:val="clear" w:color="auto" w:fill="auto"/>
            <w:vAlign w:val="bottom"/>
            <w:hideMark/>
          </w:tcPr>
          <w:p w14:paraId="4B2B212C" w14:textId="1A12D0A2" w:rsidR="009F671C" w:rsidRPr="009F671C" w:rsidRDefault="009F671C" w:rsidP="00623A06">
            <w:r w:rsidRPr="009F671C">
              <w:t>Kovačíková Kristýna</w:t>
            </w:r>
          </w:p>
        </w:tc>
        <w:tc>
          <w:tcPr>
            <w:tcW w:w="440" w:type="dxa"/>
            <w:tcBorders>
              <w:top w:val="nil"/>
              <w:left w:val="nil"/>
              <w:bottom w:val="single" w:sz="4" w:space="0" w:color="auto"/>
              <w:right w:val="single" w:sz="4" w:space="0" w:color="auto"/>
            </w:tcBorders>
            <w:shd w:val="clear" w:color="auto" w:fill="auto"/>
            <w:noWrap/>
            <w:vAlign w:val="bottom"/>
            <w:hideMark/>
          </w:tcPr>
          <w:p w14:paraId="50A46BFA" w14:textId="026C5982"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4ECF2B3D" w14:textId="0933F967" w:rsidR="009F671C" w:rsidRPr="009F671C" w:rsidRDefault="009F671C" w:rsidP="00623A06">
            <w:r w:rsidRPr="009F671C">
              <w:t>Akce - Vernisáž neobvyklého umění</w:t>
            </w:r>
          </w:p>
        </w:tc>
        <w:tc>
          <w:tcPr>
            <w:tcW w:w="760" w:type="dxa"/>
            <w:tcBorders>
              <w:top w:val="nil"/>
              <w:left w:val="nil"/>
              <w:bottom w:val="single" w:sz="4" w:space="0" w:color="auto"/>
              <w:right w:val="single" w:sz="4" w:space="0" w:color="auto"/>
            </w:tcBorders>
            <w:shd w:val="clear" w:color="auto" w:fill="auto"/>
            <w:noWrap/>
            <w:vAlign w:val="bottom"/>
            <w:hideMark/>
          </w:tcPr>
          <w:p w14:paraId="7CBA9FB1" w14:textId="0355E401"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1E8D5605" w14:textId="77F7C39F" w:rsidR="009F671C" w:rsidRPr="009F671C" w:rsidRDefault="009F671C" w:rsidP="00623A06">
            <w:r w:rsidRPr="009F671C">
              <w:t xml:space="preserve">Business </w:t>
            </w:r>
            <w:proofErr w:type="spellStart"/>
            <w:r w:rsidRPr="009F671C">
              <w:t>plan</w:t>
            </w:r>
            <w:proofErr w:type="spellEnd"/>
            <w:r w:rsidRPr="009F671C">
              <w:t>: Restaurace</w:t>
            </w:r>
          </w:p>
        </w:tc>
        <w:tc>
          <w:tcPr>
            <w:tcW w:w="820" w:type="dxa"/>
            <w:tcBorders>
              <w:top w:val="nil"/>
              <w:left w:val="nil"/>
              <w:bottom w:val="single" w:sz="4" w:space="0" w:color="auto"/>
              <w:right w:val="single" w:sz="4" w:space="0" w:color="auto"/>
            </w:tcBorders>
            <w:shd w:val="clear" w:color="auto" w:fill="auto"/>
            <w:noWrap/>
            <w:vAlign w:val="bottom"/>
            <w:hideMark/>
          </w:tcPr>
          <w:p w14:paraId="2F29B617" w14:textId="09F60560" w:rsidR="009F671C" w:rsidRPr="009F671C" w:rsidRDefault="009F671C" w:rsidP="00623A06">
            <w:r w:rsidRPr="009F671C">
              <w:t>Jarda</w:t>
            </w:r>
          </w:p>
        </w:tc>
      </w:tr>
      <w:tr w:rsidR="009F671C" w:rsidRPr="009F671C" w14:paraId="7AA58FC8" w14:textId="1D29538F"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0498C3" w14:textId="5C29C51A" w:rsidR="009F671C" w:rsidRPr="009F671C" w:rsidRDefault="009F671C" w:rsidP="00623A06">
            <w:pPr>
              <w:jc w:val="center"/>
            </w:pPr>
            <w:r w:rsidRPr="009F671C">
              <w:t>105</w:t>
            </w:r>
          </w:p>
        </w:tc>
        <w:tc>
          <w:tcPr>
            <w:tcW w:w="1380" w:type="dxa"/>
            <w:tcBorders>
              <w:top w:val="nil"/>
              <w:left w:val="nil"/>
              <w:bottom w:val="single" w:sz="4" w:space="0" w:color="auto"/>
              <w:right w:val="single" w:sz="4" w:space="0" w:color="auto"/>
            </w:tcBorders>
            <w:shd w:val="clear" w:color="auto" w:fill="auto"/>
            <w:vAlign w:val="bottom"/>
            <w:hideMark/>
          </w:tcPr>
          <w:p w14:paraId="4C65571E" w14:textId="1CD79A45" w:rsidR="009F671C" w:rsidRPr="009F671C" w:rsidRDefault="009F671C" w:rsidP="00623A06">
            <w:proofErr w:type="spellStart"/>
            <w:r w:rsidRPr="009F671C">
              <w:t>Kralovičová</w:t>
            </w:r>
            <w:proofErr w:type="spellEnd"/>
            <w:r w:rsidRPr="009F671C">
              <w:t xml:space="preserve"> Zuzana</w:t>
            </w:r>
          </w:p>
        </w:tc>
        <w:tc>
          <w:tcPr>
            <w:tcW w:w="440" w:type="dxa"/>
            <w:tcBorders>
              <w:top w:val="nil"/>
              <w:left w:val="nil"/>
              <w:bottom w:val="single" w:sz="4" w:space="0" w:color="auto"/>
              <w:right w:val="single" w:sz="4" w:space="0" w:color="auto"/>
            </w:tcBorders>
            <w:shd w:val="clear" w:color="auto" w:fill="auto"/>
            <w:noWrap/>
            <w:vAlign w:val="bottom"/>
            <w:hideMark/>
          </w:tcPr>
          <w:p w14:paraId="66CBF17D" w14:textId="169FCA8A"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38FC2F36" w14:textId="5E050BF3" w:rsidR="009F671C" w:rsidRPr="009F671C" w:rsidRDefault="009F671C" w:rsidP="00623A06">
            <w:r w:rsidRPr="009F671C">
              <w:t>Akce - Organizace koncertu</w:t>
            </w:r>
          </w:p>
        </w:tc>
        <w:tc>
          <w:tcPr>
            <w:tcW w:w="760" w:type="dxa"/>
            <w:tcBorders>
              <w:top w:val="nil"/>
              <w:left w:val="nil"/>
              <w:bottom w:val="single" w:sz="4" w:space="0" w:color="auto"/>
              <w:right w:val="single" w:sz="4" w:space="0" w:color="auto"/>
            </w:tcBorders>
            <w:shd w:val="clear" w:color="auto" w:fill="auto"/>
            <w:noWrap/>
            <w:vAlign w:val="bottom"/>
            <w:hideMark/>
          </w:tcPr>
          <w:p w14:paraId="3DAC0C8D" w14:textId="0BD8EAF0"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0C6A4036" w14:textId="3BDFECE9" w:rsidR="009F671C" w:rsidRPr="009F671C" w:rsidRDefault="009F671C" w:rsidP="00623A06">
            <w:r w:rsidRPr="009F671C">
              <w:t xml:space="preserve">Business </w:t>
            </w:r>
            <w:proofErr w:type="spellStart"/>
            <w:r w:rsidRPr="009F671C">
              <w:t>plan</w:t>
            </w:r>
            <w:proofErr w:type="spellEnd"/>
            <w:r w:rsidRPr="009F671C">
              <w:t>: Knihkupectví</w:t>
            </w:r>
          </w:p>
        </w:tc>
        <w:tc>
          <w:tcPr>
            <w:tcW w:w="820" w:type="dxa"/>
            <w:tcBorders>
              <w:top w:val="nil"/>
              <w:left w:val="nil"/>
              <w:bottom w:val="single" w:sz="4" w:space="0" w:color="auto"/>
              <w:right w:val="single" w:sz="4" w:space="0" w:color="auto"/>
            </w:tcBorders>
            <w:shd w:val="clear" w:color="auto" w:fill="auto"/>
            <w:noWrap/>
            <w:vAlign w:val="bottom"/>
            <w:hideMark/>
          </w:tcPr>
          <w:p w14:paraId="632E19ED" w14:textId="7715DF6D" w:rsidR="009F671C" w:rsidRPr="009F671C" w:rsidRDefault="009F671C" w:rsidP="00623A06">
            <w:r w:rsidRPr="009F671C">
              <w:t>Jarda</w:t>
            </w:r>
          </w:p>
        </w:tc>
      </w:tr>
      <w:tr w:rsidR="009F671C" w:rsidRPr="009F671C" w14:paraId="509935E2" w14:textId="69D8C5FE"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89E112" w14:textId="5C8F8A5B" w:rsidR="009F671C" w:rsidRPr="009F671C" w:rsidRDefault="009F671C" w:rsidP="00623A06">
            <w:pPr>
              <w:jc w:val="center"/>
            </w:pPr>
            <w:r w:rsidRPr="009F671C">
              <w:t>106</w:t>
            </w:r>
          </w:p>
        </w:tc>
        <w:tc>
          <w:tcPr>
            <w:tcW w:w="1380" w:type="dxa"/>
            <w:tcBorders>
              <w:top w:val="nil"/>
              <w:left w:val="nil"/>
              <w:bottom w:val="single" w:sz="4" w:space="0" w:color="auto"/>
              <w:right w:val="single" w:sz="4" w:space="0" w:color="auto"/>
            </w:tcBorders>
            <w:shd w:val="clear" w:color="auto" w:fill="auto"/>
            <w:vAlign w:val="bottom"/>
            <w:hideMark/>
          </w:tcPr>
          <w:p w14:paraId="108C3B4B" w14:textId="7D41B56E" w:rsidR="009F671C" w:rsidRPr="009F671C" w:rsidRDefault="009F671C" w:rsidP="00623A06">
            <w:proofErr w:type="spellStart"/>
            <w:r w:rsidRPr="009F671C">
              <w:t>Kunzfeldová</w:t>
            </w:r>
            <w:proofErr w:type="spellEnd"/>
            <w:r w:rsidRPr="009F671C">
              <w:t xml:space="preserve"> Veronika</w:t>
            </w:r>
          </w:p>
        </w:tc>
        <w:tc>
          <w:tcPr>
            <w:tcW w:w="440" w:type="dxa"/>
            <w:tcBorders>
              <w:top w:val="nil"/>
              <w:left w:val="nil"/>
              <w:bottom w:val="single" w:sz="4" w:space="0" w:color="auto"/>
              <w:right w:val="single" w:sz="4" w:space="0" w:color="auto"/>
            </w:tcBorders>
            <w:shd w:val="clear" w:color="auto" w:fill="auto"/>
            <w:noWrap/>
            <w:vAlign w:val="bottom"/>
            <w:hideMark/>
          </w:tcPr>
          <w:p w14:paraId="6ECB7839" w14:textId="3C3DFC6F"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0ED00398" w14:textId="6A2CD650" w:rsidR="009F671C" w:rsidRPr="009F671C" w:rsidRDefault="009F671C" w:rsidP="00623A06">
            <w:r w:rsidRPr="009F671C">
              <w:t>Akce - Školní vánoční trhy</w:t>
            </w:r>
          </w:p>
        </w:tc>
        <w:tc>
          <w:tcPr>
            <w:tcW w:w="760" w:type="dxa"/>
            <w:tcBorders>
              <w:top w:val="nil"/>
              <w:left w:val="nil"/>
              <w:bottom w:val="single" w:sz="4" w:space="0" w:color="auto"/>
              <w:right w:val="single" w:sz="4" w:space="0" w:color="auto"/>
            </w:tcBorders>
            <w:shd w:val="clear" w:color="auto" w:fill="auto"/>
            <w:noWrap/>
            <w:vAlign w:val="bottom"/>
            <w:hideMark/>
          </w:tcPr>
          <w:p w14:paraId="5D268C73" w14:textId="490D9B55"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2AE6F464" w14:textId="4D53E451" w:rsidR="009F671C" w:rsidRPr="009F671C" w:rsidRDefault="009F671C" w:rsidP="00623A06">
            <w:r w:rsidRPr="009F671C">
              <w:t xml:space="preserve">Business </w:t>
            </w:r>
            <w:proofErr w:type="spellStart"/>
            <w:r w:rsidRPr="009F671C">
              <w:t>plan</w:t>
            </w:r>
            <w:proofErr w:type="spellEnd"/>
            <w:r w:rsidRPr="009F671C">
              <w:t>: Domácí kadeřník</w:t>
            </w:r>
          </w:p>
        </w:tc>
        <w:tc>
          <w:tcPr>
            <w:tcW w:w="820" w:type="dxa"/>
            <w:tcBorders>
              <w:top w:val="nil"/>
              <w:left w:val="nil"/>
              <w:bottom w:val="single" w:sz="4" w:space="0" w:color="auto"/>
              <w:right w:val="single" w:sz="4" w:space="0" w:color="auto"/>
            </w:tcBorders>
            <w:shd w:val="clear" w:color="auto" w:fill="auto"/>
            <w:noWrap/>
            <w:vAlign w:val="bottom"/>
            <w:hideMark/>
          </w:tcPr>
          <w:p w14:paraId="793A6748" w14:textId="69332329" w:rsidR="009F671C" w:rsidRPr="009F671C" w:rsidRDefault="009F671C" w:rsidP="00623A06">
            <w:r w:rsidRPr="009F671C">
              <w:t>Jarda</w:t>
            </w:r>
          </w:p>
        </w:tc>
      </w:tr>
      <w:tr w:rsidR="009F671C" w:rsidRPr="009F671C" w14:paraId="551095CA" w14:textId="4F7EB73C"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B4FB57" w14:textId="2C1ACBC2" w:rsidR="009F671C" w:rsidRPr="009F671C" w:rsidRDefault="009F671C" w:rsidP="00623A06">
            <w:pPr>
              <w:jc w:val="center"/>
            </w:pPr>
            <w:r w:rsidRPr="009F671C">
              <w:t>107</w:t>
            </w:r>
          </w:p>
        </w:tc>
        <w:tc>
          <w:tcPr>
            <w:tcW w:w="1380" w:type="dxa"/>
            <w:tcBorders>
              <w:top w:val="nil"/>
              <w:left w:val="nil"/>
              <w:bottom w:val="single" w:sz="4" w:space="0" w:color="auto"/>
              <w:right w:val="single" w:sz="4" w:space="0" w:color="auto"/>
            </w:tcBorders>
            <w:shd w:val="clear" w:color="auto" w:fill="auto"/>
            <w:vAlign w:val="bottom"/>
            <w:hideMark/>
          </w:tcPr>
          <w:p w14:paraId="5A1B0315" w14:textId="0F35E042" w:rsidR="009F671C" w:rsidRPr="009F671C" w:rsidRDefault="009F671C" w:rsidP="00623A06">
            <w:r w:rsidRPr="009F671C">
              <w:t>Macíková Kateřina</w:t>
            </w:r>
          </w:p>
        </w:tc>
        <w:tc>
          <w:tcPr>
            <w:tcW w:w="440" w:type="dxa"/>
            <w:tcBorders>
              <w:top w:val="nil"/>
              <w:left w:val="nil"/>
              <w:bottom w:val="single" w:sz="4" w:space="0" w:color="auto"/>
              <w:right w:val="single" w:sz="4" w:space="0" w:color="auto"/>
            </w:tcBorders>
            <w:shd w:val="clear" w:color="auto" w:fill="auto"/>
            <w:noWrap/>
            <w:vAlign w:val="bottom"/>
            <w:hideMark/>
          </w:tcPr>
          <w:p w14:paraId="59522B99" w14:textId="24E86920"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405F66CC" w14:textId="71C679C9" w:rsidR="009F671C" w:rsidRPr="009F671C" w:rsidRDefault="009F671C" w:rsidP="00623A06">
            <w:r w:rsidRPr="009F671C">
              <w:t>Akce - Organizování akce</w:t>
            </w:r>
          </w:p>
        </w:tc>
        <w:tc>
          <w:tcPr>
            <w:tcW w:w="760" w:type="dxa"/>
            <w:tcBorders>
              <w:top w:val="nil"/>
              <w:left w:val="nil"/>
              <w:bottom w:val="single" w:sz="4" w:space="0" w:color="auto"/>
              <w:right w:val="single" w:sz="4" w:space="0" w:color="auto"/>
            </w:tcBorders>
            <w:shd w:val="clear" w:color="auto" w:fill="auto"/>
            <w:noWrap/>
            <w:vAlign w:val="bottom"/>
            <w:hideMark/>
          </w:tcPr>
          <w:p w14:paraId="26F76E43" w14:textId="012DD249"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7D4DC51F" w14:textId="648BFAF9" w:rsidR="009F671C" w:rsidRPr="009F671C" w:rsidRDefault="009F671C" w:rsidP="00623A06">
            <w:r w:rsidRPr="009F671C">
              <w:t xml:space="preserve">Business </w:t>
            </w:r>
            <w:proofErr w:type="spellStart"/>
            <w:r w:rsidRPr="009F671C">
              <w:t>plan</w:t>
            </w:r>
            <w:proofErr w:type="spellEnd"/>
            <w:r w:rsidRPr="009F671C">
              <w:t>: Kočičí kavárna</w:t>
            </w:r>
          </w:p>
        </w:tc>
        <w:tc>
          <w:tcPr>
            <w:tcW w:w="820" w:type="dxa"/>
            <w:tcBorders>
              <w:top w:val="nil"/>
              <w:left w:val="nil"/>
              <w:bottom w:val="single" w:sz="4" w:space="0" w:color="auto"/>
              <w:right w:val="single" w:sz="4" w:space="0" w:color="auto"/>
            </w:tcBorders>
            <w:shd w:val="clear" w:color="auto" w:fill="auto"/>
            <w:noWrap/>
            <w:vAlign w:val="bottom"/>
            <w:hideMark/>
          </w:tcPr>
          <w:p w14:paraId="2B902CBA" w14:textId="3E293FBB" w:rsidR="009F671C" w:rsidRPr="009F671C" w:rsidRDefault="009F671C" w:rsidP="00623A06">
            <w:r w:rsidRPr="009F671C">
              <w:t>Jarda</w:t>
            </w:r>
          </w:p>
        </w:tc>
      </w:tr>
      <w:tr w:rsidR="009F671C" w:rsidRPr="009F671C" w14:paraId="6E61E7AE" w14:textId="040DCA8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4F4564" w14:textId="2F85F52D" w:rsidR="009F671C" w:rsidRPr="009F671C" w:rsidRDefault="009F671C" w:rsidP="00623A06">
            <w:pPr>
              <w:jc w:val="center"/>
            </w:pPr>
            <w:r w:rsidRPr="009F671C">
              <w:t>108</w:t>
            </w:r>
          </w:p>
        </w:tc>
        <w:tc>
          <w:tcPr>
            <w:tcW w:w="1380" w:type="dxa"/>
            <w:tcBorders>
              <w:top w:val="nil"/>
              <w:left w:val="nil"/>
              <w:bottom w:val="single" w:sz="4" w:space="0" w:color="auto"/>
              <w:right w:val="single" w:sz="4" w:space="0" w:color="auto"/>
            </w:tcBorders>
            <w:shd w:val="clear" w:color="auto" w:fill="auto"/>
            <w:vAlign w:val="bottom"/>
            <w:hideMark/>
          </w:tcPr>
          <w:p w14:paraId="1425F375" w14:textId="562D6D85" w:rsidR="009F671C" w:rsidRPr="009F671C" w:rsidRDefault="009F671C" w:rsidP="00623A06">
            <w:r w:rsidRPr="009F671C">
              <w:t>Mangová Eva</w:t>
            </w:r>
          </w:p>
        </w:tc>
        <w:tc>
          <w:tcPr>
            <w:tcW w:w="440" w:type="dxa"/>
            <w:tcBorders>
              <w:top w:val="nil"/>
              <w:left w:val="nil"/>
              <w:bottom w:val="single" w:sz="4" w:space="0" w:color="auto"/>
              <w:right w:val="single" w:sz="4" w:space="0" w:color="auto"/>
            </w:tcBorders>
            <w:shd w:val="clear" w:color="auto" w:fill="auto"/>
            <w:noWrap/>
            <w:vAlign w:val="bottom"/>
            <w:hideMark/>
          </w:tcPr>
          <w:p w14:paraId="0EF99929" w14:textId="5BD755CB"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18758294" w14:textId="6A0E1614" w:rsidR="009F671C" w:rsidRPr="009F671C" w:rsidRDefault="009F671C" w:rsidP="00623A06">
            <w:r w:rsidRPr="009F671C">
              <w:t>Akce - Organizování akce</w:t>
            </w:r>
          </w:p>
        </w:tc>
        <w:tc>
          <w:tcPr>
            <w:tcW w:w="760" w:type="dxa"/>
            <w:tcBorders>
              <w:top w:val="nil"/>
              <w:left w:val="nil"/>
              <w:bottom w:val="single" w:sz="4" w:space="0" w:color="auto"/>
              <w:right w:val="single" w:sz="4" w:space="0" w:color="auto"/>
            </w:tcBorders>
            <w:shd w:val="clear" w:color="auto" w:fill="auto"/>
            <w:noWrap/>
            <w:vAlign w:val="bottom"/>
            <w:hideMark/>
          </w:tcPr>
          <w:p w14:paraId="6F1F2295" w14:textId="653274F8"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187E9E86" w14:textId="2E5010F9" w:rsidR="009F671C" w:rsidRPr="009F671C" w:rsidRDefault="009F671C" w:rsidP="00623A06">
            <w:r w:rsidRPr="009F671C">
              <w:t xml:space="preserve">Business </w:t>
            </w:r>
            <w:proofErr w:type="spellStart"/>
            <w:r w:rsidRPr="009F671C">
              <w:t>plan</w:t>
            </w:r>
            <w:proofErr w:type="spellEnd"/>
            <w:r w:rsidRPr="009F671C">
              <w:t>: Kočičí kavárna</w:t>
            </w:r>
          </w:p>
        </w:tc>
        <w:tc>
          <w:tcPr>
            <w:tcW w:w="820" w:type="dxa"/>
            <w:tcBorders>
              <w:top w:val="nil"/>
              <w:left w:val="nil"/>
              <w:bottom w:val="single" w:sz="4" w:space="0" w:color="auto"/>
              <w:right w:val="single" w:sz="4" w:space="0" w:color="auto"/>
            </w:tcBorders>
            <w:shd w:val="clear" w:color="auto" w:fill="auto"/>
            <w:noWrap/>
            <w:vAlign w:val="bottom"/>
            <w:hideMark/>
          </w:tcPr>
          <w:p w14:paraId="4C943FD7" w14:textId="55965A29" w:rsidR="009F671C" w:rsidRPr="009F671C" w:rsidRDefault="009F671C" w:rsidP="00623A06">
            <w:r w:rsidRPr="009F671C">
              <w:t>Jarda</w:t>
            </w:r>
          </w:p>
        </w:tc>
      </w:tr>
      <w:tr w:rsidR="009F671C" w:rsidRPr="009F671C" w14:paraId="1C9A2EC3" w14:textId="243DF20E"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01F07A" w14:textId="56F166DF" w:rsidR="009F671C" w:rsidRPr="009F671C" w:rsidRDefault="009F671C" w:rsidP="00623A06">
            <w:pPr>
              <w:jc w:val="center"/>
            </w:pPr>
            <w:r w:rsidRPr="009F671C">
              <w:t>109</w:t>
            </w:r>
          </w:p>
        </w:tc>
        <w:tc>
          <w:tcPr>
            <w:tcW w:w="1380" w:type="dxa"/>
            <w:tcBorders>
              <w:top w:val="nil"/>
              <w:left w:val="nil"/>
              <w:bottom w:val="single" w:sz="4" w:space="0" w:color="auto"/>
              <w:right w:val="single" w:sz="4" w:space="0" w:color="auto"/>
            </w:tcBorders>
            <w:shd w:val="clear" w:color="auto" w:fill="auto"/>
            <w:vAlign w:val="bottom"/>
            <w:hideMark/>
          </w:tcPr>
          <w:p w14:paraId="0E735250" w14:textId="6F3EA31D" w:rsidR="009F671C" w:rsidRPr="009F671C" w:rsidRDefault="009F671C" w:rsidP="00623A06">
            <w:r w:rsidRPr="009F671C">
              <w:t xml:space="preserve">Petřík </w:t>
            </w:r>
            <w:proofErr w:type="spellStart"/>
            <w:r w:rsidRPr="009F671C">
              <w:t>jakub</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14:paraId="7929804E" w14:textId="36503FE4"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482C27D9" w14:textId="568328E4" w:rsidR="009F671C" w:rsidRPr="009F671C" w:rsidRDefault="009F671C" w:rsidP="00623A06">
            <w:r w:rsidRPr="009F671C">
              <w:t>Akce - Maturitní ples</w:t>
            </w:r>
          </w:p>
        </w:tc>
        <w:tc>
          <w:tcPr>
            <w:tcW w:w="760" w:type="dxa"/>
            <w:tcBorders>
              <w:top w:val="nil"/>
              <w:left w:val="nil"/>
              <w:bottom w:val="single" w:sz="4" w:space="0" w:color="auto"/>
              <w:right w:val="single" w:sz="4" w:space="0" w:color="auto"/>
            </w:tcBorders>
            <w:shd w:val="clear" w:color="auto" w:fill="auto"/>
            <w:noWrap/>
            <w:vAlign w:val="bottom"/>
            <w:hideMark/>
          </w:tcPr>
          <w:p w14:paraId="61017EE1" w14:textId="12E484CD"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116D6FC8" w14:textId="7259EEB7" w:rsidR="009F671C" w:rsidRPr="009F671C" w:rsidRDefault="009F671C" w:rsidP="00623A06">
            <w:r w:rsidRPr="009F671C">
              <w:t>Business plán: Cestovní kancelář Poseidon</w:t>
            </w:r>
          </w:p>
        </w:tc>
        <w:tc>
          <w:tcPr>
            <w:tcW w:w="820" w:type="dxa"/>
            <w:tcBorders>
              <w:top w:val="nil"/>
              <w:left w:val="nil"/>
              <w:bottom w:val="single" w:sz="4" w:space="0" w:color="auto"/>
              <w:right w:val="single" w:sz="4" w:space="0" w:color="auto"/>
            </w:tcBorders>
            <w:shd w:val="clear" w:color="auto" w:fill="auto"/>
            <w:noWrap/>
            <w:vAlign w:val="bottom"/>
            <w:hideMark/>
          </w:tcPr>
          <w:p w14:paraId="2E6610AB" w14:textId="37B48ACF" w:rsidR="009F671C" w:rsidRPr="009F671C" w:rsidRDefault="009F671C" w:rsidP="00623A06">
            <w:r w:rsidRPr="009F671C">
              <w:t>Jarda</w:t>
            </w:r>
          </w:p>
        </w:tc>
      </w:tr>
      <w:tr w:rsidR="009F671C" w:rsidRPr="009F671C" w14:paraId="7C8D6969" w14:textId="4CD3C0B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00C2FC" w14:textId="62BB0597" w:rsidR="009F671C" w:rsidRPr="009F671C" w:rsidRDefault="009F671C" w:rsidP="00623A06">
            <w:pPr>
              <w:jc w:val="center"/>
            </w:pPr>
            <w:r w:rsidRPr="009F671C">
              <w:t>110</w:t>
            </w:r>
          </w:p>
        </w:tc>
        <w:tc>
          <w:tcPr>
            <w:tcW w:w="1380" w:type="dxa"/>
            <w:tcBorders>
              <w:top w:val="nil"/>
              <w:left w:val="nil"/>
              <w:bottom w:val="single" w:sz="4" w:space="0" w:color="auto"/>
              <w:right w:val="single" w:sz="4" w:space="0" w:color="auto"/>
            </w:tcBorders>
            <w:shd w:val="clear" w:color="auto" w:fill="auto"/>
            <w:vAlign w:val="bottom"/>
            <w:hideMark/>
          </w:tcPr>
          <w:p w14:paraId="524516B6" w14:textId="11F8CBF0" w:rsidR="009F671C" w:rsidRPr="009F671C" w:rsidRDefault="009F671C" w:rsidP="00623A06">
            <w:r w:rsidRPr="009F671C">
              <w:t>Piskáčková Adéla</w:t>
            </w:r>
          </w:p>
        </w:tc>
        <w:tc>
          <w:tcPr>
            <w:tcW w:w="440" w:type="dxa"/>
            <w:tcBorders>
              <w:top w:val="nil"/>
              <w:left w:val="nil"/>
              <w:bottom w:val="single" w:sz="4" w:space="0" w:color="auto"/>
              <w:right w:val="single" w:sz="4" w:space="0" w:color="auto"/>
            </w:tcBorders>
            <w:shd w:val="clear" w:color="auto" w:fill="auto"/>
            <w:noWrap/>
            <w:vAlign w:val="bottom"/>
            <w:hideMark/>
          </w:tcPr>
          <w:p w14:paraId="3F8523CD" w14:textId="74017388"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71BB4796" w14:textId="5C369721" w:rsidR="009F671C" w:rsidRPr="009F671C" w:rsidRDefault="009F671C" w:rsidP="00623A06">
            <w:r w:rsidRPr="009F671C">
              <w:t>Akce - Plánování akce</w:t>
            </w:r>
          </w:p>
        </w:tc>
        <w:tc>
          <w:tcPr>
            <w:tcW w:w="760" w:type="dxa"/>
            <w:tcBorders>
              <w:top w:val="nil"/>
              <w:left w:val="nil"/>
              <w:bottom w:val="single" w:sz="4" w:space="0" w:color="auto"/>
              <w:right w:val="single" w:sz="4" w:space="0" w:color="auto"/>
            </w:tcBorders>
            <w:shd w:val="clear" w:color="auto" w:fill="auto"/>
            <w:noWrap/>
            <w:vAlign w:val="bottom"/>
            <w:hideMark/>
          </w:tcPr>
          <w:p w14:paraId="38B636B6" w14:textId="7239A364"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415DA947" w14:textId="01171757" w:rsidR="009F671C" w:rsidRPr="009F671C" w:rsidRDefault="009F671C" w:rsidP="00623A06">
            <w:r w:rsidRPr="009F671C">
              <w:t xml:space="preserve">Business </w:t>
            </w:r>
            <w:proofErr w:type="spellStart"/>
            <w:r w:rsidRPr="009F671C">
              <w:t>plan</w:t>
            </w:r>
            <w:proofErr w:type="spellEnd"/>
            <w:r w:rsidRPr="009F671C">
              <w:t>: Restaurace</w:t>
            </w:r>
          </w:p>
        </w:tc>
        <w:tc>
          <w:tcPr>
            <w:tcW w:w="820" w:type="dxa"/>
            <w:tcBorders>
              <w:top w:val="nil"/>
              <w:left w:val="nil"/>
              <w:bottom w:val="single" w:sz="4" w:space="0" w:color="auto"/>
              <w:right w:val="single" w:sz="4" w:space="0" w:color="auto"/>
            </w:tcBorders>
            <w:shd w:val="clear" w:color="auto" w:fill="auto"/>
            <w:noWrap/>
            <w:vAlign w:val="bottom"/>
            <w:hideMark/>
          </w:tcPr>
          <w:p w14:paraId="4133D55F" w14:textId="56852470" w:rsidR="009F671C" w:rsidRPr="009F671C" w:rsidRDefault="009F671C" w:rsidP="00623A06">
            <w:r w:rsidRPr="009F671C">
              <w:t>Jarda</w:t>
            </w:r>
          </w:p>
        </w:tc>
      </w:tr>
      <w:tr w:rsidR="009F671C" w:rsidRPr="009F671C" w14:paraId="42176798" w14:textId="4824E92A"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11E16C" w14:textId="5CF1C900" w:rsidR="009F671C" w:rsidRPr="009F671C" w:rsidRDefault="009F671C" w:rsidP="00623A06">
            <w:pPr>
              <w:jc w:val="center"/>
            </w:pPr>
            <w:r w:rsidRPr="009F671C">
              <w:t>111</w:t>
            </w:r>
          </w:p>
        </w:tc>
        <w:tc>
          <w:tcPr>
            <w:tcW w:w="1380" w:type="dxa"/>
            <w:tcBorders>
              <w:top w:val="nil"/>
              <w:left w:val="nil"/>
              <w:bottom w:val="single" w:sz="4" w:space="0" w:color="auto"/>
              <w:right w:val="single" w:sz="4" w:space="0" w:color="auto"/>
            </w:tcBorders>
            <w:shd w:val="clear" w:color="auto" w:fill="auto"/>
            <w:vAlign w:val="bottom"/>
            <w:hideMark/>
          </w:tcPr>
          <w:p w14:paraId="4101C4E0" w14:textId="4971EDF7" w:rsidR="009F671C" w:rsidRPr="009F671C" w:rsidRDefault="009F671C" w:rsidP="00623A06">
            <w:r w:rsidRPr="009F671C">
              <w:t>Psohlavec Martin</w:t>
            </w:r>
          </w:p>
        </w:tc>
        <w:tc>
          <w:tcPr>
            <w:tcW w:w="440" w:type="dxa"/>
            <w:tcBorders>
              <w:top w:val="nil"/>
              <w:left w:val="nil"/>
              <w:bottom w:val="single" w:sz="4" w:space="0" w:color="auto"/>
              <w:right w:val="single" w:sz="4" w:space="0" w:color="auto"/>
            </w:tcBorders>
            <w:shd w:val="clear" w:color="auto" w:fill="auto"/>
            <w:noWrap/>
            <w:vAlign w:val="bottom"/>
            <w:hideMark/>
          </w:tcPr>
          <w:p w14:paraId="7BEA9AA4" w14:textId="7F42F0A2"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723B7A8A" w14:textId="68E1CECF" w:rsidR="009F671C" w:rsidRPr="009F671C" w:rsidRDefault="009F671C" w:rsidP="00623A06">
            <w:r w:rsidRPr="009F671C">
              <w:t>Akce - Maturitní ples</w:t>
            </w:r>
          </w:p>
        </w:tc>
        <w:tc>
          <w:tcPr>
            <w:tcW w:w="760" w:type="dxa"/>
            <w:tcBorders>
              <w:top w:val="nil"/>
              <w:left w:val="nil"/>
              <w:bottom w:val="single" w:sz="4" w:space="0" w:color="auto"/>
              <w:right w:val="single" w:sz="4" w:space="0" w:color="auto"/>
            </w:tcBorders>
            <w:shd w:val="clear" w:color="auto" w:fill="auto"/>
            <w:noWrap/>
            <w:vAlign w:val="bottom"/>
            <w:hideMark/>
          </w:tcPr>
          <w:p w14:paraId="6ED8EECD" w14:textId="4380ACDB"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134E1341" w14:textId="16D5D1AF" w:rsidR="009F671C" w:rsidRPr="009F671C" w:rsidRDefault="009F671C" w:rsidP="00623A06">
            <w:r w:rsidRPr="009F671C">
              <w:t xml:space="preserve">Business </w:t>
            </w:r>
            <w:proofErr w:type="spellStart"/>
            <w:r w:rsidRPr="009F671C">
              <w:t>plan</w:t>
            </w:r>
            <w:proofErr w:type="spellEnd"/>
            <w:r w:rsidRPr="009F671C">
              <w:t>: Cestovní kancelář Poseidon</w:t>
            </w:r>
          </w:p>
        </w:tc>
        <w:tc>
          <w:tcPr>
            <w:tcW w:w="820" w:type="dxa"/>
            <w:tcBorders>
              <w:top w:val="nil"/>
              <w:left w:val="nil"/>
              <w:bottom w:val="single" w:sz="4" w:space="0" w:color="auto"/>
              <w:right w:val="single" w:sz="4" w:space="0" w:color="auto"/>
            </w:tcBorders>
            <w:shd w:val="clear" w:color="auto" w:fill="auto"/>
            <w:noWrap/>
            <w:vAlign w:val="bottom"/>
            <w:hideMark/>
          </w:tcPr>
          <w:p w14:paraId="354563EE" w14:textId="79804005" w:rsidR="009F671C" w:rsidRPr="009F671C" w:rsidRDefault="009F671C" w:rsidP="00623A06">
            <w:r w:rsidRPr="009F671C">
              <w:t>Jarda</w:t>
            </w:r>
          </w:p>
        </w:tc>
      </w:tr>
      <w:tr w:rsidR="009F671C" w:rsidRPr="009F671C" w14:paraId="79E4FF3B" w14:textId="0E6EAE5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EE0CA9" w14:textId="06C1D8E4" w:rsidR="009F671C" w:rsidRPr="009F671C" w:rsidRDefault="009F671C" w:rsidP="00623A06">
            <w:pPr>
              <w:jc w:val="center"/>
            </w:pPr>
            <w:r w:rsidRPr="009F671C">
              <w:t>112</w:t>
            </w:r>
          </w:p>
        </w:tc>
        <w:tc>
          <w:tcPr>
            <w:tcW w:w="1380" w:type="dxa"/>
            <w:tcBorders>
              <w:top w:val="nil"/>
              <w:left w:val="nil"/>
              <w:bottom w:val="single" w:sz="4" w:space="0" w:color="auto"/>
              <w:right w:val="single" w:sz="4" w:space="0" w:color="auto"/>
            </w:tcBorders>
            <w:shd w:val="clear" w:color="auto" w:fill="auto"/>
            <w:vAlign w:val="bottom"/>
            <w:hideMark/>
          </w:tcPr>
          <w:p w14:paraId="45686C16" w14:textId="05A35EA5" w:rsidR="009F671C" w:rsidRPr="009F671C" w:rsidRDefault="009F671C" w:rsidP="00623A06">
            <w:r w:rsidRPr="009F671C">
              <w:t>Trčová Aneta Silvie</w:t>
            </w:r>
          </w:p>
        </w:tc>
        <w:tc>
          <w:tcPr>
            <w:tcW w:w="440" w:type="dxa"/>
            <w:tcBorders>
              <w:top w:val="nil"/>
              <w:left w:val="nil"/>
              <w:bottom w:val="single" w:sz="4" w:space="0" w:color="auto"/>
              <w:right w:val="single" w:sz="4" w:space="0" w:color="auto"/>
            </w:tcBorders>
            <w:shd w:val="clear" w:color="auto" w:fill="auto"/>
            <w:noWrap/>
            <w:vAlign w:val="bottom"/>
            <w:hideMark/>
          </w:tcPr>
          <w:p w14:paraId="520766C7" w14:textId="3320AF70"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00FEB185" w14:textId="31829114" w:rsidR="009F671C" w:rsidRPr="009F671C" w:rsidRDefault="009F671C" w:rsidP="00623A06">
            <w:r w:rsidRPr="009F671C">
              <w:t>Akce - Dětský den</w:t>
            </w:r>
          </w:p>
        </w:tc>
        <w:tc>
          <w:tcPr>
            <w:tcW w:w="760" w:type="dxa"/>
            <w:tcBorders>
              <w:top w:val="nil"/>
              <w:left w:val="nil"/>
              <w:bottom w:val="single" w:sz="4" w:space="0" w:color="auto"/>
              <w:right w:val="single" w:sz="4" w:space="0" w:color="auto"/>
            </w:tcBorders>
            <w:shd w:val="clear" w:color="auto" w:fill="auto"/>
            <w:noWrap/>
            <w:vAlign w:val="bottom"/>
            <w:hideMark/>
          </w:tcPr>
          <w:p w14:paraId="45ECEAE5" w14:textId="3C5799F7"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2CFC3A25" w14:textId="16EC9B29" w:rsidR="009F671C" w:rsidRPr="009F671C" w:rsidRDefault="009F671C" w:rsidP="00623A06">
            <w:r w:rsidRPr="009F671C">
              <w:t xml:space="preserve">Business </w:t>
            </w:r>
            <w:proofErr w:type="spellStart"/>
            <w:r w:rsidRPr="009F671C">
              <w:t>plan</w:t>
            </w:r>
            <w:proofErr w:type="spellEnd"/>
            <w:r w:rsidRPr="009F671C">
              <w:t>: Bleší cirkus</w:t>
            </w:r>
          </w:p>
        </w:tc>
        <w:tc>
          <w:tcPr>
            <w:tcW w:w="820" w:type="dxa"/>
            <w:tcBorders>
              <w:top w:val="nil"/>
              <w:left w:val="nil"/>
              <w:bottom w:val="single" w:sz="4" w:space="0" w:color="auto"/>
              <w:right w:val="single" w:sz="4" w:space="0" w:color="auto"/>
            </w:tcBorders>
            <w:shd w:val="clear" w:color="auto" w:fill="auto"/>
            <w:noWrap/>
            <w:vAlign w:val="bottom"/>
            <w:hideMark/>
          </w:tcPr>
          <w:p w14:paraId="634F7269" w14:textId="143D4AE3" w:rsidR="009F671C" w:rsidRPr="009F671C" w:rsidRDefault="009F671C" w:rsidP="00623A06">
            <w:r w:rsidRPr="009F671C">
              <w:t>Jarda</w:t>
            </w:r>
          </w:p>
        </w:tc>
      </w:tr>
      <w:tr w:rsidR="009F671C" w:rsidRPr="009F671C" w14:paraId="5E0767EE" w14:textId="374B561F"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207983" w14:textId="0CF1DA5C" w:rsidR="009F671C" w:rsidRPr="009F671C" w:rsidRDefault="009F671C" w:rsidP="00623A06">
            <w:pPr>
              <w:jc w:val="center"/>
            </w:pPr>
            <w:r w:rsidRPr="009F671C">
              <w:t>113</w:t>
            </w:r>
          </w:p>
        </w:tc>
        <w:tc>
          <w:tcPr>
            <w:tcW w:w="1380" w:type="dxa"/>
            <w:tcBorders>
              <w:top w:val="nil"/>
              <w:left w:val="nil"/>
              <w:bottom w:val="single" w:sz="4" w:space="0" w:color="auto"/>
              <w:right w:val="single" w:sz="4" w:space="0" w:color="auto"/>
            </w:tcBorders>
            <w:shd w:val="clear" w:color="auto" w:fill="auto"/>
            <w:vAlign w:val="bottom"/>
            <w:hideMark/>
          </w:tcPr>
          <w:p w14:paraId="35E272D4" w14:textId="4214C7D2" w:rsidR="009F671C" w:rsidRPr="009F671C" w:rsidRDefault="009F671C" w:rsidP="00623A06">
            <w:proofErr w:type="spellStart"/>
            <w:r w:rsidRPr="009F671C">
              <w:t>Velík</w:t>
            </w:r>
            <w:proofErr w:type="spellEnd"/>
            <w:r w:rsidRPr="009F671C">
              <w:t xml:space="preserve"> Lukáš</w:t>
            </w:r>
          </w:p>
        </w:tc>
        <w:tc>
          <w:tcPr>
            <w:tcW w:w="440" w:type="dxa"/>
            <w:tcBorders>
              <w:top w:val="nil"/>
              <w:left w:val="nil"/>
              <w:bottom w:val="single" w:sz="4" w:space="0" w:color="auto"/>
              <w:right w:val="single" w:sz="4" w:space="0" w:color="auto"/>
            </w:tcBorders>
            <w:shd w:val="clear" w:color="auto" w:fill="auto"/>
            <w:noWrap/>
            <w:vAlign w:val="bottom"/>
            <w:hideMark/>
          </w:tcPr>
          <w:p w14:paraId="4B5BF97E" w14:textId="3DF50ACB"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227F45BF" w14:textId="3A2AD8BD" w:rsidR="009F671C" w:rsidRPr="009F671C" w:rsidRDefault="009F671C" w:rsidP="00623A06">
            <w:r w:rsidRPr="009F671C">
              <w:t>Akce - Plánování benefiční akce</w:t>
            </w:r>
          </w:p>
        </w:tc>
        <w:tc>
          <w:tcPr>
            <w:tcW w:w="760" w:type="dxa"/>
            <w:tcBorders>
              <w:top w:val="nil"/>
              <w:left w:val="nil"/>
              <w:bottom w:val="single" w:sz="4" w:space="0" w:color="auto"/>
              <w:right w:val="single" w:sz="4" w:space="0" w:color="auto"/>
            </w:tcBorders>
            <w:shd w:val="clear" w:color="auto" w:fill="auto"/>
            <w:noWrap/>
            <w:vAlign w:val="bottom"/>
            <w:hideMark/>
          </w:tcPr>
          <w:p w14:paraId="07A3643E" w14:textId="0A87B660"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22494650" w14:textId="38101EA7" w:rsidR="009F671C" w:rsidRPr="009F671C" w:rsidRDefault="009F671C" w:rsidP="00623A06">
            <w:r w:rsidRPr="009F671C">
              <w:t xml:space="preserve">Business </w:t>
            </w:r>
            <w:proofErr w:type="spellStart"/>
            <w:r w:rsidRPr="009F671C">
              <w:t>plan</w:t>
            </w:r>
            <w:proofErr w:type="spellEnd"/>
            <w:r w:rsidRPr="009F671C">
              <w:t>: Bistro</w:t>
            </w:r>
          </w:p>
        </w:tc>
        <w:tc>
          <w:tcPr>
            <w:tcW w:w="820" w:type="dxa"/>
            <w:tcBorders>
              <w:top w:val="nil"/>
              <w:left w:val="nil"/>
              <w:bottom w:val="single" w:sz="4" w:space="0" w:color="auto"/>
              <w:right w:val="single" w:sz="4" w:space="0" w:color="auto"/>
            </w:tcBorders>
            <w:shd w:val="clear" w:color="auto" w:fill="auto"/>
            <w:noWrap/>
            <w:vAlign w:val="bottom"/>
            <w:hideMark/>
          </w:tcPr>
          <w:p w14:paraId="701B2FD8" w14:textId="650CCE18" w:rsidR="009F671C" w:rsidRPr="009F671C" w:rsidRDefault="009F671C" w:rsidP="00623A06">
            <w:r w:rsidRPr="009F671C">
              <w:t>Jarda</w:t>
            </w:r>
          </w:p>
        </w:tc>
      </w:tr>
      <w:tr w:rsidR="009F671C" w:rsidRPr="009F671C" w14:paraId="23E9FD36" w14:textId="6BEFEBD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2AF60B" w14:textId="39FBF65D" w:rsidR="009F671C" w:rsidRPr="009F671C" w:rsidRDefault="009F671C" w:rsidP="00623A06">
            <w:pPr>
              <w:jc w:val="center"/>
            </w:pPr>
            <w:r w:rsidRPr="009F671C">
              <w:t>114</w:t>
            </w:r>
          </w:p>
        </w:tc>
        <w:tc>
          <w:tcPr>
            <w:tcW w:w="1380" w:type="dxa"/>
            <w:tcBorders>
              <w:top w:val="nil"/>
              <w:left w:val="nil"/>
              <w:bottom w:val="single" w:sz="4" w:space="0" w:color="auto"/>
              <w:right w:val="single" w:sz="4" w:space="0" w:color="auto"/>
            </w:tcBorders>
            <w:shd w:val="clear" w:color="auto" w:fill="auto"/>
            <w:vAlign w:val="bottom"/>
            <w:hideMark/>
          </w:tcPr>
          <w:p w14:paraId="542DE301" w14:textId="00145A3D" w:rsidR="009F671C" w:rsidRPr="009F671C" w:rsidRDefault="009F671C" w:rsidP="00623A06">
            <w:r w:rsidRPr="009F671C">
              <w:t>Winkler Denis</w:t>
            </w:r>
          </w:p>
        </w:tc>
        <w:tc>
          <w:tcPr>
            <w:tcW w:w="440" w:type="dxa"/>
            <w:tcBorders>
              <w:top w:val="nil"/>
              <w:left w:val="nil"/>
              <w:bottom w:val="single" w:sz="4" w:space="0" w:color="auto"/>
              <w:right w:val="single" w:sz="4" w:space="0" w:color="auto"/>
            </w:tcBorders>
            <w:shd w:val="clear" w:color="auto" w:fill="auto"/>
            <w:noWrap/>
            <w:vAlign w:val="bottom"/>
            <w:hideMark/>
          </w:tcPr>
          <w:p w14:paraId="7F6A837D" w14:textId="69182A2B"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3443425B" w14:textId="000CB03B" w:rsidR="009F671C" w:rsidRPr="009F671C" w:rsidRDefault="009F671C" w:rsidP="00623A06">
            <w:r w:rsidRPr="009F671C">
              <w:t>Akce - Plánování benefiční akce</w:t>
            </w:r>
          </w:p>
        </w:tc>
        <w:tc>
          <w:tcPr>
            <w:tcW w:w="760" w:type="dxa"/>
            <w:tcBorders>
              <w:top w:val="nil"/>
              <w:left w:val="nil"/>
              <w:bottom w:val="single" w:sz="4" w:space="0" w:color="auto"/>
              <w:right w:val="single" w:sz="4" w:space="0" w:color="auto"/>
            </w:tcBorders>
            <w:shd w:val="clear" w:color="auto" w:fill="auto"/>
            <w:noWrap/>
            <w:vAlign w:val="bottom"/>
            <w:hideMark/>
          </w:tcPr>
          <w:p w14:paraId="13555EEC" w14:textId="5DDABD81"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4D27509C" w14:textId="702244EB" w:rsidR="009F671C" w:rsidRPr="009F671C" w:rsidRDefault="009F671C" w:rsidP="00623A06">
            <w:r w:rsidRPr="009F671C">
              <w:t xml:space="preserve">Business </w:t>
            </w:r>
            <w:proofErr w:type="spellStart"/>
            <w:r w:rsidRPr="009F671C">
              <w:t>plan</w:t>
            </w:r>
            <w:proofErr w:type="spellEnd"/>
            <w:r w:rsidRPr="009F671C">
              <w:t>: Bistro</w:t>
            </w:r>
          </w:p>
        </w:tc>
        <w:tc>
          <w:tcPr>
            <w:tcW w:w="820" w:type="dxa"/>
            <w:tcBorders>
              <w:top w:val="nil"/>
              <w:left w:val="nil"/>
              <w:bottom w:val="single" w:sz="4" w:space="0" w:color="auto"/>
              <w:right w:val="single" w:sz="4" w:space="0" w:color="auto"/>
            </w:tcBorders>
            <w:shd w:val="clear" w:color="auto" w:fill="auto"/>
            <w:noWrap/>
            <w:vAlign w:val="bottom"/>
            <w:hideMark/>
          </w:tcPr>
          <w:p w14:paraId="784C5872" w14:textId="375C532E" w:rsidR="009F671C" w:rsidRPr="009F671C" w:rsidRDefault="009F671C" w:rsidP="00623A06">
            <w:r w:rsidRPr="009F671C">
              <w:t>Jarda</w:t>
            </w:r>
          </w:p>
        </w:tc>
      </w:tr>
      <w:tr w:rsidR="009F671C" w:rsidRPr="009F671C" w14:paraId="0635CED0" w14:textId="6665F181"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A3B464" w14:textId="65F6A08B" w:rsidR="009F671C" w:rsidRPr="009F671C" w:rsidRDefault="009F671C" w:rsidP="00623A06">
            <w:pPr>
              <w:jc w:val="center"/>
            </w:pPr>
            <w:r w:rsidRPr="009F671C">
              <w:t>115</w:t>
            </w:r>
          </w:p>
        </w:tc>
        <w:tc>
          <w:tcPr>
            <w:tcW w:w="1380" w:type="dxa"/>
            <w:tcBorders>
              <w:top w:val="nil"/>
              <w:left w:val="nil"/>
              <w:bottom w:val="single" w:sz="4" w:space="0" w:color="auto"/>
              <w:right w:val="single" w:sz="4" w:space="0" w:color="auto"/>
            </w:tcBorders>
            <w:shd w:val="clear" w:color="auto" w:fill="auto"/>
            <w:vAlign w:val="bottom"/>
            <w:hideMark/>
          </w:tcPr>
          <w:p w14:paraId="3D4C4DE0" w14:textId="7E00D075" w:rsidR="009F671C" w:rsidRPr="009F671C" w:rsidRDefault="009F671C" w:rsidP="00623A06">
            <w:r w:rsidRPr="009F671C">
              <w:t>Zimová hana</w:t>
            </w:r>
          </w:p>
        </w:tc>
        <w:tc>
          <w:tcPr>
            <w:tcW w:w="440" w:type="dxa"/>
            <w:tcBorders>
              <w:top w:val="nil"/>
              <w:left w:val="nil"/>
              <w:bottom w:val="single" w:sz="4" w:space="0" w:color="auto"/>
              <w:right w:val="single" w:sz="4" w:space="0" w:color="auto"/>
            </w:tcBorders>
            <w:shd w:val="clear" w:color="auto" w:fill="auto"/>
            <w:noWrap/>
            <w:vAlign w:val="bottom"/>
            <w:hideMark/>
          </w:tcPr>
          <w:p w14:paraId="33545348" w14:textId="32610F02" w:rsidR="009F671C" w:rsidRPr="009F671C" w:rsidRDefault="009F671C" w:rsidP="00623A06">
            <w:r w:rsidRPr="009F671C">
              <w:t>3A</w:t>
            </w:r>
          </w:p>
        </w:tc>
        <w:tc>
          <w:tcPr>
            <w:tcW w:w="2220" w:type="dxa"/>
            <w:tcBorders>
              <w:top w:val="nil"/>
              <w:left w:val="nil"/>
              <w:bottom w:val="single" w:sz="4" w:space="0" w:color="auto"/>
              <w:right w:val="single" w:sz="4" w:space="0" w:color="auto"/>
            </w:tcBorders>
            <w:shd w:val="clear" w:color="auto" w:fill="auto"/>
            <w:vAlign w:val="bottom"/>
            <w:hideMark/>
          </w:tcPr>
          <w:p w14:paraId="450BC0E1" w14:textId="45EFBC9C" w:rsidR="009F671C" w:rsidRPr="009F671C" w:rsidRDefault="009F671C" w:rsidP="00623A06">
            <w:r w:rsidRPr="009F671C">
              <w:t>Akce - Plánování akce</w:t>
            </w:r>
          </w:p>
        </w:tc>
        <w:tc>
          <w:tcPr>
            <w:tcW w:w="760" w:type="dxa"/>
            <w:tcBorders>
              <w:top w:val="nil"/>
              <w:left w:val="nil"/>
              <w:bottom w:val="single" w:sz="4" w:space="0" w:color="auto"/>
              <w:right w:val="single" w:sz="4" w:space="0" w:color="auto"/>
            </w:tcBorders>
            <w:shd w:val="clear" w:color="auto" w:fill="auto"/>
            <w:noWrap/>
            <w:vAlign w:val="bottom"/>
            <w:hideMark/>
          </w:tcPr>
          <w:p w14:paraId="6EF35BC4" w14:textId="03B83815" w:rsidR="009F671C" w:rsidRPr="009F671C" w:rsidRDefault="009F671C" w:rsidP="00623A06">
            <w:r w:rsidRPr="009F671C">
              <w:t>Jarda</w:t>
            </w:r>
          </w:p>
        </w:tc>
        <w:tc>
          <w:tcPr>
            <w:tcW w:w="2420" w:type="dxa"/>
            <w:tcBorders>
              <w:top w:val="nil"/>
              <w:left w:val="nil"/>
              <w:bottom w:val="single" w:sz="4" w:space="0" w:color="auto"/>
              <w:right w:val="single" w:sz="4" w:space="0" w:color="auto"/>
            </w:tcBorders>
            <w:shd w:val="clear" w:color="auto" w:fill="auto"/>
            <w:vAlign w:val="bottom"/>
            <w:hideMark/>
          </w:tcPr>
          <w:p w14:paraId="09145ADA" w14:textId="0118728F" w:rsidR="009F671C" w:rsidRPr="009F671C" w:rsidRDefault="009F671C" w:rsidP="00623A06">
            <w:r w:rsidRPr="009F671C">
              <w:t xml:space="preserve">Business </w:t>
            </w:r>
            <w:proofErr w:type="spellStart"/>
            <w:r w:rsidRPr="009F671C">
              <w:t>plan</w:t>
            </w:r>
            <w:proofErr w:type="spellEnd"/>
            <w:r w:rsidRPr="009F671C">
              <w:t>: Restaurace</w:t>
            </w:r>
          </w:p>
        </w:tc>
        <w:tc>
          <w:tcPr>
            <w:tcW w:w="820" w:type="dxa"/>
            <w:tcBorders>
              <w:top w:val="nil"/>
              <w:left w:val="nil"/>
              <w:bottom w:val="single" w:sz="4" w:space="0" w:color="auto"/>
              <w:right w:val="single" w:sz="4" w:space="0" w:color="auto"/>
            </w:tcBorders>
            <w:shd w:val="clear" w:color="auto" w:fill="auto"/>
            <w:noWrap/>
            <w:vAlign w:val="bottom"/>
            <w:hideMark/>
          </w:tcPr>
          <w:p w14:paraId="6CEE1F5B" w14:textId="7E6E3EA3" w:rsidR="009F671C" w:rsidRPr="009F671C" w:rsidRDefault="009F671C" w:rsidP="00623A06">
            <w:r w:rsidRPr="009F671C">
              <w:t>Jarda</w:t>
            </w:r>
          </w:p>
        </w:tc>
      </w:tr>
      <w:tr w:rsidR="009F671C" w:rsidRPr="009F671C" w14:paraId="3554E994" w14:textId="0F7F90DF"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4BB2A4" w14:textId="38698E9C" w:rsidR="009F671C" w:rsidRPr="009F671C" w:rsidRDefault="009F671C" w:rsidP="00623A06">
            <w:pPr>
              <w:jc w:val="center"/>
            </w:pPr>
            <w:r w:rsidRPr="009F671C">
              <w:t>116</w:t>
            </w:r>
          </w:p>
        </w:tc>
        <w:tc>
          <w:tcPr>
            <w:tcW w:w="1380" w:type="dxa"/>
            <w:tcBorders>
              <w:top w:val="nil"/>
              <w:left w:val="nil"/>
              <w:bottom w:val="single" w:sz="4" w:space="0" w:color="auto"/>
              <w:right w:val="single" w:sz="4" w:space="0" w:color="auto"/>
            </w:tcBorders>
            <w:shd w:val="clear" w:color="auto" w:fill="auto"/>
            <w:vAlign w:val="bottom"/>
            <w:hideMark/>
          </w:tcPr>
          <w:p w14:paraId="48111671" w14:textId="020689FE" w:rsidR="009F671C" w:rsidRPr="009F671C" w:rsidRDefault="009F671C" w:rsidP="00623A06">
            <w:proofErr w:type="spellStart"/>
            <w:r w:rsidRPr="009F671C">
              <w:t>Anýž</w:t>
            </w:r>
            <w:proofErr w:type="spellEnd"/>
            <w:r w:rsidRPr="009F671C">
              <w:t xml:space="preserve"> Ondřej</w:t>
            </w:r>
          </w:p>
        </w:tc>
        <w:tc>
          <w:tcPr>
            <w:tcW w:w="440" w:type="dxa"/>
            <w:tcBorders>
              <w:top w:val="nil"/>
              <w:left w:val="nil"/>
              <w:bottom w:val="single" w:sz="4" w:space="0" w:color="auto"/>
              <w:right w:val="single" w:sz="4" w:space="0" w:color="auto"/>
            </w:tcBorders>
            <w:shd w:val="clear" w:color="auto" w:fill="auto"/>
            <w:noWrap/>
            <w:vAlign w:val="bottom"/>
            <w:hideMark/>
          </w:tcPr>
          <w:p w14:paraId="5296D739" w14:textId="24605B9F"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7FCB8E4E" w14:textId="7DAAC970" w:rsidR="009F671C" w:rsidRPr="009F671C" w:rsidRDefault="009F671C" w:rsidP="00623A06">
            <w:r w:rsidRPr="009F671C">
              <w:t>Chráněné dílny</w:t>
            </w:r>
          </w:p>
        </w:tc>
        <w:tc>
          <w:tcPr>
            <w:tcW w:w="760" w:type="dxa"/>
            <w:tcBorders>
              <w:top w:val="nil"/>
              <w:left w:val="nil"/>
              <w:bottom w:val="single" w:sz="4" w:space="0" w:color="auto"/>
              <w:right w:val="single" w:sz="4" w:space="0" w:color="auto"/>
            </w:tcBorders>
            <w:shd w:val="clear" w:color="auto" w:fill="auto"/>
            <w:noWrap/>
            <w:vAlign w:val="bottom"/>
            <w:hideMark/>
          </w:tcPr>
          <w:p w14:paraId="3F1F360E" w14:textId="179B07AF"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2B698A55" w14:textId="7677EE8E" w:rsidR="009F671C" w:rsidRPr="009F671C" w:rsidRDefault="009F671C" w:rsidP="00623A06">
            <w:r w:rsidRPr="009F671C">
              <w:t>Na západní frontě klid</w:t>
            </w:r>
          </w:p>
        </w:tc>
        <w:tc>
          <w:tcPr>
            <w:tcW w:w="820" w:type="dxa"/>
            <w:tcBorders>
              <w:top w:val="nil"/>
              <w:left w:val="nil"/>
              <w:bottom w:val="single" w:sz="4" w:space="0" w:color="auto"/>
              <w:right w:val="single" w:sz="4" w:space="0" w:color="auto"/>
            </w:tcBorders>
            <w:shd w:val="clear" w:color="auto" w:fill="auto"/>
            <w:noWrap/>
            <w:vAlign w:val="bottom"/>
            <w:hideMark/>
          </w:tcPr>
          <w:p w14:paraId="0AECB127" w14:textId="2B20418D" w:rsidR="009F671C" w:rsidRPr="009F671C" w:rsidRDefault="009F671C" w:rsidP="00623A06">
            <w:r w:rsidRPr="009F671C">
              <w:t>Šárka</w:t>
            </w:r>
          </w:p>
        </w:tc>
      </w:tr>
      <w:tr w:rsidR="009F671C" w:rsidRPr="009F671C" w14:paraId="5D921A81" w14:textId="05597E1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91A663" w14:textId="1DCF0BEF" w:rsidR="009F671C" w:rsidRPr="009F671C" w:rsidRDefault="009F671C" w:rsidP="00623A06">
            <w:pPr>
              <w:jc w:val="center"/>
            </w:pPr>
            <w:r w:rsidRPr="009F671C">
              <w:t>117</w:t>
            </w:r>
          </w:p>
        </w:tc>
        <w:tc>
          <w:tcPr>
            <w:tcW w:w="1380" w:type="dxa"/>
            <w:tcBorders>
              <w:top w:val="nil"/>
              <w:left w:val="nil"/>
              <w:bottom w:val="single" w:sz="4" w:space="0" w:color="auto"/>
              <w:right w:val="single" w:sz="4" w:space="0" w:color="auto"/>
            </w:tcBorders>
            <w:shd w:val="clear" w:color="auto" w:fill="auto"/>
            <w:vAlign w:val="bottom"/>
            <w:hideMark/>
          </w:tcPr>
          <w:p w14:paraId="0FA8F2B8" w14:textId="2B5D2057" w:rsidR="009F671C" w:rsidRPr="009F671C" w:rsidRDefault="009F671C" w:rsidP="00623A06">
            <w:proofErr w:type="spellStart"/>
            <w:r w:rsidRPr="009F671C">
              <w:t>Anýžová</w:t>
            </w:r>
            <w:proofErr w:type="spellEnd"/>
            <w:r w:rsidRPr="009F671C">
              <w:t xml:space="preserve"> Nela</w:t>
            </w:r>
          </w:p>
        </w:tc>
        <w:tc>
          <w:tcPr>
            <w:tcW w:w="440" w:type="dxa"/>
            <w:tcBorders>
              <w:top w:val="nil"/>
              <w:left w:val="nil"/>
              <w:bottom w:val="single" w:sz="4" w:space="0" w:color="auto"/>
              <w:right w:val="single" w:sz="4" w:space="0" w:color="auto"/>
            </w:tcBorders>
            <w:shd w:val="clear" w:color="auto" w:fill="auto"/>
            <w:noWrap/>
            <w:vAlign w:val="bottom"/>
            <w:hideMark/>
          </w:tcPr>
          <w:p w14:paraId="5F742CA5" w14:textId="735DD2FA"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06E1B1CD" w14:textId="0050B9E6" w:rsidR="009F671C" w:rsidRPr="009F671C" w:rsidRDefault="009F671C" w:rsidP="00623A06">
            <w:r w:rsidRPr="009F671C">
              <w:t>Správa policie</w:t>
            </w:r>
          </w:p>
        </w:tc>
        <w:tc>
          <w:tcPr>
            <w:tcW w:w="760" w:type="dxa"/>
            <w:tcBorders>
              <w:top w:val="nil"/>
              <w:left w:val="nil"/>
              <w:bottom w:val="single" w:sz="4" w:space="0" w:color="auto"/>
              <w:right w:val="single" w:sz="4" w:space="0" w:color="auto"/>
            </w:tcBorders>
            <w:shd w:val="clear" w:color="auto" w:fill="auto"/>
            <w:noWrap/>
            <w:vAlign w:val="bottom"/>
            <w:hideMark/>
          </w:tcPr>
          <w:p w14:paraId="1B6EC29E" w14:textId="5B9158AE"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032CE345" w14:textId="1D3A1595" w:rsidR="009F671C" w:rsidRPr="009F671C" w:rsidRDefault="009F671C" w:rsidP="00623A06">
            <w:proofErr w:type="spellStart"/>
            <w:r w:rsidRPr="009F671C">
              <w:t>Australia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6C17868F" w14:textId="2C3EEEBC" w:rsidR="009F671C" w:rsidRPr="009F671C" w:rsidRDefault="009F671C" w:rsidP="00623A06">
            <w:r w:rsidRPr="009F671C">
              <w:t>Zuzka</w:t>
            </w:r>
          </w:p>
        </w:tc>
      </w:tr>
      <w:tr w:rsidR="009F671C" w:rsidRPr="009F671C" w14:paraId="03AFD82A" w14:textId="7686223F"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0FAFB0" w14:textId="1A009C84" w:rsidR="009F671C" w:rsidRPr="009F671C" w:rsidRDefault="009F671C" w:rsidP="00623A06">
            <w:pPr>
              <w:jc w:val="center"/>
            </w:pPr>
            <w:r w:rsidRPr="009F671C">
              <w:t>118</w:t>
            </w:r>
          </w:p>
        </w:tc>
        <w:tc>
          <w:tcPr>
            <w:tcW w:w="1380" w:type="dxa"/>
            <w:tcBorders>
              <w:top w:val="nil"/>
              <w:left w:val="nil"/>
              <w:bottom w:val="single" w:sz="4" w:space="0" w:color="auto"/>
              <w:right w:val="single" w:sz="4" w:space="0" w:color="auto"/>
            </w:tcBorders>
            <w:shd w:val="clear" w:color="auto" w:fill="auto"/>
            <w:vAlign w:val="bottom"/>
            <w:hideMark/>
          </w:tcPr>
          <w:p w14:paraId="79D3D132" w14:textId="098A9BDF" w:rsidR="009F671C" w:rsidRPr="009F671C" w:rsidRDefault="009F671C" w:rsidP="00623A06">
            <w:proofErr w:type="spellStart"/>
            <w:r w:rsidRPr="009F671C">
              <w:t>Beriša</w:t>
            </w:r>
            <w:proofErr w:type="spellEnd"/>
            <w:r w:rsidRPr="009F671C">
              <w:t xml:space="preserve"> Dan</w:t>
            </w:r>
          </w:p>
        </w:tc>
        <w:tc>
          <w:tcPr>
            <w:tcW w:w="440" w:type="dxa"/>
            <w:tcBorders>
              <w:top w:val="nil"/>
              <w:left w:val="nil"/>
              <w:bottom w:val="single" w:sz="4" w:space="0" w:color="auto"/>
              <w:right w:val="single" w:sz="4" w:space="0" w:color="auto"/>
            </w:tcBorders>
            <w:shd w:val="clear" w:color="auto" w:fill="auto"/>
            <w:noWrap/>
            <w:vAlign w:val="bottom"/>
            <w:hideMark/>
          </w:tcPr>
          <w:p w14:paraId="4E0D5856" w14:textId="48B71BAE"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7102A7BE" w14:textId="2AA9B52E" w:rsidR="009F671C" w:rsidRPr="009F671C" w:rsidRDefault="009F671C" w:rsidP="00623A06">
            <w:r w:rsidRPr="009F671C">
              <w:t>Správa zdravotnictví</w:t>
            </w:r>
          </w:p>
        </w:tc>
        <w:tc>
          <w:tcPr>
            <w:tcW w:w="760" w:type="dxa"/>
            <w:tcBorders>
              <w:top w:val="nil"/>
              <w:left w:val="nil"/>
              <w:bottom w:val="single" w:sz="4" w:space="0" w:color="auto"/>
              <w:right w:val="single" w:sz="4" w:space="0" w:color="auto"/>
            </w:tcBorders>
            <w:shd w:val="clear" w:color="auto" w:fill="auto"/>
            <w:noWrap/>
            <w:vAlign w:val="bottom"/>
            <w:hideMark/>
          </w:tcPr>
          <w:p w14:paraId="0DEA0F53" w14:textId="342B785A"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675A9AD2" w14:textId="725AED80" w:rsidR="009F671C" w:rsidRPr="009F671C" w:rsidRDefault="009F671C" w:rsidP="00623A06">
            <w:proofErr w:type="spellStart"/>
            <w:r w:rsidRPr="009F671C">
              <w:t>Work</w:t>
            </w:r>
            <w:proofErr w:type="spellEnd"/>
            <w:r w:rsidRPr="009F671C">
              <w:t xml:space="preserve"> </w:t>
            </w:r>
            <w:proofErr w:type="spellStart"/>
            <w:r w:rsidRPr="009F671C">
              <w:t>experience</w:t>
            </w:r>
            <w:proofErr w:type="spellEnd"/>
            <w:r w:rsidRPr="009F671C">
              <w:t>, CV</w:t>
            </w:r>
          </w:p>
        </w:tc>
        <w:tc>
          <w:tcPr>
            <w:tcW w:w="820" w:type="dxa"/>
            <w:tcBorders>
              <w:top w:val="nil"/>
              <w:left w:val="nil"/>
              <w:bottom w:val="single" w:sz="4" w:space="0" w:color="auto"/>
              <w:right w:val="single" w:sz="4" w:space="0" w:color="auto"/>
            </w:tcBorders>
            <w:shd w:val="clear" w:color="auto" w:fill="auto"/>
            <w:noWrap/>
            <w:vAlign w:val="bottom"/>
            <w:hideMark/>
          </w:tcPr>
          <w:p w14:paraId="19F268EC" w14:textId="7674B664" w:rsidR="009F671C" w:rsidRPr="009F671C" w:rsidRDefault="009F671C" w:rsidP="00623A06">
            <w:r w:rsidRPr="009F671C">
              <w:t>Zuzka</w:t>
            </w:r>
          </w:p>
        </w:tc>
      </w:tr>
      <w:tr w:rsidR="009F671C" w:rsidRPr="009F671C" w14:paraId="57995E37" w14:textId="718B529F"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04801A" w14:textId="38882436" w:rsidR="009F671C" w:rsidRPr="009F671C" w:rsidRDefault="009F671C" w:rsidP="00623A06">
            <w:pPr>
              <w:jc w:val="center"/>
            </w:pPr>
            <w:r w:rsidRPr="009F671C">
              <w:t>119</w:t>
            </w:r>
          </w:p>
        </w:tc>
        <w:tc>
          <w:tcPr>
            <w:tcW w:w="1380" w:type="dxa"/>
            <w:tcBorders>
              <w:top w:val="nil"/>
              <w:left w:val="nil"/>
              <w:bottom w:val="single" w:sz="4" w:space="0" w:color="auto"/>
              <w:right w:val="single" w:sz="4" w:space="0" w:color="auto"/>
            </w:tcBorders>
            <w:shd w:val="clear" w:color="auto" w:fill="auto"/>
            <w:vAlign w:val="bottom"/>
            <w:hideMark/>
          </w:tcPr>
          <w:p w14:paraId="23B32BCE" w14:textId="4D126108" w:rsidR="009F671C" w:rsidRPr="009F671C" w:rsidRDefault="009F671C" w:rsidP="00623A06">
            <w:r w:rsidRPr="009F671C">
              <w:t>Dragoun Jaroslav</w:t>
            </w:r>
          </w:p>
        </w:tc>
        <w:tc>
          <w:tcPr>
            <w:tcW w:w="440" w:type="dxa"/>
            <w:tcBorders>
              <w:top w:val="nil"/>
              <w:left w:val="nil"/>
              <w:bottom w:val="single" w:sz="4" w:space="0" w:color="auto"/>
              <w:right w:val="single" w:sz="4" w:space="0" w:color="auto"/>
            </w:tcBorders>
            <w:shd w:val="clear" w:color="auto" w:fill="auto"/>
            <w:noWrap/>
            <w:vAlign w:val="bottom"/>
            <w:hideMark/>
          </w:tcPr>
          <w:p w14:paraId="2BA446D1" w14:textId="79E8CC9D"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583D969E" w14:textId="2EA0C349" w:rsidR="009F671C" w:rsidRPr="009F671C" w:rsidRDefault="009F671C" w:rsidP="00623A06">
            <w:r w:rsidRPr="009F671C">
              <w:t>Prezidentské volby</w:t>
            </w:r>
          </w:p>
        </w:tc>
        <w:tc>
          <w:tcPr>
            <w:tcW w:w="760" w:type="dxa"/>
            <w:tcBorders>
              <w:top w:val="nil"/>
              <w:left w:val="nil"/>
              <w:bottom w:val="single" w:sz="4" w:space="0" w:color="auto"/>
              <w:right w:val="single" w:sz="4" w:space="0" w:color="auto"/>
            </w:tcBorders>
            <w:shd w:val="clear" w:color="auto" w:fill="auto"/>
            <w:noWrap/>
            <w:vAlign w:val="bottom"/>
            <w:hideMark/>
          </w:tcPr>
          <w:p w14:paraId="4DC80B4E" w14:textId="3FE046A7"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0E669C5C" w14:textId="09F37968" w:rsidR="009F671C" w:rsidRPr="009F671C" w:rsidRDefault="009F671C" w:rsidP="00623A06">
            <w:proofErr w:type="spellStart"/>
            <w:r w:rsidRPr="009F671C">
              <w:t>Australia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118933EA" w14:textId="7CDAD0DB" w:rsidR="009F671C" w:rsidRPr="009F671C" w:rsidRDefault="009F671C" w:rsidP="00623A06">
            <w:r w:rsidRPr="009F671C">
              <w:t>Zuzka</w:t>
            </w:r>
          </w:p>
        </w:tc>
      </w:tr>
      <w:tr w:rsidR="009F671C" w:rsidRPr="009F671C" w14:paraId="69F846DD" w14:textId="2B5DCA96" w:rsidTr="00305433">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C04563" w14:textId="1F619803" w:rsidR="009F671C" w:rsidRPr="009F671C" w:rsidRDefault="009F671C" w:rsidP="00623A06">
            <w:pPr>
              <w:jc w:val="center"/>
            </w:pPr>
            <w:r w:rsidRPr="009F671C">
              <w:t>120</w:t>
            </w:r>
          </w:p>
        </w:tc>
        <w:tc>
          <w:tcPr>
            <w:tcW w:w="1380" w:type="dxa"/>
            <w:tcBorders>
              <w:top w:val="nil"/>
              <w:left w:val="nil"/>
              <w:bottom w:val="single" w:sz="4" w:space="0" w:color="auto"/>
              <w:right w:val="single" w:sz="4" w:space="0" w:color="auto"/>
            </w:tcBorders>
            <w:shd w:val="clear" w:color="auto" w:fill="auto"/>
            <w:vAlign w:val="bottom"/>
            <w:hideMark/>
          </w:tcPr>
          <w:p w14:paraId="3832C5E6" w14:textId="7FFD5D73" w:rsidR="009F671C" w:rsidRPr="009F671C" w:rsidRDefault="009F671C" w:rsidP="00623A06">
            <w:r w:rsidRPr="009F671C">
              <w:t>Dvořáková Sára</w:t>
            </w:r>
          </w:p>
        </w:tc>
        <w:tc>
          <w:tcPr>
            <w:tcW w:w="440" w:type="dxa"/>
            <w:tcBorders>
              <w:top w:val="nil"/>
              <w:left w:val="nil"/>
              <w:bottom w:val="single" w:sz="4" w:space="0" w:color="auto"/>
              <w:right w:val="single" w:sz="4" w:space="0" w:color="auto"/>
            </w:tcBorders>
            <w:shd w:val="clear" w:color="auto" w:fill="auto"/>
            <w:noWrap/>
            <w:vAlign w:val="bottom"/>
            <w:hideMark/>
          </w:tcPr>
          <w:p w14:paraId="0EDEE7B8" w14:textId="60D75F4F"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186C252F" w14:textId="09649C13" w:rsidR="009F671C" w:rsidRPr="009F671C" w:rsidRDefault="009F671C" w:rsidP="00623A06">
            <w:r w:rsidRPr="009F671C">
              <w:t>Jeden případ historie zločinu ČR</w:t>
            </w:r>
          </w:p>
        </w:tc>
        <w:tc>
          <w:tcPr>
            <w:tcW w:w="760" w:type="dxa"/>
            <w:tcBorders>
              <w:top w:val="nil"/>
              <w:left w:val="nil"/>
              <w:bottom w:val="single" w:sz="4" w:space="0" w:color="auto"/>
              <w:right w:val="single" w:sz="4" w:space="0" w:color="auto"/>
            </w:tcBorders>
            <w:shd w:val="clear" w:color="auto" w:fill="auto"/>
            <w:noWrap/>
            <w:vAlign w:val="bottom"/>
            <w:hideMark/>
          </w:tcPr>
          <w:p w14:paraId="07DB3D6A" w14:textId="4A1E0E20" w:rsidR="009F671C" w:rsidRPr="009F671C" w:rsidRDefault="009F671C" w:rsidP="00623A06">
            <w:r w:rsidRPr="009F671C">
              <w:t>Petr</w:t>
            </w:r>
          </w:p>
        </w:tc>
        <w:tc>
          <w:tcPr>
            <w:tcW w:w="2420" w:type="dxa"/>
            <w:tcBorders>
              <w:top w:val="nil"/>
              <w:left w:val="nil"/>
              <w:bottom w:val="single" w:sz="4" w:space="0" w:color="auto"/>
              <w:right w:val="single" w:sz="4" w:space="0" w:color="auto"/>
            </w:tcBorders>
            <w:shd w:val="clear" w:color="auto" w:fill="auto"/>
            <w:vAlign w:val="bottom"/>
            <w:hideMark/>
          </w:tcPr>
          <w:p w14:paraId="00CFCDF9" w14:textId="630B94DE" w:rsidR="009F671C" w:rsidRPr="009F671C" w:rsidRDefault="009F671C" w:rsidP="00623A06">
            <w:r w:rsidRPr="009F671C">
              <w:t>Prague</w:t>
            </w:r>
          </w:p>
        </w:tc>
        <w:tc>
          <w:tcPr>
            <w:tcW w:w="820" w:type="dxa"/>
            <w:tcBorders>
              <w:top w:val="nil"/>
              <w:left w:val="nil"/>
              <w:bottom w:val="single" w:sz="4" w:space="0" w:color="auto"/>
              <w:right w:val="single" w:sz="4" w:space="0" w:color="auto"/>
            </w:tcBorders>
            <w:shd w:val="clear" w:color="auto" w:fill="auto"/>
            <w:noWrap/>
            <w:vAlign w:val="bottom"/>
            <w:hideMark/>
          </w:tcPr>
          <w:p w14:paraId="3F1D815B" w14:textId="10731E4B" w:rsidR="009F671C" w:rsidRPr="009F671C" w:rsidRDefault="009F671C" w:rsidP="00623A06">
            <w:r w:rsidRPr="009F671C">
              <w:t>Zuzka</w:t>
            </w:r>
          </w:p>
        </w:tc>
      </w:tr>
      <w:tr w:rsidR="009F671C" w:rsidRPr="009F671C" w14:paraId="70DC16E1" w14:textId="2B853F55"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38A89" w14:textId="3280B6D7" w:rsidR="009F671C" w:rsidRPr="009F671C" w:rsidRDefault="009F671C" w:rsidP="00623A06">
            <w:pPr>
              <w:jc w:val="center"/>
            </w:pPr>
            <w:r w:rsidRPr="009F671C">
              <w:lastRenderedPageBreak/>
              <w:t>121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6AC73" w14:textId="232CC0F5" w:rsidR="009F671C" w:rsidRPr="009F671C" w:rsidRDefault="009F671C" w:rsidP="00623A06">
            <w:r w:rsidRPr="009F671C">
              <w:t>Fialová Zuzana</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262DC" w14:textId="3D6EB74A" w:rsidR="009F671C" w:rsidRPr="009F671C" w:rsidRDefault="009F671C" w:rsidP="00623A06">
            <w:r w:rsidRPr="009F671C">
              <w:t>4A</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77CC5" w14:textId="03C27B87" w:rsidR="009F671C" w:rsidRPr="009F671C" w:rsidRDefault="009F671C" w:rsidP="00623A06">
            <w:r w:rsidRPr="009F671C">
              <w:t>Správa školství</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6C4D" w14:textId="274BA4B9" w:rsidR="009F671C" w:rsidRPr="009F671C" w:rsidRDefault="009F671C" w:rsidP="00623A06">
            <w:r w:rsidRPr="009F671C">
              <w:t>Věra</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9C4E6" w14:textId="09E28DE5" w:rsidR="009F671C" w:rsidRPr="009F671C" w:rsidRDefault="009F671C" w:rsidP="00623A06">
            <w:proofErr w:type="spellStart"/>
            <w:r w:rsidRPr="009F671C">
              <w:t>Australia</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A05E" w14:textId="2B85150C" w:rsidR="009F671C" w:rsidRPr="009F671C" w:rsidRDefault="009F671C" w:rsidP="00623A06">
            <w:r w:rsidRPr="009F671C">
              <w:t>Zuzka</w:t>
            </w:r>
          </w:p>
        </w:tc>
      </w:tr>
      <w:tr w:rsidR="009F671C" w:rsidRPr="009F671C" w14:paraId="7F6F603E" w14:textId="1F54ABF5" w:rsidTr="00305433">
        <w:trPr>
          <w:trHeight w:val="6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6A2AF" w14:textId="4A35AC66" w:rsidR="009F671C" w:rsidRPr="009F671C" w:rsidRDefault="009F671C" w:rsidP="00623A06">
            <w:pPr>
              <w:jc w:val="center"/>
            </w:pPr>
            <w:r w:rsidRPr="009F671C">
              <w:t>122</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6A7BF19B" w14:textId="57B09E97" w:rsidR="009F671C" w:rsidRPr="009F671C" w:rsidRDefault="009F671C" w:rsidP="00623A06">
            <w:r w:rsidRPr="009F671C">
              <w:t>Florián František</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F0C5F0" w14:textId="5BAC9C02" w:rsidR="009F671C" w:rsidRPr="009F671C" w:rsidRDefault="009F671C" w:rsidP="00623A06">
            <w:r w:rsidRPr="009F671C">
              <w:t>4A</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14:paraId="42E660FA" w14:textId="309052BA" w:rsidR="009F671C" w:rsidRPr="009F671C" w:rsidRDefault="009F671C" w:rsidP="00623A06">
            <w:r w:rsidRPr="009F671C">
              <w:t>Jeden případ historie zločinu ČR</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B233A07" w14:textId="601B661C" w:rsidR="009F671C" w:rsidRPr="009F671C" w:rsidRDefault="009F671C" w:rsidP="00623A06">
            <w:r w:rsidRPr="009F671C">
              <w:t>Petr</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3175E4E7" w14:textId="4233B2A0" w:rsidR="009F671C" w:rsidRPr="009F671C" w:rsidRDefault="009F671C" w:rsidP="00623A06">
            <w:r w:rsidRPr="009F671C">
              <w:t>Prague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2DB3AE7" w14:textId="5F501C25" w:rsidR="009F671C" w:rsidRPr="009F671C" w:rsidRDefault="009F671C" w:rsidP="00623A06">
            <w:r w:rsidRPr="009F671C">
              <w:t>Zuzka</w:t>
            </w:r>
          </w:p>
        </w:tc>
      </w:tr>
      <w:tr w:rsidR="009F671C" w:rsidRPr="009F671C" w14:paraId="161A18A4" w14:textId="301668F1" w:rsidTr="009F671C">
        <w:trPr>
          <w:trHeight w:val="31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CC30CB" w14:textId="0520077C" w:rsidR="009F671C" w:rsidRPr="009F671C" w:rsidRDefault="009F671C" w:rsidP="00623A06">
            <w:pPr>
              <w:jc w:val="center"/>
            </w:pPr>
            <w:r w:rsidRPr="009F671C">
              <w:t>123</w:t>
            </w:r>
          </w:p>
        </w:tc>
        <w:tc>
          <w:tcPr>
            <w:tcW w:w="1380" w:type="dxa"/>
            <w:tcBorders>
              <w:top w:val="nil"/>
              <w:left w:val="nil"/>
              <w:bottom w:val="single" w:sz="4" w:space="0" w:color="auto"/>
              <w:right w:val="single" w:sz="4" w:space="0" w:color="auto"/>
            </w:tcBorders>
            <w:shd w:val="clear" w:color="auto" w:fill="auto"/>
            <w:vAlign w:val="bottom"/>
            <w:hideMark/>
          </w:tcPr>
          <w:p w14:paraId="2A78C8C5" w14:textId="7F7E61D7" w:rsidR="009F671C" w:rsidRPr="009F671C" w:rsidRDefault="009F671C" w:rsidP="00623A06">
            <w:r w:rsidRPr="009F671C">
              <w:t>Honza Lukáš</w:t>
            </w:r>
          </w:p>
        </w:tc>
        <w:tc>
          <w:tcPr>
            <w:tcW w:w="440" w:type="dxa"/>
            <w:tcBorders>
              <w:top w:val="nil"/>
              <w:left w:val="nil"/>
              <w:bottom w:val="single" w:sz="4" w:space="0" w:color="auto"/>
              <w:right w:val="single" w:sz="4" w:space="0" w:color="auto"/>
            </w:tcBorders>
            <w:shd w:val="clear" w:color="auto" w:fill="auto"/>
            <w:noWrap/>
            <w:vAlign w:val="bottom"/>
            <w:hideMark/>
          </w:tcPr>
          <w:p w14:paraId="76BAEC21" w14:textId="7462EF69"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7C01A186" w14:textId="749346A9" w:rsidR="009F671C" w:rsidRPr="009F671C" w:rsidRDefault="009F671C" w:rsidP="00623A06">
            <w:r w:rsidRPr="009F671C">
              <w:t>Důchodová reforma</w:t>
            </w:r>
          </w:p>
        </w:tc>
        <w:tc>
          <w:tcPr>
            <w:tcW w:w="760" w:type="dxa"/>
            <w:tcBorders>
              <w:top w:val="nil"/>
              <w:left w:val="nil"/>
              <w:bottom w:val="single" w:sz="4" w:space="0" w:color="auto"/>
              <w:right w:val="single" w:sz="4" w:space="0" w:color="auto"/>
            </w:tcBorders>
            <w:shd w:val="clear" w:color="auto" w:fill="auto"/>
            <w:noWrap/>
            <w:vAlign w:val="bottom"/>
            <w:hideMark/>
          </w:tcPr>
          <w:p w14:paraId="659E957A" w14:textId="2430823A"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0FD956A5" w14:textId="57E0463E" w:rsidR="009F671C" w:rsidRPr="009F671C" w:rsidRDefault="009F671C" w:rsidP="00623A06">
            <w:r w:rsidRPr="009F671C">
              <w:t>Hobit</w:t>
            </w:r>
          </w:p>
        </w:tc>
        <w:tc>
          <w:tcPr>
            <w:tcW w:w="820" w:type="dxa"/>
            <w:tcBorders>
              <w:top w:val="nil"/>
              <w:left w:val="nil"/>
              <w:bottom w:val="single" w:sz="4" w:space="0" w:color="auto"/>
              <w:right w:val="single" w:sz="4" w:space="0" w:color="auto"/>
            </w:tcBorders>
            <w:shd w:val="clear" w:color="auto" w:fill="auto"/>
            <w:noWrap/>
            <w:vAlign w:val="bottom"/>
            <w:hideMark/>
          </w:tcPr>
          <w:p w14:paraId="1FDDABF2" w14:textId="0CC65779" w:rsidR="009F671C" w:rsidRPr="009F671C" w:rsidRDefault="009F671C" w:rsidP="00623A06">
            <w:r w:rsidRPr="009F671C">
              <w:t>Šárka</w:t>
            </w:r>
          </w:p>
        </w:tc>
      </w:tr>
      <w:tr w:rsidR="009F671C" w:rsidRPr="009F671C" w14:paraId="4252A7C4" w14:textId="09B55E0A"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300820" w14:textId="22C469F6" w:rsidR="009F671C" w:rsidRPr="009F671C" w:rsidRDefault="009F671C" w:rsidP="00623A06">
            <w:pPr>
              <w:jc w:val="center"/>
            </w:pPr>
            <w:r w:rsidRPr="009F671C">
              <w:t>124</w:t>
            </w:r>
          </w:p>
        </w:tc>
        <w:tc>
          <w:tcPr>
            <w:tcW w:w="1380" w:type="dxa"/>
            <w:tcBorders>
              <w:top w:val="nil"/>
              <w:left w:val="nil"/>
              <w:bottom w:val="single" w:sz="4" w:space="0" w:color="auto"/>
              <w:right w:val="single" w:sz="4" w:space="0" w:color="auto"/>
            </w:tcBorders>
            <w:shd w:val="clear" w:color="auto" w:fill="auto"/>
            <w:vAlign w:val="bottom"/>
            <w:hideMark/>
          </w:tcPr>
          <w:p w14:paraId="07B45E1D" w14:textId="006EA16C" w:rsidR="009F671C" w:rsidRPr="009F671C" w:rsidRDefault="009F671C" w:rsidP="00623A06">
            <w:proofErr w:type="spellStart"/>
            <w:r w:rsidRPr="009F671C">
              <w:t>Chramosil</w:t>
            </w:r>
            <w:proofErr w:type="spellEnd"/>
            <w:r w:rsidRPr="009F671C">
              <w:t xml:space="preserve"> Jan</w:t>
            </w:r>
          </w:p>
        </w:tc>
        <w:tc>
          <w:tcPr>
            <w:tcW w:w="440" w:type="dxa"/>
            <w:tcBorders>
              <w:top w:val="nil"/>
              <w:left w:val="nil"/>
              <w:bottom w:val="single" w:sz="4" w:space="0" w:color="auto"/>
              <w:right w:val="single" w:sz="4" w:space="0" w:color="auto"/>
            </w:tcBorders>
            <w:shd w:val="clear" w:color="auto" w:fill="auto"/>
            <w:noWrap/>
            <w:vAlign w:val="bottom"/>
            <w:hideMark/>
          </w:tcPr>
          <w:p w14:paraId="2D8B31A4" w14:textId="62EE23A4"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4FFC2667" w14:textId="200B9A90" w:rsidR="009F671C" w:rsidRPr="009F671C" w:rsidRDefault="009F671C" w:rsidP="00623A06">
            <w:r w:rsidRPr="009F671C">
              <w:t>Správa armády</w:t>
            </w:r>
          </w:p>
        </w:tc>
        <w:tc>
          <w:tcPr>
            <w:tcW w:w="760" w:type="dxa"/>
            <w:tcBorders>
              <w:top w:val="nil"/>
              <w:left w:val="nil"/>
              <w:bottom w:val="single" w:sz="4" w:space="0" w:color="auto"/>
              <w:right w:val="single" w:sz="4" w:space="0" w:color="auto"/>
            </w:tcBorders>
            <w:shd w:val="clear" w:color="auto" w:fill="auto"/>
            <w:noWrap/>
            <w:vAlign w:val="bottom"/>
            <w:hideMark/>
          </w:tcPr>
          <w:p w14:paraId="175A131A" w14:textId="3088E2EE"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759B87C9" w14:textId="76A6CD06" w:rsidR="009F671C" w:rsidRPr="009F671C" w:rsidRDefault="009F671C" w:rsidP="00623A06">
            <w:proofErr w:type="spellStart"/>
            <w:r w:rsidRPr="009F671C">
              <w:t>W.Shakespeare</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6AB524D3" w14:textId="3D65E956" w:rsidR="009F671C" w:rsidRPr="009F671C" w:rsidRDefault="009F671C" w:rsidP="00623A06">
            <w:r w:rsidRPr="009F671C">
              <w:t>Zuzka</w:t>
            </w:r>
          </w:p>
        </w:tc>
      </w:tr>
      <w:tr w:rsidR="009F671C" w:rsidRPr="009F671C" w14:paraId="576B485A" w14:textId="7686C54C"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FAE05E" w14:textId="3278BA44" w:rsidR="009F671C" w:rsidRPr="009F671C" w:rsidRDefault="009F671C" w:rsidP="00623A06">
            <w:pPr>
              <w:jc w:val="center"/>
            </w:pPr>
            <w:r w:rsidRPr="009F671C">
              <w:t>125</w:t>
            </w:r>
          </w:p>
        </w:tc>
        <w:tc>
          <w:tcPr>
            <w:tcW w:w="1380" w:type="dxa"/>
            <w:tcBorders>
              <w:top w:val="nil"/>
              <w:left w:val="nil"/>
              <w:bottom w:val="single" w:sz="4" w:space="0" w:color="auto"/>
              <w:right w:val="single" w:sz="4" w:space="0" w:color="auto"/>
            </w:tcBorders>
            <w:shd w:val="clear" w:color="auto" w:fill="auto"/>
            <w:vAlign w:val="bottom"/>
            <w:hideMark/>
          </w:tcPr>
          <w:p w14:paraId="6E7E7201" w14:textId="671266EA" w:rsidR="009F671C" w:rsidRPr="009F671C" w:rsidRDefault="009F671C" w:rsidP="00623A06">
            <w:proofErr w:type="spellStart"/>
            <w:r w:rsidRPr="009F671C">
              <w:t>Kočkár</w:t>
            </w:r>
            <w:proofErr w:type="spellEnd"/>
            <w:r w:rsidRPr="009F671C">
              <w:t xml:space="preserve"> </w:t>
            </w:r>
            <w:proofErr w:type="spellStart"/>
            <w:r w:rsidRPr="009F671C">
              <w:t>Tobias</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14:paraId="03E873F2" w14:textId="38C323F5"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07B4CDD4" w14:textId="1493B28D" w:rsidR="009F671C" w:rsidRPr="009F671C" w:rsidRDefault="009F671C" w:rsidP="00623A06">
            <w:r w:rsidRPr="009F671C">
              <w:t>Jeden případ historie zločinu ČR</w:t>
            </w:r>
          </w:p>
        </w:tc>
        <w:tc>
          <w:tcPr>
            <w:tcW w:w="760" w:type="dxa"/>
            <w:tcBorders>
              <w:top w:val="nil"/>
              <w:left w:val="nil"/>
              <w:bottom w:val="single" w:sz="4" w:space="0" w:color="auto"/>
              <w:right w:val="single" w:sz="4" w:space="0" w:color="auto"/>
            </w:tcBorders>
            <w:shd w:val="clear" w:color="auto" w:fill="auto"/>
            <w:noWrap/>
            <w:vAlign w:val="bottom"/>
            <w:hideMark/>
          </w:tcPr>
          <w:p w14:paraId="3E48F95C" w14:textId="7EC5AE1D" w:rsidR="009F671C" w:rsidRPr="009F671C" w:rsidRDefault="009F671C" w:rsidP="00623A06">
            <w:r w:rsidRPr="009F671C">
              <w:t>Petr</w:t>
            </w:r>
          </w:p>
        </w:tc>
        <w:tc>
          <w:tcPr>
            <w:tcW w:w="2420" w:type="dxa"/>
            <w:tcBorders>
              <w:top w:val="nil"/>
              <w:left w:val="nil"/>
              <w:bottom w:val="single" w:sz="4" w:space="0" w:color="auto"/>
              <w:right w:val="single" w:sz="4" w:space="0" w:color="auto"/>
            </w:tcBorders>
            <w:shd w:val="clear" w:color="auto" w:fill="auto"/>
            <w:vAlign w:val="bottom"/>
            <w:hideMark/>
          </w:tcPr>
          <w:p w14:paraId="109312DF" w14:textId="519ED572" w:rsidR="009F671C" w:rsidRPr="009F671C" w:rsidRDefault="009F671C" w:rsidP="00623A06">
            <w:r w:rsidRPr="009F671C">
              <w:t>London</w:t>
            </w:r>
          </w:p>
        </w:tc>
        <w:tc>
          <w:tcPr>
            <w:tcW w:w="820" w:type="dxa"/>
            <w:tcBorders>
              <w:top w:val="nil"/>
              <w:left w:val="nil"/>
              <w:bottom w:val="single" w:sz="4" w:space="0" w:color="auto"/>
              <w:right w:val="single" w:sz="4" w:space="0" w:color="auto"/>
            </w:tcBorders>
            <w:shd w:val="clear" w:color="auto" w:fill="auto"/>
            <w:noWrap/>
            <w:vAlign w:val="bottom"/>
            <w:hideMark/>
          </w:tcPr>
          <w:p w14:paraId="75479D52" w14:textId="2C3B35AC" w:rsidR="009F671C" w:rsidRPr="009F671C" w:rsidRDefault="009F671C" w:rsidP="00623A06">
            <w:r w:rsidRPr="009F671C">
              <w:t>Zuzka</w:t>
            </w:r>
          </w:p>
        </w:tc>
      </w:tr>
      <w:tr w:rsidR="009F671C" w:rsidRPr="009F671C" w14:paraId="6107532A" w14:textId="3E499C91"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C37E62" w14:textId="1B240AF0" w:rsidR="009F671C" w:rsidRPr="009F671C" w:rsidRDefault="009F671C" w:rsidP="00623A06">
            <w:pPr>
              <w:jc w:val="center"/>
            </w:pPr>
            <w:r w:rsidRPr="009F671C">
              <w:t>126</w:t>
            </w:r>
          </w:p>
        </w:tc>
        <w:tc>
          <w:tcPr>
            <w:tcW w:w="1380" w:type="dxa"/>
            <w:tcBorders>
              <w:top w:val="nil"/>
              <w:left w:val="nil"/>
              <w:bottom w:val="single" w:sz="4" w:space="0" w:color="auto"/>
              <w:right w:val="single" w:sz="4" w:space="0" w:color="auto"/>
            </w:tcBorders>
            <w:shd w:val="clear" w:color="auto" w:fill="auto"/>
            <w:vAlign w:val="bottom"/>
            <w:hideMark/>
          </w:tcPr>
          <w:p w14:paraId="6BD45FB3" w14:textId="16000475" w:rsidR="009F671C" w:rsidRPr="009F671C" w:rsidRDefault="009F671C" w:rsidP="00623A06">
            <w:r w:rsidRPr="009F671C">
              <w:t>Křivanec Filip</w:t>
            </w:r>
          </w:p>
        </w:tc>
        <w:tc>
          <w:tcPr>
            <w:tcW w:w="440" w:type="dxa"/>
            <w:tcBorders>
              <w:top w:val="nil"/>
              <w:left w:val="nil"/>
              <w:bottom w:val="single" w:sz="4" w:space="0" w:color="auto"/>
              <w:right w:val="single" w:sz="4" w:space="0" w:color="auto"/>
            </w:tcBorders>
            <w:shd w:val="clear" w:color="auto" w:fill="auto"/>
            <w:noWrap/>
            <w:vAlign w:val="bottom"/>
            <w:hideMark/>
          </w:tcPr>
          <w:p w14:paraId="4D6837A9" w14:textId="39E0BF96"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322C1BF2" w14:textId="121FC93D" w:rsidR="009F671C" w:rsidRPr="009F671C" w:rsidRDefault="009F671C" w:rsidP="00623A06">
            <w:r w:rsidRPr="009F671C">
              <w:t>Jeden případ historie zločinu ČR</w:t>
            </w:r>
          </w:p>
        </w:tc>
        <w:tc>
          <w:tcPr>
            <w:tcW w:w="760" w:type="dxa"/>
            <w:tcBorders>
              <w:top w:val="nil"/>
              <w:left w:val="nil"/>
              <w:bottom w:val="single" w:sz="4" w:space="0" w:color="auto"/>
              <w:right w:val="single" w:sz="4" w:space="0" w:color="auto"/>
            </w:tcBorders>
            <w:shd w:val="clear" w:color="auto" w:fill="auto"/>
            <w:noWrap/>
            <w:vAlign w:val="bottom"/>
            <w:hideMark/>
          </w:tcPr>
          <w:p w14:paraId="6138ECAD" w14:textId="5B1E5674" w:rsidR="009F671C" w:rsidRPr="009F671C" w:rsidRDefault="009F671C" w:rsidP="00623A06">
            <w:r w:rsidRPr="009F671C">
              <w:t>Petr</w:t>
            </w:r>
          </w:p>
        </w:tc>
        <w:tc>
          <w:tcPr>
            <w:tcW w:w="2420" w:type="dxa"/>
            <w:tcBorders>
              <w:top w:val="nil"/>
              <w:left w:val="nil"/>
              <w:bottom w:val="single" w:sz="4" w:space="0" w:color="auto"/>
              <w:right w:val="single" w:sz="4" w:space="0" w:color="auto"/>
            </w:tcBorders>
            <w:shd w:val="clear" w:color="auto" w:fill="auto"/>
            <w:vAlign w:val="bottom"/>
            <w:hideMark/>
          </w:tcPr>
          <w:p w14:paraId="5FDC99EA" w14:textId="0C5662D3" w:rsidR="009F671C" w:rsidRPr="009F671C" w:rsidRDefault="009F671C" w:rsidP="00623A06">
            <w:proofErr w:type="spellStart"/>
            <w:r w:rsidRPr="009F671C">
              <w:t>Australia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2D098385" w14:textId="23423720" w:rsidR="009F671C" w:rsidRPr="009F671C" w:rsidRDefault="009F671C" w:rsidP="00623A06">
            <w:r w:rsidRPr="009F671C">
              <w:t>Zuzka</w:t>
            </w:r>
          </w:p>
        </w:tc>
      </w:tr>
      <w:tr w:rsidR="009F671C" w:rsidRPr="009F671C" w14:paraId="2735FFD6" w14:textId="47B8F1DC"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0E67E4" w14:textId="3E96E2FE" w:rsidR="009F671C" w:rsidRPr="009F671C" w:rsidRDefault="009F671C" w:rsidP="00623A06">
            <w:pPr>
              <w:jc w:val="center"/>
            </w:pPr>
            <w:r w:rsidRPr="009F671C">
              <w:t>127</w:t>
            </w:r>
          </w:p>
        </w:tc>
        <w:tc>
          <w:tcPr>
            <w:tcW w:w="1380" w:type="dxa"/>
            <w:tcBorders>
              <w:top w:val="nil"/>
              <w:left w:val="nil"/>
              <w:bottom w:val="single" w:sz="4" w:space="0" w:color="auto"/>
              <w:right w:val="single" w:sz="4" w:space="0" w:color="auto"/>
            </w:tcBorders>
            <w:shd w:val="clear" w:color="auto" w:fill="auto"/>
            <w:vAlign w:val="bottom"/>
            <w:hideMark/>
          </w:tcPr>
          <w:p w14:paraId="50B49CC6" w14:textId="33B471AA" w:rsidR="009F671C" w:rsidRPr="009F671C" w:rsidRDefault="009F671C" w:rsidP="00623A06">
            <w:proofErr w:type="spellStart"/>
            <w:r w:rsidRPr="009F671C">
              <w:t>Kubricht</w:t>
            </w:r>
            <w:proofErr w:type="spellEnd"/>
            <w:r w:rsidRPr="009F671C">
              <w:t xml:space="preserve"> Šimon</w:t>
            </w:r>
          </w:p>
        </w:tc>
        <w:tc>
          <w:tcPr>
            <w:tcW w:w="440" w:type="dxa"/>
            <w:tcBorders>
              <w:top w:val="nil"/>
              <w:left w:val="nil"/>
              <w:bottom w:val="single" w:sz="4" w:space="0" w:color="auto"/>
              <w:right w:val="single" w:sz="4" w:space="0" w:color="auto"/>
            </w:tcBorders>
            <w:shd w:val="clear" w:color="auto" w:fill="auto"/>
            <w:noWrap/>
            <w:vAlign w:val="bottom"/>
            <w:hideMark/>
          </w:tcPr>
          <w:p w14:paraId="3BEF3704" w14:textId="45005BD6"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631E5B2F" w14:textId="440FCE0F" w:rsidR="009F671C" w:rsidRPr="009F671C" w:rsidRDefault="009F671C" w:rsidP="00623A06">
            <w:r w:rsidRPr="009F671C">
              <w:t>Jeden případ historie zločinu ČR</w:t>
            </w:r>
          </w:p>
        </w:tc>
        <w:tc>
          <w:tcPr>
            <w:tcW w:w="760" w:type="dxa"/>
            <w:tcBorders>
              <w:top w:val="nil"/>
              <w:left w:val="nil"/>
              <w:bottom w:val="single" w:sz="4" w:space="0" w:color="auto"/>
              <w:right w:val="single" w:sz="4" w:space="0" w:color="auto"/>
            </w:tcBorders>
            <w:shd w:val="clear" w:color="auto" w:fill="auto"/>
            <w:noWrap/>
            <w:vAlign w:val="bottom"/>
            <w:hideMark/>
          </w:tcPr>
          <w:p w14:paraId="1E9D05E6" w14:textId="7CC2A4CA" w:rsidR="009F671C" w:rsidRPr="009F671C" w:rsidRDefault="009F671C" w:rsidP="00623A06">
            <w:r w:rsidRPr="009F671C">
              <w:t>Petr</w:t>
            </w:r>
          </w:p>
        </w:tc>
        <w:tc>
          <w:tcPr>
            <w:tcW w:w="2420" w:type="dxa"/>
            <w:tcBorders>
              <w:top w:val="nil"/>
              <w:left w:val="nil"/>
              <w:bottom w:val="single" w:sz="4" w:space="0" w:color="auto"/>
              <w:right w:val="single" w:sz="4" w:space="0" w:color="auto"/>
            </w:tcBorders>
            <w:shd w:val="clear" w:color="auto" w:fill="auto"/>
            <w:vAlign w:val="bottom"/>
            <w:hideMark/>
          </w:tcPr>
          <w:p w14:paraId="08F80AA5" w14:textId="6A78DBCE" w:rsidR="009F671C" w:rsidRPr="009F671C" w:rsidRDefault="009F671C" w:rsidP="00623A06">
            <w:r w:rsidRPr="009F671C">
              <w:t>London</w:t>
            </w:r>
          </w:p>
        </w:tc>
        <w:tc>
          <w:tcPr>
            <w:tcW w:w="820" w:type="dxa"/>
            <w:tcBorders>
              <w:top w:val="nil"/>
              <w:left w:val="nil"/>
              <w:bottom w:val="single" w:sz="4" w:space="0" w:color="auto"/>
              <w:right w:val="single" w:sz="4" w:space="0" w:color="auto"/>
            </w:tcBorders>
            <w:shd w:val="clear" w:color="auto" w:fill="auto"/>
            <w:noWrap/>
            <w:vAlign w:val="bottom"/>
            <w:hideMark/>
          </w:tcPr>
          <w:p w14:paraId="2EBD175C" w14:textId="32B43DF0" w:rsidR="009F671C" w:rsidRPr="009F671C" w:rsidRDefault="009F671C" w:rsidP="00623A06">
            <w:r w:rsidRPr="009F671C">
              <w:t>Zuzka</w:t>
            </w:r>
          </w:p>
        </w:tc>
      </w:tr>
      <w:tr w:rsidR="009F671C" w:rsidRPr="009F671C" w14:paraId="27720E64" w14:textId="53F8556E"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A47F4B" w14:textId="70E5F149" w:rsidR="009F671C" w:rsidRPr="009F671C" w:rsidRDefault="009F671C" w:rsidP="00623A06">
            <w:pPr>
              <w:jc w:val="center"/>
            </w:pPr>
            <w:r w:rsidRPr="009F671C">
              <w:t>128</w:t>
            </w:r>
          </w:p>
        </w:tc>
        <w:tc>
          <w:tcPr>
            <w:tcW w:w="1380" w:type="dxa"/>
            <w:tcBorders>
              <w:top w:val="nil"/>
              <w:left w:val="nil"/>
              <w:bottom w:val="single" w:sz="4" w:space="0" w:color="auto"/>
              <w:right w:val="single" w:sz="4" w:space="0" w:color="auto"/>
            </w:tcBorders>
            <w:shd w:val="clear" w:color="auto" w:fill="auto"/>
            <w:vAlign w:val="bottom"/>
            <w:hideMark/>
          </w:tcPr>
          <w:p w14:paraId="0AB45630" w14:textId="34D58C45" w:rsidR="009F671C" w:rsidRPr="009F671C" w:rsidRDefault="009F671C" w:rsidP="00623A06">
            <w:r w:rsidRPr="009F671C">
              <w:t>Mašková Monika</w:t>
            </w:r>
          </w:p>
        </w:tc>
        <w:tc>
          <w:tcPr>
            <w:tcW w:w="440" w:type="dxa"/>
            <w:tcBorders>
              <w:top w:val="nil"/>
              <w:left w:val="nil"/>
              <w:bottom w:val="single" w:sz="4" w:space="0" w:color="auto"/>
              <w:right w:val="single" w:sz="4" w:space="0" w:color="auto"/>
            </w:tcBorders>
            <w:shd w:val="clear" w:color="auto" w:fill="auto"/>
            <w:noWrap/>
            <w:vAlign w:val="bottom"/>
            <w:hideMark/>
          </w:tcPr>
          <w:p w14:paraId="435B1F2B" w14:textId="781CBBFB"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19C78326" w14:textId="08DACA2E" w:rsidR="009F671C" w:rsidRPr="009F671C" w:rsidRDefault="009F671C" w:rsidP="00623A06">
            <w:r w:rsidRPr="009F671C">
              <w:t>Správa policie</w:t>
            </w:r>
          </w:p>
        </w:tc>
        <w:tc>
          <w:tcPr>
            <w:tcW w:w="760" w:type="dxa"/>
            <w:tcBorders>
              <w:top w:val="nil"/>
              <w:left w:val="nil"/>
              <w:bottom w:val="single" w:sz="4" w:space="0" w:color="auto"/>
              <w:right w:val="single" w:sz="4" w:space="0" w:color="auto"/>
            </w:tcBorders>
            <w:shd w:val="clear" w:color="auto" w:fill="auto"/>
            <w:noWrap/>
            <w:vAlign w:val="bottom"/>
            <w:hideMark/>
          </w:tcPr>
          <w:p w14:paraId="15FF0A12" w14:textId="0DC91CCA"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74321007" w14:textId="0EB654DC" w:rsidR="009F671C" w:rsidRPr="009F671C" w:rsidRDefault="009F671C" w:rsidP="00623A06">
            <w:proofErr w:type="spellStart"/>
            <w:r w:rsidRPr="009F671C">
              <w:t>Australia</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3F9DE54A" w14:textId="182163A4" w:rsidR="009F671C" w:rsidRPr="009F671C" w:rsidRDefault="009F671C" w:rsidP="00623A06">
            <w:r w:rsidRPr="009F671C">
              <w:t>Zuzka</w:t>
            </w:r>
          </w:p>
        </w:tc>
      </w:tr>
      <w:tr w:rsidR="009F671C" w:rsidRPr="009F671C" w14:paraId="1BF779EF" w14:textId="18F8F6E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9EE93E" w14:textId="01D0A9C2" w:rsidR="009F671C" w:rsidRPr="009F671C" w:rsidRDefault="009F671C" w:rsidP="00623A06">
            <w:pPr>
              <w:jc w:val="center"/>
            </w:pPr>
            <w:r w:rsidRPr="009F671C">
              <w:t>129</w:t>
            </w:r>
          </w:p>
        </w:tc>
        <w:tc>
          <w:tcPr>
            <w:tcW w:w="1380" w:type="dxa"/>
            <w:tcBorders>
              <w:top w:val="nil"/>
              <w:left w:val="nil"/>
              <w:bottom w:val="single" w:sz="4" w:space="0" w:color="auto"/>
              <w:right w:val="single" w:sz="4" w:space="0" w:color="auto"/>
            </w:tcBorders>
            <w:shd w:val="clear" w:color="auto" w:fill="auto"/>
            <w:vAlign w:val="bottom"/>
            <w:hideMark/>
          </w:tcPr>
          <w:p w14:paraId="3466E456" w14:textId="3BBFF521" w:rsidR="009F671C" w:rsidRPr="009F671C" w:rsidRDefault="009F671C" w:rsidP="00623A06">
            <w:r w:rsidRPr="009F671C">
              <w:t>Melichar David</w:t>
            </w:r>
          </w:p>
        </w:tc>
        <w:tc>
          <w:tcPr>
            <w:tcW w:w="440" w:type="dxa"/>
            <w:tcBorders>
              <w:top w:val="nil"/>
              <w:left w:val="nil"/>
              <w:bottom w:val="single" w:sz="4" w:space="0" w:color="auto"/>
              <w:right w:val="single" w:sz="4" w:space="0" w:color="auto"/>
            </w:tcBorders>
            <w:shd w:val="clear" w:color="auto" w:fill="auto"/>
            <w:noWrap/>
            <w:vAlign w:val="bottom"/>
            <w:hideMark/>
          </w:tcPr>
          <w:p w14:paraId="6A5297E6" w14:textId="7ECB704D"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7D9A3887" w14:textId="64861D4E" w:rsidR="009F671C" w:rsidRPr="009F671C" w:rsidRDefault="009F671C" w:rsidP="00623A06">
            <w:r w:rsidRPr="009F671C">
              <w:t>Osvojení</w:t>
            </w:r>
          </w:p>
        </w:tc>
        <w:tc>
          <w:tcPr>
            <w:tcW w:w="760" w:type="dxa"/>
            <w:tcBorders>
              <w:top w:val="nil"/>
              <w:left w:val="nil"/>
              <w:bottom w:val="single" w:sz="4" w:space="0" w:color="auto"/>
              <w:right w:val="single" w:sz="4" w:space="0" w:color="auto"/>
            </w:tcBorders>
            <w:shd w:val="clear" w:color="auto" w:fill="auto"/>
            <w:noWrap/>
            <w:vAlign w:val="bottom"/>
            <w:hideMark/>
          </w:tcPr>
          <w:p w14:paraId="20779B6A" w14:textId="2EF26BB2" w:rsidR="009F671C" w:rsidRPr="009F671C" w:rsidRDefault="009F671C" w:rsidP="00623A06">
            <w:r w:rsidRPr="009F671C">
              <w:t>Petr</w:t>
            </w:r>
          </w:p>
        </w:tc>
        <w:tc>
          <w:tcPr>
            <w:tcW w:w="2420" w:type="dxa"/>
            <w:tcBorders>
              <w:top w:val="nil"/>
              <w:left w:val="nil"/>
              <w:bottom w:val="single" w:sz="4" w:space="0" w:color="auto"/>
              <w:right w:val="single" w:sz="4" w:space="0" w:color="auto"/>
            </w:tcBorders>
            <w:shd w:val="clear" w:color="auto" w:fill="auto"/>
            <w:vAlign w:val="bottom"/>
            <w:hideMark/>
          </w:tcPr>
          <w:p w14:paraId="2791FB77" w14:textId="00B7B769" w:rsidR="009F671C" w:rsidRPr="009F671C" w:rsidRDefault="009F671C" w:rsidP="00623A06">
            <w:r w:rsidRPr="009F671C">
              <w:t>Petr a Lucie</w:t>
            </w:r>
          </w:p>
        </w:tc>
        <w:tc>
          <w:tcPr>
            <w:tcW w:w="820" w:type="dxa"/>
            <w:tcBorders>
              <w:top w:val="nil"/>
              <w:left w:val="nil"/>
              <w:bottom w:val="single" w:sz="4" w:space="0" w:color="auto"/>
              <w:right w:val="single" w:sz="4" w:space="0" w:color="auto"/>
            </w:tcBorders>
            <w:shd w:val="clear" w:color="auto" w:fill="auto"/>
            <w:noWrap/>
            <w:vAlign w:val="bottom"/>
            <w:hideMark/>
          </w:tcPr>
          <w:p w14:paraId="2668C26C" w14:textId="679D4F52" w:rsidR="009F671C" w:rsidRPr="009F671C" w:rsidRDefault="009F671C" w:rsidP="00623A06">
            <w:r w:rsidRPr="009F671C">
              <w:t>Šárka</w:t>
            </w:r>
          </w:p>
        </w:tc>
      </w:tr>
      <w:tr w:rsidR="009F671C" w:rsidRPr="009F671C" w14:paraId="53FDB524" w14:textId="4061A56B"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0D915B" w14:textId="60309047" w:rsidR="009F671C" w:rsidRPr="009F671C" w:rsidRDefault="009F671C" w:rsidP="00623A06">
            <w:pPr>
              <w:jc w:val="center"/>
            </w:pPr>
            <w:r w:rsidRPr="009F671C">
              <w:t>130</w:t>
            </w:r>
          </w:p>
        </w:tc>
        <w:tc>
          <w:tcPr>
            <w:tcW w:w="1380" w:type="dxa"/>
            <w:tcBorders>
              <w:top w:val="nil"/>
              <w:left w:val="nil"/>
              <w:bottom w:val="single" w:sz="4" w:space="0" w:color="auto"/>
              <w:right w:val="single" w:sz="4" w:space="0" w:color="auto"/>
            </w:tcBorders>
            <w:shd w:val="clear" w:color="auto" w:fill="auto"/>
            <w:vAlign w:val="bottom"/>
            <w:hideMark/>
          </w:tcPr>
          <w:p w14:paraId="238E0722" w14:textId="424A5364" w:rsidR="009F671C" w:rsidRPr="009F671C" w:rsidRDefault="009F671C" w:rsidP="00623A06">
            <w:r w:rsidRPr="009F671C">
              <w:t>Řehořek Lukáš</w:t>
            </w:r>
          </w:p>
        </w:tc>
        <w:tc>
          <w:tcPr>
            <w:tcW w:w="440" w:type="dxa"/>
            <w:tcBorders>
              <w:top w:val="nil"/>
              <w:left w:val="nil"/>
              <w:bottom w:val="single" w:sz="4" w:space="0" w:color="auto"/>
              <w:right w:val="single" w:sz="4" w:space="0" w:color="auto"/>
            </w:tcBorders>
            <w:shd w:val="clear" w:color="auto" w:fill="auto"/>
            <w:noWrap/>
            <w:vAlign w:val="bottom"/>
            <w:hideMark/>
          </w:tcPr>
          <w:p w14:paraId="1AB46A3D" w14:textId="6E59CF02"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165C60D5" w14:textId="474B312F" w:rsidR="009F671C" w:rsidRPr="009F671C" w:rsidRDefault="009F671C" w:rsidP="00623A06">
            <w:r w:rsidRPr="009F671C">
              <w:t>Úřad práce</w:t>
            </w:r>
          </w:p>
        </w:tc>
        <w:tc>
          <w:tcPr>
            <w:tcW w:w="760" w:type="dxa"/>
            <w:tcBorders>
              <w:top w:val="nil"/>
              <w:left w:val="nil"/>
              <w:bottom w:val="single" w:sz="4" w:space="0" w:color="auto"/>
              <w:right w:val="single" w:sz="4" w:space="0" w:color="auto"/>
            </w:tcBorders>
            <w:shd w:val="clear" w:color="auto" w:fill="auto"/>
            <w:noWrap/>
            <w:vAlign w:val="bottom"/>
            <w:hideMark/>
          </w:tcPr>
          <w:p w14:paraId="70FB8778" w14:textId="6EF16CC7"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7C88FA5B" w14:textId="3C4D078C" w:rsidR="009F671C" w:rsidRPr="009F671C" w:rsidRDefault="009F671C" w:rsidP="00623A06">
            <w:r w:rsidRPr="009F671C">
              <w:t>New York</w:t>
            </w:r>
          </w:p>
        </w:tc>
        <w:tc>
          <w:tcPr>
            <w:tcW w:w="820" w:type="dxa"/>
            <w:tcBorders>
              <w:top w:val="nil"/>
              <w:left w:val="nil"/>
              <w:bottom w:val="single" w:sz="4" w:space="0" w:color="auto"/>
              <w:right w:val="single" w:sz="4" w:space="0" w:color="auto"/>
            </w:tcBorders>
            <w:shd w:val="clear" w:color="auto" w:fill="auto"/>
            <w:noWrap/>
            <w:vAlign w:val="bottom"/>
            <w:hideMark/>
          </w:tcPr>
          <w:p w14:paraId="2DF96753" w14:textId="6D35B4B0" w:rsidR="009F671C" w:rsidRPr="009F671C" w:rsidRDefault="009F671C" w:rsidP="00623A06">
            <w:r w:rsidRPr="009F671C">
              <w:t>Zuzka</w:t>
            </w:r>
          </w:p>
        </w:tc>
      </w:tr>
      <w:tr w:rsidR="009F671C" w:rsidRPr="009F671C" w14:paraId="3D996280" w14:textId="1C943F1D"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1B05B0" w14:textId="7E7F69D6" w:rsidR="009F671C" w:rsidRPr="009F671C" w:rsidRDefault="009F671C" w:rsidP="00623A06">
            <w:pPr>
              <w:jc w:val="center"/>
            </w:pPr>
            <w:r w:rsidRPr="009F671C">
              <w:t>131</w:t>
            </w:r>
          </w:p>
        </w:tc>
        <w:tc>
          <w:tcPr>
            <w:tcW w:w="1380" w:type="dxa"/>
            <w:tcBorders>
              <w:top w:val="nil"/>
              <w:left w:val="nil"/>
              <w:bottom w:val="single" w:sz="4" w:space="0" w:color="auto"/>
              <w:right w:val="single" w:sz="4" w:space="0" w:color="auto"/>
            </w:tcBorders>
            <w:shd w:val="clear" w:color="auto" w:fill="auto"/>
            <w:vAlign w:val="bottom"/>
            <w:hideMark/>
          </w:tcPr>
          <w:p w14:paraId="72B60215" w14:textId="62434F13" w:rsidR="009F671C" w:rsidRPr="009F671C" w:rsidRDefault="009F671C" w:rsidP="00623A06">
            <w:r w:rsidRPr="009F671C">
              <w:t>Souček Jakub</w:t>
            </w:r>
          </w:p>
        </w:tc>
        <w:tc>
          <w:tcPr>
            <w:tcW w:w="440" w:type="dxa"/>
            <w:tcBorders>
              <w:top w:val="nil"/>
              <w:left w:val="nil"/>
              <w:bottom w:val="single" w:sz="4" w:space="0" w:color="auto"/>
              <w:right w:val="single" w:sz="4" w:space="0" w:color="auto"/>
            </w:tcBorders>
            <w:shd w:val="clear" w:color="auto" w:fill="auto"/>
            <w:noWrap/>
            <w:vAlign w:val="bottom"/>
            <w:hideMark/>
          </w:tcPr>
          <w:p w14:paraId="4B7AD4F7" w14:textId="12E43D1B"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4248F2F4" w14:textId="303AFF69" w:rsidR="009F671C" w:rsidRPr="009F671C" w:rsidRDefault="009F671C" w:rsidP="00623A06">
            <w:r w:rsidRPr="009F671C">
              <w:t>Podpora pro Ukrajince</w:t>
            </w:r>
          </w:p>
        </w:tc>
        <w:tc>
          <w:tcPr>
            <w:tcW w:w="760" w:type="dxa"/>
            <w:tcBorders>
              <w:top w:val="nil"/>
              <w:left w:val="nil"/>
              <w:bottom w:val="single" w:sz="4" w:space="0" w:color="auto"/>
              <w:right w:val="single" w:sz="4" w:space="0" w:color="auto"/>
            </w:tcBorders>
            <w:shd w:val="clear" w:color="auto" w:fill="auto"/>
            <w:noWrap/>
            <w:vAlign w:val="bottom"/>
            <w:hideMark/>
          </w:tcPr>
          <w:p w14:paraId="039D51B6" w14:textId="5E6DA28E"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45546924" w14:textId="7E308710" w:rsidR="009F671C" w:rsidRPr="009F671C" w:rsidRDefault="009F671C" w:rsidP="00623A06">
            <w:proofErr w:type="spellStart"/>
            <w:r w:rsidRPr="009F671C">
              <w:t>Work</w:t>
            </w:r>
            <w:proofErr w:type="spellEnd"/>
            <w:r w:rsidRPr="009F671C">
              <w:t xml:space="preserve"> </w:t>
            </w:r>
            <w:proofErr w:type="spellStart"/>
            <w:r w:rsidRPr="009F671C">
              <w:t>experience</w:t>
            </w:r>
            <w:proofErr w:type="spellEnd"/>
            <w:r w:rsidRPr="009F671C">
              <w:t>, CV</w:t>
            </w:r>
          </w:p>
        </w:tc>
        <w:tc>
          <w:tcPr>
            <w:tcW w:w="820" w:type="dxa"/>
            <w:tcBorders>
              <w:top w:val="nil"/>
              <w:left w:val="nil"/>
              <w:bottom w:val="single" w:sz="4" w:space="0" w:color="auto"/>
              <w:right w:val="single" w:sz="4" w:space="0" w:color="auto"/>
            </w:tcBorders>
            <w:shd w:val="clear" w:color="auto" w:fill="auto"/>
            <w:noWrap/>
            <w:vAlign w:val="bottom"/>
            <w:hideMark/>
          </w:tcPr>
          <w:p w14:paraId="5252627E" w14:textId="5849A6E3" w:rsidR="009F671C" w:rsidRPr="009F671C" w:rsidRDefault="009F671C" w:rsidP="00623A06">
            <w:r w:rsidRPr="009F671C">
              <w:t>Zuzka</w:t>
            </w:r>
          </w:p>
        </w:tc>
      </w:tr>
      <w:tr w:rsidR="009F671C" w:rsidRPr="009F671C" w14:paraId="3401C998" w14:textId="3AEA4953"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64A377" w14:textId="5E1CBEAC" w:rsidR="009F671C" w:rsidRPr="009F671C" w:rsidRDefault="009F671C" w:rsidP="00623A06">
            <w:pPr>
              <w:jc w:val="center"/>
            </w:pPr>
            <w:r w:rsidRPr="009F671C">
              <w:t>132</w:t>
            </w:r>
          </w:p>
        </w:tc>
        <w:tc>
          <w:tcPr>
            <w:tcW w:w="1380" w:type="dxa"/>
            <w:tcBorders>
              <w:top w:val="nil"/>
              <w:left w:val="nil"/>
              <w:bottom w:val="single" w:sz="4" w:space="0" w:color="auto"/>
              <w:right w:val="single" w:sz="4" w:space="0" w:color="auto"/>
            </w:tcBorders>
            <w:shd w:val="clear" w:color="auto" w:fill="auto"/>
            <w:vAlign w:val="bottom"/>
            <w:hideMark/>
          </w:tcPr>
          <w:p w14:paraId="6FDFD356" w14:textId="13930600" w:rsidR="009F671C" w:rsidRPr="009F671C" w:rsidRDefault="009F671C" w:rsidP="00623A06">
            <w:proofErr w:type="spellStart"/>
            <w:r w:rsidRPr="009F671C">
              <w:t>Svrčková</w:t>
            </w:r>
            <w:proofErr w:type="spellEnd"/>
            <w:r w:rsidRPr="009F671C">
              <w:t xml:space="preserve"> Klára</w:t>
            </w:r>
          </w:p>
        </w:tc>
        <w:tc>
          <w:tcPr>
            <w:tcW w:w="440" w:type="dxa"/>
            <w:tcBorders>
              <w:top w:val="nil"/>
              <w:left w:val="nil"/>
              <w:bottom w:val="single" w:sz="4" w:space="0" w:color="auto"/>
              <w:right w:val="single" w:sz="4" w:space="0" w:color="auto"/>
            </w:tcBorders>
            <w:shd w:val="clear" w:color="auto" w:fill="auto"/>
            <w:noWrap/>
            <w:vAlign w:val="bottom"/>
            <w:hideMark/>
          </w:tcPr>
          <w:p w14:paraId="78BB728A" w14:textId="342922A2"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4A261257" w14:textId="28CFC0BC" w:rsidR="009F671C" w:rsidRPr="009F671C" w:rsidRDefault="009F671C" w:rsidP="00623A06">
            <w:r w:rsidRPr="009F671C">
              <w:t>Pěstounská péče</w:t>
            </w:r>
          </w:p>
        </w:tc>
        <w:tc>
          <w:tcPr>
            <w:tcW w:w="760" w:type="dxa"/>
            <w:tcBorders>
              <w:top w:val="nil"/>
              <w:left w:val="nil"/>
              <w:bottom w:val="single" w:sz="4" w:space="0" w:color="auto"/>
              <w:right w:val="single" w:sz="4" w:space="0" w:color="auto"/>
            </w:tcBorders>
            <w:shd w:val="clear" w:color="auto" w:fill="auto"/>
            <w:noWrap/>
            <w:vAlign w:val="bottom"/>
            <w:hideMark/>
          </w:tcPr>
          <w:p w14:paraId="319A7756" w14:textId="3B1FC55F"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0DE0EF05" w14:textId="53618755" w:rsidR="009F671C" w:rsidRPr="009F671C" w:rsidRDefault="009F671C" w:rsidP="00623A06">
            <w:r w:rsidRPr="009F671C">
              <w:t>USA</w:t>
            </w:r>
          </w:p>
        </w:tc>
        <w:tc>
          <w:tcPr>
            <w:tcW w:w="820" w:type="dxa"/>
            <w:tcBorders>
              <w:top w:val="nil"/>
              <w:left w:val="nil"/>
              <w:bottom w:val="single" w:sz="4" w:space="0" w:color="auto"/>
              <w:right w:val="single" w:sz="4" w:space="0" w:color="auto"/>
            </w:tcBorders>
            <w:shd w:val="clear" w:color="auto" w:fill="auto"/>
            <w:noWrap/>
            <w:vAlign w:val="bottom"/>
            <w:hideMark/>
          </w:tcPr>
          <w:p w14:paraId="093E3EF4" w14:textId="7459FA75" w:rsidR="009F671C" w:rsidRPr="009F671C" w:rsidRDefault="009F671C" w:rsidP="00623A06">
            <w:r w:rsidRPr="009F671C">
              <w:t>Zuzka</w:t>
            </w:r>
          </w:p>
        </w:tc>
      </w:tr>
      <w:tr w:rsidR="009F671C" w:rsidRPr="009F671C" w14:paraId="6197E8B4" w14:textId="42D2EDE6"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9F937A" w14:textId="630B4F39" w:rsidR="009F671C" w:rsidRPr="009F671C" w:rsidRDefault="009F671C" w:rsidP="00623A06">
            <w:pPr>
              <w:jc w:val="center"/>
            </w:pPr>
            <w:r w:rsidRPr="009F671C">
              <w:t>133</w:t>
            </w:r>
          </w:p>
        </w:tc>
        <w:tc>
          <w:tcPr>
            <w:tcW w:w="1380" w:type="dxa"/>
            <w:tcBorders>
              <w:top w:val="nil"/>
              <w:left w:val="nil"/>
              <w:bottom w:val="single" w:sz="4" w:space="0" w:color="auto"/>
              <w:right w:val="single" w:sz="4" w:space="0" w:color="auto"/>
            </w:tcBorders>
            <w:shd w:val="clear" w:color="auto" w:fill="auto"/>
            <w:vAlign w:val="bottom"/>
            <w:hideMark/>
          </w:tcPr>
          <w:p w14:paraId="5BE97F31" w14:textId="2ED05211" w:rsidR="009F671C" w:rsidRPr="009F671C" w:rsidRDefault="009F671C" w:rsidP="00623A06">
            <w:proofErr w:type="spellStart"/>
            <w:r w:rsidRPr="009F671C">
              <w:t>Šebelík</w:t>
            </w:r>
            <w:proofErr w:type="spellEnd"/>
            <w:r w:rsidRPr="009F671C">
              <w:t xml:space="preserve"> Adam</w:t>
            </w:r>
          </w:p>
        </w:tc>
        <w:tc>
          <w:tcPr>
            <w:tcW w:w="440" w:type="dxa"/>
            <w:tcBorders>
              <w:top w:val="nil"/>
              <w:left w:val="nil"/>
              <w:bottom w:val="single" w:sz="4" w:space="0" w:color="auto"/>
              <w:right w:val="single" w:sz="4" w:space="0" w:color="auto"/>
            </w:tcBorders>
            <w:shd w:val="clear" w:color="auto" w:fill="auto"/>
            <w:noWrap/>
            <w:vAlign w:val="bottom"/>
            <w:hideMark/>
          </w:tcPr>
          <w:p w14:paraId="27C16CC5" w14:textId="700A12FE"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42767F9B" w14:textId="62C2F428" w:rsidR="009F671C" w:rsidRPr="009F671C" w:rsidRDefault="009F671C" w:rsidP="00623A06">
            <w:r w:rsidRPr="009F671C">
              <w:t>Živnostenská správa</w:t>
            </w:r>
          </w:p>
        </w:tc>
        <w:tc>
          <w:tcPr>
            <w:tcW w:w="760" w:type="dxa"/>
            <w:tcBorders>
              <w:top w:val="nil"/>
              <w:left w:val="nil"/>
              <w:bottom w:val="single" w:sz="4" w:space="0" w:color="auto"/>
              <w:right w:val="single" w:sz="4" w:space="0" w:color="auto"/>
            </w:tcBorders>
            <w:shd w:val="clear" w:color="auto" w:fill="auto"/>
            <w:noWrap/>
            <w:vAlign w:val="bottom"/>
            <w:hideMark/>
          </w:tcPr>
          <w:p w14:paraId="570A466F" w14:textId="44EDDB04"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403CE418" w14:textId="0D124232" w:rsidR="009F671C" w:rsidRPr="009F671C" w:rsidRDefault="009F671C" w:rsidP="00623A06">
            <w:r w:rsidRPr="009F671C">
              <w:t>Proměna</w:t>
            </w:r>
          </w:p>
        </w:tc>
        <w:tc>
          <w:tcPr>
            <w:tcW w:w="820" w:type="dxa"/>
            <w:tcBorders>
              <w:top w:val="nil"/>
              <w:left w:val="nil"/>
              <w:bottom w:val="single" w:sz="4" w:space="0" w:color="auto"/>
              <w:right w:val="single" w:sz="4" w:space="0" w:color="auto"/>
            </w:tcBorders>
            <w:shd w:val="clear" w:color="auto" w:fill="auto"/>
            <w:noWrap/>
            <w:vAlign w:val="bottom"/>
            <w:hideMark/>
          </w:tcPr>
          <w:p w14:paraId="7B074967" w14:textId="6F26E959" w:rsidR="009F671C" w:rsidRPr="009F671C" w:rsidRDefault="009F671C" w:rsidP="00623A06">
            <w:r w:rsidRPr="009F671C">
              <w:t>Šárka</w:t>
            </w:r>
          </w:p>
        </w:tc>
      </w:tr>
      <w:tr w:rsidR="009F671C" w:rsidRPr="009F671C" w14:paraId="2F9BCA50" w14:textId="548DF7EF"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C73E00" w14:textId="035AC837" w:rsidR="009F671C" w:rsidRPr="009F671C" w:rsidRDefault="009F671C" w:rsidP="00623A06">
            <w:pPr>
              <w:jc w:val="center"/>
            </w:pPr>
            <w:r w:rsidRPr="009F671C">
              <w:t>134</w:t>
            </w:r>
          </w:p>
        </w:tc>
        <w:tc>
          <w:tcPr>
            <w:tcW w:w="1380" w:type="dxa"/>
            <w:tcBorders>
              <w:top w:val="nil"/>
              <w:left w:val="nil"/>
              <w:bottom w:val="single" w:sz="4" w:space="0" w:color="auto"/>
              <w:right w:val="single" w:sz="4" w:space="0" w:color="auto"/>
            </w:tcBorders>
            <w:shd w:val="clear" w:color="auto" w:fill="auto"/>
            <w:vAlign w:val="bottom"/>
            <w:hideMark/>
          </w:tcPr>
          <w:p w14:paraId="45A23C19" w14:textId="6C5AFB97" w:rsidR="009F671C" w:rsidRPr="009F671C" w:rsidRDefault="009F671C" w:rsidP="00623A06">
            <w:r w:rsidRPr="009F671C">
              <w:t>Šípová Kateřina</w:t>
            </w:r>
          </w:p>
        </w:tc>
        <w:tc>
          <w:tcPr>
            <w:tcW w:w="440" w:type="dxa"/>
            <w:tcBorders>
              <w:top w:val="nil"/>
              <w:left w:val="nil"/>
              <w:bottom w:val="single" w:sz="4" w:space="0" w:color="auto"/>
              <w:right w:val="single" w:sz="4" w:space="0" w:color="auto"/>
            </w:tcBorders>
            <w:shd w:val="clear" w:color="auto" w:fill="auto"/>
            <w:noWrap/>
            <w:vAlign w:val="bottom"/>
            <w:hideMark/>
          </w:tcPr>
          <w:p w14:paraId="7BE86A76" w14:textId="409F8F7F"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1E4939D7" w14:textId="69E52510" w:rsidR="009F671C" w:rsidRPr="009F671C" w:rsidRDefault="009F671C" w:rsidP="00623A06">
            <w:r w:rsidRPr="009F671C">
              <w:t>IZS - hasiči</w:t>
            </w:r>
          </w:p>
        </w:tc>
        <w:tc>
          <w:tcPr>
            <w:tcW w:w="760" w:type="dxa"/>
            <w:tcBorders>
              <w:top w:val="nil"/>
              <w:left w:val="nil"/>
              <w:bottom w:val="single" w:sz="4" w:space="0" w:color="auto"/>
              <w:right w:val="single" w:sz="4" w:space="0" w:color="auto"/>
            </w:tcBorders>
            <w:shd w:val="clear" w:color="auto" w:fill="auto"/>
            <w:noWrap/>
            <w:vAlign w:val="bottom"/>
            <w:hideMark/>
          </w:tcPr>
          <w:p w14:paraId="7A3CA214" w14:textId="218F2DF6"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0322C338" w14:textId="789F1039" w:rsidR="009F671C" w:rsidRPr="009F671C" w:rsidRDefault="009F671C" w:rsidP="00623A06">
            <w:r w:rsidRPr="009F671C">
              <w:t>London</w:t>
            </w:r>
          </w:p>
        </w:tc>
        <w:tc>
          <w:tcPr>
            <w:tcW w:w="820" w:type="dxa"/>
            <w:tcBorders>
              <w:top w:val="nil"/>
              <w:left w:val="nil"/>
              <w:bottom w:val="single" w:sz="4" w:space="0" w:color="auto"/>
              <w:right w:val="single" w:sz="4" w:space="0" w:color="auto"/>
            </w:tcBorders>
            <w:shd w:val="clear" w:color="auto" w:fill="auto"/>
            <w:noWrap/>
            <w:vAlign w:val="bottom"/>
            <w:hideMark/>
          </w:tcPr>
          <w:p w14:paraId="67A7E8D3" w14:textId="37A8749A" w:rsidR="009F671C" w:rsidRPr="009F671C" w:rsidRDefault="009F671C" w:rsidP="00623A06">
            <w:r w:rsidRPr="009F671C">
              <w:t>Zuzka</w:t>
            </w:r>
          </w:p>
        </w:tc>
      </w:tr>
      <w:tr w:rsidR="009F671C" w:rsidRPr="009F671C" w14:paraId="75D96AC6" w14:textId="13CB9B0D"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AD1983" w14:textId="3194346A" w:rsidR="009F671C" w:rsidRPr="009F671C" w:rsidRDefault="009F671C" w:rsidP="00623A06">
            <w:pPr>
              <w:jc w:val="center"/>
            </w:pPr>
            <w:r w:rsidRPr="009F671C">
              <w:t>135</w:t>
            </w:r>
          </w:p>
        </w:tc>
        <w:tc>
          <w:tcPr>
            <w:tcW w:w="1380" w:type="dxa"/>
            <w:tcBorders>
              <w:top w:val="nil"/>
              <w:left w:val="nil"/>
              <w:bottom w:val="single" w:sz="4" w:space="0" w:color="auto"/>
              <w:right w:val="single" w:sz="4" w:space="0" w:color="auto"/>
            </w:tcBorders>
            <w:shd w:val="clear" w:color="auto" w:fill="auto"/>
            <w:vAlign w:val="bottom"/>
            <w:hideMark/>
          </w:tcPr>
          <w:p w14:paraId="39B85DC7" w14:textId="5856747E" w:rsidR="009F671C" w:rsidRPr="009F671C" w:rsidRDefault="009F671C" w:rsidP="00623A06">
            <w:r w:rsidRPr="009F671C">
              <w:t>Trefný Jakub</w:t>
            </w:r>
          </w:p>
        </w:tc>
        <w:tc>
          <w:tcPr>
            <w:tcW w:w="440" w:type="dxa"/>
            <w:tcBorders>
              <w:top w:val="nil"/>
              <w:left w:val="nil"/>
              <w:bottom w:val="single" w:sz="4" w:space="0" w:color="auto"/>
              <w:right w:val="single" w:sz="4" w:space="0" w:color="auto"/>
            </w:tcBorders>
            <w:shd w:val="clear" w:color="auto" w:fill="auto"/>
            <w:noWrap/>
            <w:vAlign w:val="bottom"/>
            <w:hideMark/>
          </w:tcPr>
          <w:p w14:paraId="70F2750E" w14:textId="669C1F96"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20818B28" w14:textId="2B14DB96" w:rsidR="009F671C" w:rsidRPr="009F671C" w:rsidRDefault="009F671C" w:rsidP="00623A06">
            <w:proofErr w:type="spellStart"/>
            <w:r w:rsidRPr="009F671C">
              <w:t>Bohunínský</w:t>
            </w:r>
            <w:proofErr w:type="spellEnd"/>
            <w:r w:rsidRPr="009F671C">
              <w:t xml:space="preserve"> požár</w:t>
            </w:r>
          </w:p>
        </w:tc>
        <w:tc>
          <w:tcPr>
            <w:tcW w:w="760" w:type="dxa"/>
            <w:tcBorders>
              <w:top w:val="nil"/>
              <w:left w:val="nil"/>
              <w:bottom w:val="single" w:sz="4" w:space="0" w:color="auto"/>
              <w:right w:val="single" w:sz="4" w:space="0" w:color="auto"/>
            </w:tcBorders>
            <w:shd w:val="clear" w:color="auto" w:fill="auto"/>
            <w:noWrap/>
            <w:vAlign w:val="bottom"/>
            <w:hideMark/>
          </w:tcPr>
          <w:p w14:paraId="24C434C1" w14:textId="4FEF6E29" w:rsidR="009F671C" w:rsidRPr="009F671C" w:rsidRDefault="009F671C" w:rsidP="00623A06">
            <w:r w:rsidRPr="009F671C">
              <w:t>Petr</w:t>
            </w:r>
          </w:p>
        </w:tc>
        <w:tc>
          <w:tcPr>
            <w:tcW w:w="2420" w:type="dxa"/>
            <w:tcBorders>
              <w:top w:val="nil"/>
              <w:left w:val="nil"/>
              <w:bottom w:val="single" w:sz="4" w:space="0" w:color="auto"/>
              <w:right w:val="single" w:sz="4" w:space="0" w:color="auto"/>
            </w:tcBorders>
            <w:shd w:val="clear" w:color="auto" w:fill="auto"/>
            <w:vAlign w:val="bottom"/>
            <w:hideMark/>
          </w:tcPr>
          <w:p w14:paraId="1628A4EF" w14:textId="5A58B497" w:rsidR="009F671C" w:rsidRPr="009F671C" w:rsidRDefault="009F671C" w:rsidP="00623A06">
            <w:proofErr w:type="spellStart"/>
            <w:r w:rsidRPr="009F671C">
              <w:t>School</w:t>
            </w:r>
            <w:proofErr w:type="spellEnd"/>
            <w:r w:rsidRPr="009F671C">
              <w:t xml:space="preserve"> </w:t>
            </w:r>
            <w:proofErr w:type="spellStart"/>
            <w:r w:rsidRPr="009F671C">
              <w:t>systems</w:t>
            </w:r>
            <w:proofErr w:type="spellEnd"/>
            <w:r w:rsidRPr="009F671C">
              <w:t xml:space="preserve"> in </w:t>
            </w:r>
            <w:proofErr w:type="spellStart"/>
            <w:r w:rsidRPr="009F671C">
              <w:t>the</w:t>
            </w:r>
            <w:proofErr w:type="spellEnd"/>
            <w:r w:rsidRPr="009F671C">
              <w:t xml:space="preserve"> CR, USA, UK</w:t>
            </w:r>
          </w:p>
        </w:tc>
        <w:tc>
          <w:tcPr>
            <w:tcW w:w="820" w:type="dxa"/>
            <w:tcBorders>
              <w:top w:val="nil"/>
              <w:left w:val="nil"/>
              <w:bottom w:val="single" w:sz="4" w:space="0" w:color="auto"/>
              <w:right w:val="single" w:sz="4" w:space="0" w:color="auto"/>
            </w:tcBorders>
            <w:shd w:val="clear" w:color="auto" w:fill="auto"/>
            <w:noWrap/>
            <w:vAlign w:val="bottom"/>
            <w:hideMark/>
          </w:tcPr>
          <w:p w14:paraId="304C2FFB" w14:textId="7650C612" w:rsidR="009F671C" w:rsidRPr="009F671C" w:rsidRDefault="009F671C" w:rsidP="00623A06">
            <w:r w:rsidRPr="009F671C">
              <w:t>Zuzka</w:t>
            </w:r>
          </w:p>
        </w:tc>
      </w:tr>
      <w:tr w:rsidR="009F671C" w:rsidRPr="009F671C" w14:paraId="1A2810A9" w14:textId="33A8FAE7"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E22FC8" w14:textId="1D3F783C" w:rsidR="009F671C" w:rsidRPr="009F671C" w:rsidRDefault="009F671C" w:rsidP="00623A06">
            <w:pPr>
              <w:jc w:val="center"/>
            </w:pPr>
            <w:r w:rsidRPr="009F671C">
              <w:t>136</w:t>
            </w:r>
          </w:p>
        </w:tc>
        <w:tc>
          <w:tcPr>
            <w:tcW w:w="1380" w:type="dxa"/>
            <w:tcBorders>
              <w:top w:val="nil"/>
              <w:left w:val="nil"/>
              <w:bottom w:val="single" w:sz="4" w:space="0" w:color="auto"/>
              <w:right w:val="single" w:sz="4" w:space="0" w:color="auto"/>
            </w:tcBorders>
            <w:shd w:val="clear" w:color="auto" w:fill="auto"/>
            <w:vAlign w:val="bottom"/>
            <w:hideMark/>
          </w:tcPr>
          <w:p w14:paraId="704FDD40" w14:textId="098B5BFA" w:rsidR="009F671C" w:rsidRPr="009F671C" w:rsidRDefault="009F671C" w:rsidP="00623A06">
            <w:proofErr w:type="spellStart"/>
            <w:r w:rsidRPr="009F671C">
              <w:t>Uksa</w:t>
            </w:r>
            <w:proofErr w:type="spellEnd"/>
            <w:r w:rsidRPr="009F671C">
              <w:t xml:space="preserve"> Richard</w:t>
            </w:r>
          </w:p>
        </w:tc>
        <w:tc>
          <w:tcPr>
            <w:tcW w:w="440" w:type="dxa"/>
            <w:tcBorders>
              <w:top w:val="nil"/>
              <w:left w:val="nil"/>
              <w:bottom w:val="single" w:sz="4" w:space="0" w:color="auto"/>
              <w:right w:val="single" w:sz="4" w:space="0" w:color="auto"/>
            </w:tcBorders>
            <w:shd w:val="clear" w:color="auto" w:fill="auto"/>
            <w:noWrap/>
            <w:vAlign w:val="bottom"/>
            <w:hideMark/>
          </w:tcPr>
          <w:p w14:paraId="42E7D909" w14:textId="364351F8"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537E009D" w14:textId="2444A035" w:rsidR="009F671C" w:rsidRPr="009F671C" w:rsidRDefault="009F671C" w:rsidP="00623A06">
            <w:r w:rsidRPr="009F671C">
              <w:t>Jeden případ historie zločinu ČR</w:t>
            </w:r>
          </w:p>
        </w:tc>
        <w:tc>
          <w:tcPr>
            <w:tcW w:w="760" w:type="dxa"/>
            <w:tcBorders>
              <w:top w:val="nil"/>
              <w:left w:val="nil"/>
              <w:bottom w:val="single" w:sz="4" w:space="0" w:color="auto"/>
              <w:right w:val="single" w:sz="4" w:space="0" w:color="auto"/>
            </w:tcBorders>
            <w:shd w:val="clear" w:color="auto" w:fill="auto"/>
            <w:noWrap/>
            <w:vAlign w:val="bottom"/>
            <w:hideMark/>
          </w:tcPr>
          <w:p w14:paraId="23EA78C7" w14:textId="0829F2C7" w:rsidR="009F671C" w:rsidRPr="009F671C" w:rsidRDefault="009F671C" w:rsidP="00623A06">
            <w:r w:rsidRPr="009F671C">
              <w:t>Petr</w:t>
            </w:r>
          </w:p>
        </w:tc>
        <w:tc>
          <w:tcPr>
            <w:tcW w:w="2420" w:type="dxa"/>
            <w:tcBorders>
              <w:top w:val="nil"/>
              <w:left w:val="nil"/>
              <w:bottom w:val="single" w:sz="4" w:space="0" w:color="auto"/>
              <w:right w:val="single" w:sz="4" w:space="0" w:color="auto"/>
            </w:tcBorders>
            <w:shd w:val="clear" w:color="auto" w:fill="auto"/>
            <w:vAlign w:val="bottom"/>
            <w:hideMark/>
          </w:tcPr>
          <w:p w14:paraId="752839CA" w14:textId="3A1011ED" w:rsidR="009F671C" w:rsidRPr="009F671C" w:rsidRDefault="009F671C" w:rsidP="00623A06">
            <w:proofErr w:type="spellStart"/>
            <w:r w:rsidRPr="009F671C">
              <w:t>Work</w:t>
            </w:r>
            <w:proofErr w:type="spellEnd"/>
            <w:r w:rsidRPr="009F671C">
              <w:t xml:space="preserve"> </w:t>
            </w:r>
            <w:proofErr w:type="spellStart"/>
            <w:r w:rsidRPr="009F671C">
              <w:t>experience</w:t>
            </w:r>
            <w:proofErr w:type="spellEnd"/>
            <w:r w:rsidRPr="009F671C">
              <w:t>, CV</w:t>
            </w:r>
          </w:p>
        </w:tc>
        <w:tc>
          <w:tcPr>
            <w:tcW w:w="820" w:type="dxa"/>
            <w:tcBorders>
              <w:top w:val="nil"/>
              <w:left w:val="nil"/>
              <w:bottom w:val="single" w:sz="4" w:space="0" w:color="auto"/>
              <w:right w:val="single" w:sz="4" w:space="0" w:color="auto"/>
            </w:tcBorders>
            <w:shd w:val="clear" w:color="auto" w:fill="auto"/>
            <w:noWrap/>
            <w:vAlign w:val="bottom"/>
            <w:hideMark/>
          </w:tcPr>
          <w:p w14:paraId="233DEFDF" w14:textId="4A8A3891" w:rsidR="009F671C" w:rsidRPr="009F671C" w:rsidRDefault="009F671C" w:rsidP="00623A06">
            <w:r w:rsidRPr="009F671C">
              <w:t>Zuzka</w:t>
            </w:r>
          </w:p>
        </w:tc>
      </w:tr>
      <w:tr w:rsidR="009F671C" w:rsidRPr="009F671C" w14:paraId="1FE53B97" w14:textId="3B58A85C"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13E449" w14:textId="5B5F1F85" w:rsidR="009F671C" w:rsidRPr="009F671C" w:rsidRDefault="009F671C" w:rsidP="00623A06">
            <w:pPr>
              <w:jc w:val="center"/>
            </w:pPr>
            <w:r w:rsidRPr="009F671C">
              <w:t>137</w:t>
            </w:r>
          </w:p>
        </w:tc>
        <w:tc>
          <w:tcPr>
            <w:tcW w:w="1380" w:type="dxa"/>
            <w:tcBorders>
              <w:top w:val="nil"/>
              <w:left w:val="nil"/>
              <w:bottom w:val="single" w:sz="4" w:space="0" w:color="auto"/>
              <w:right w:val="single" w:sz="4" w:space="0" w:color="auto"/>
            </w:tcBorders>
            <w:shd w:val="clear" w:color="auto" w:fill="auto"/>
            <w:vAlign w:val="bottom"/>
            <w:hideMark/>
          </w:tcPr>
          <w:p w14:paraId="2C298389" w14:textId="6F8AE92E" w:rsidR="009F671C" w:rsidRPr="009F671C" w:rsidRDefault="009F671C" w:rsidP="00623A06">
            <w:r w:rsidRPr="009F671C">
              <w:t>Zábojník Martin</w:t>
            </w:r>
          </w:p>
        </w:tc>
        <w:tc>
          <w:tcPr>
            <w:tcW w:w="440" w:type="dxa"/>
            <w:tcBorders>
              <w:top w:val="nil"/>
              <w:left w:val="nil"/>
              <w:bottom w:val="single" w:sz="4" w:space="0" w:color="auto"/>
              <w:right w:val="single" w:sz="4" w:space="0" w:color="auto"/>
            </w:tcBorders>
            <w:shd w:val="clear" w:color="auto" w:fill="auto"/>
            <w:noWrap/>
            <w:vAlign w:val="bottom"/>
            <w:hideMark/>
          </w:tcPr>
          <w:p w14:paraId="4FA7EF64" w14:textId="5AEDCF11"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7897BA3F" w14:textId="2513E96C" w:rsidR="009F671C" w:rsidRPr="009F671C" w:rsidRDefault="009F671C" w:rsidP="00623A06">
            <w:r w:rsidRPr="009F671C">
              <w:t>Správa kultury</w:t>
            </w:r>
          </w:p>
        </w:tc>
        <w:tc>
          <w:tcPr>
            <w:tcW w:w="760" w:type="dxa"/>
            <w:tcBorders>
              <w:top w:val="nil"/>
              <w:left w:val="nil"/>
              <w:bottom w:val="single" w:sz="4" w:space="0" w:color="auto"/>
              <w:right w:val="single" w:sz="4" w:space="0" w:color="auto"/>
            </w:tcBorders>
            <w:shd w:val="clear" w:color="auto" w:fill="auto"/>
            <w:noWrap/>
            <w:vAlign w:val="bottom"/>
            <w:hideMark/>
          </w:tcPr>
          <w:p w14:paraId="6FD10ACE" w14:textId="6803BE51"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41986DDB" w14:textId="5CEE6B55" w:rsidR="009F671C" w:rsidRPr="009F671C" w:rsidRDefault="009F671C" w:rsidP="00623A06">
            <w:proofErr w:type="spellStart"/>
            <w:r w:rsidRPr="009F671C">
              <w:t>School</w:t>
            </w:r>
            <w:proofErr w:type="spellEnd"/>
            <w:r w:rsidRPr="009F671C">
              <w:t xml:space="preserve"> </w:t>
            </w:r>
            <w:proofErr w:type="spellStart"/>
            <w:r w:rsidRPr="009F671C">
              <w:t>systems</w:t>
            </w:r>
            <w:proofErr w:type="spellEnd"/>
            <w:r w:rsidRPr="009F671C">
              <w:t xml:space="preserve"> in </w:t>
            </w:r>
            <w:proofErr w:type="spellStart"/>
            <w:r w:rsidRPr="009F671C">
              <w:t>the</w:t>
            </w:r>
            <w:proofErr w:type="spellEnd"/>
            <w:r w:rsidRPr="009F671C">
              <w:t xml:space="preserve"> CR, USA, UK</w:t>
            </w:r>
          </w:p>
        </w:tc>
        <w:tc>
          <w:tcPr>
            <w:tcW w:w="820" w:type="dxa"/>
            <w:tcBorders>
              <w:top w:val="nil"/>
              <w:left w:val="nil"/>
              <w:bottom w:val="single" w:sz="4" w:space="0" w:color="auto"/>
              <w:right w:val="single" w:sz="4" w:space="0" w:color="auto"/>
            </w:tcBorders>
            <w:shd w:val="clear" w:color="auto" w:fill="auto"/>
            <w:noWrap/>
            <w:vAlign w:val="bottom"/>
            <w:hideMark/>
          </w:tcPr>
          <w:p w14:paraId="0FBB4F7E" w14:textId="1538B3DB" w:rsidR="009F671C" w:rsidRPr="009F671C" w:rsidRDefault="009F671C" w:rsidP="00623A06">
            <w:r w:rsidRPr="009F671C">
              <w:t>Zuzka</w:t>
            </w:r>
          </w:p>
        </w:tc>
      </w:tr>
      <w:tr w:rsidR="009F671C" w:rsidRPr="009F671C" w14:paraId="32EFFF4B" w14:textId="792189BF" w:rsidTr="009F671C">
        <w:trPr>
          <w:trHeight w:val="62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2BC6C7" w14:textId="496C7F9C" w:rsidR="009F671C" w:rsidRPr="009F671C" w:rsidRDefault="009F671C" w:rsidP="00623A06">
            <w:pPr>
              <w:jc w:val="center"/>
            </w:pPr>
            <w:r w:rsidRPr="009F671C">
              <w:t>138</w:t>
            </w:r>
          </w:p>
        </w:tc>
        <w:tc>
          <w:tcPr>
            <w:tcW w:w="1380" w:type="dxa"/>
            <w:tcBorders>
              <w:top w:val="nil"/>
              <w:left w:val="nil"/>
              <w:bottom w:val="single" w:sz="4" w:space="0" w:color="auto"/>
              <w:right w:val="single" w:sz="4" w:space="0" w:color="auto"/>
            </w:tcBorders>
            <w:shd w:val="clear" w:color="auto" w:fill="auto"/>
            <w:vAlign w:val="bottom"/>
            <w:hideMark/>
          </w:tcPr>
          <w:p w14:paraId="02759F9B" w14:textId="5B144286" w:rsidR="009F671C" w:rsidRPr="009F671C" w:rsidRDefault="009F671C" w:rsidP="00623A06">
            <w:r w:rsidRPr="009F671C">
              <w:t>Zárybnická Michaela</w:t>
            </w:r>
          </w:p>
        </w:tc>
        <w:tc>
          <w:tcPr>
            <w:tcW w:w="440" w:type="dxa"/>
            <w:tcBorders>
              <w:top w:val="nil"/>
              <w:left w:val="nil"/>
              <w:bottom w:val="single" w:sz="4" w:space="0" w:color="auto"/>
              <w:right w:val="single" w:sz="4" w:space="0" w:color="auto"/>
            </w:tcBorders>
            <w:shd w:val="clear" w:color="auto" w:fill="auto"/>
            <w:noWrap/>
            <w:vAlign w:val="bottom"/>
            <w:hideMark/>
          </w:tcPr>
          <w:p w14:paraId="7578B294" w14:textId="1290BF83" w:rsidR="009F671C" w:rsidRPr="009F671C" w:rsidRDefault="009F671C" w:rsidP="00623A06">
            <w:r w:rsidRPr="009F671C">
              <w:t>4A</w:t>
            </w:r>
          </w:p>
        </w:tc>
        <w:tc>
          <w:tcPr>
            <w:tcW w:w="2220" w:type="dxa"/>
            <w:tcBorders>
              <w:top w:val="nil"/>
              <w:left w:val="nil"/>
              <w:bottom w:val="single" w:sz="4" w:space="0" w:color="auto"/>
              <w:right w:val="single" w:sz="4" w:space="0" w:color="auto"/>
            </w:tcBorders>
            <w:shd w:val="clear" w:color="auto" w:fill="auto"/>
            <w:vAlign w:val="bottom"/>
            <w:hideMark/>
          </w:tcPr>
          <w:p w14:paraId="3267DD97" w14:textId="362EBDAA" w:rsidR="009F671C" w:rsidRPr="009F671C" w:rsidRDefault="009F671C" w:rsidP="00623A06">
            <w:r w:rsidRPr="009F671C">
              <w:t>URNA</w:t>
            </w:r>
          </w:p>
        </w:tc>
        <w:tc>
          <w:tcPr>
            <w:tcW w:w="760" w:type="dxa"/>
            <w:tcBorders>
              <w:top w:val="nil"/>
              <w:left w:val="nil"/>
              <w:bottom w:val="single" w:sz="4" w:space="0" w:color="auto"/>
              <w:right w:val="single" w:sz="4" w:space="0" w:color="auto"/>
            </w:tcBorders>
            <w:shd w:val="clear" w:color="auto" w:fill="auto"/>
            <w:noWrap/>
            <w:vAlign w:val="bottom"/>
            <w:hideMark/>
          </w:tcPr>
          <w:p w14:paraId="55ACC425" w14:textId="370AB1DA" w:rsidR="009F671C" w:rsidRPr="009F671C" w:rsidRDefault="009F671C" w:rsidP="00623A06">
            <w:r w:rsidRPr="009F671C">
              <w:t>Věra</w:t>
            </w:r>
          </w:p>
        </w:tc>
        <w:tc>
          <w:tcPr>
            <w:tcW w:w="2420" w:type="dxa"/>
            <w:tcBorders>
              <w:top w:val="nil"/>
              <w:left w:val="nil"/>
              <w:bottom w:val="single" w:sz="4" w:space="0" w:color="auto"/>
              <w:right w:val="single" w:sz="4" w:space="0" w:color="auto"/>
            </w:tcBorders>
            <w:shd w:val="clear" w:color="auto" w:fill="auto"/>
            <w:vAlign w:val="bottom"/>
            <w:hideMark/>
          </w:tcPr>
          <w:p w14:paraId="5FED948F" w14:textId="6DE72EC9" w:rsidR="009F671C" w:rsidRPr="009F671C" w:rsidRDefault="009F671C" w:rsidP="00623A06">
            <w:r w:rsidRPr="009F671C">
              <w:t>New York</w:t>
            </w:r>
          </w:p>
        </w:tc>
        <w:tc>
          <w:tcPr>
            <w:tcW w:w="820" w:type="dxa"/>
            <w:tcBorders>
              <w:top w:val="nil"/>
              <w:left w:val="nil"/>
              <w:bottom w:val="single" w:sz="4" w:space="0" w:color="auto"/>
              <w:right w:val="single" w:sz="4" w:space="0" w:color="auto"/>
            </w:tcBorders>
            <w:shd w:val="clear" w:color="auto" w:fill="auto"/>
            <w:noWrap/>
            <w:vAlign w:val="bottom"/>
            <w:hideMark/>
          </w:tcPr>
          <w:p w14:paraId="386918FA" w14:textId="2A00BB63" w:rsidR="009F671C" w:rsidRPr="009F671C" w:rsidRDefault="009F671C" w:rsidP="00623A06">
            <w:r w:rsidRPr="009F671C">
              <w:t>Zuzka</w:t>
            </w:r>
          </w:p>
        </w:tc>
      </w:tr>
    </w:tbl>
    <w:p w14:paraId="4EDE369F" w14:textId="77777777" w:rsidR="000310A5" w:rsidRPr="000310A5" w:rsidRDefault="000310A5" w:rsidP="00623A06">
      <w:pPr>
        <w:pStyle w:val="Zpat"/>
        <w:tabs>
          <w:tab w:val="clear" w:pos="4536"/>
          <w:tab w:val="clear" w:pos="9072"/>
          <w:tab w:val="left" w:pos="720"/>
          <w:tab w:val="num" w:pos="2115"/>
        </w:tabs>
        <w:spacing w:before="120" w:after="120"/>
        <w:jc w:val="both"/>
        <w:rPr>
          <w:b/>
          <w:bCs/>
          <w:sz w:val="28"/>
          <w:szCs w:val="28"/>
        </w:rPr>
      </w:pPr>
      <w:r w:rsidRPr="000310A5">
        <w:rPr>
          <w:b/>
          <w:bCs/>
          <w:sz w:val="28"/>
          <w:szCs w:val="28"/>
        </w:rPr>
        <w:t>e) Absolventi a jejich další uplatnění</w:t>
      </w:r>
    </w:p>
    <w:p w14:paraId="3DE24A07" w14:textId="77777777" w:rsidR="000310A5" w:rsidRPr="00AE453A" w:rsidRDefault="000310A5" w:rsidP="00623A06">
      <w:pPr>
        <w:pStyle w:val="Zpat"/>
        <w:tabs>
          <w:tab w:val="clear" w:pos="4536"/>
          <w:tab w:val="clear" w:pos="9072"/>
          <w:tab w:val="left" w:pos="720"/>
          <w:tab w:val="num" w:pos="2115"/>
        </w:tabs>
        <w:spacing w:before="120" w:after="120"/>
        <w:jc w:val="both"/>
      </w:pPr>
      <w:r w:rsidRPr="00AE453A">
        <w:t>Přehled podaných přihlášek k dalšímu studiu – absolventi SŠ s dosaženým středním vzděláním s maturitní zkouškou:</w:t>
      </w:r>
    </w:p>
    <w:tbl>
      <w:tblPr>
        <w:tblStyle w:val="Mkatabulky"/>
        <w:tblW w:w="4811" w:type="pct"/>
        <w:tblLayout w:type="fixed"/>
        <w:tblLook w:val="0000" w:firstRow="0" w:lastRow="0" w:firstColumn="0" w:lastColumn="0" w:noHBand="0" w:noVBand="0"/>
      </w:tblPr>
      <w:tblGrid>
        <w:gridCol w:w="1951"/>
        <w:gridCol w:w="1117"/>
        <w:gridCol w:w="1256"/>
        <w:gridCol w:w="1258"/>
        <w:gridCol w:w="1535"/>
        <w:gridCol w:w="1766"/>
      </w:tblGrid>
      <w:tr w:rsidR="000310A5" w:rsidRPr="00AE453A" w14:paraId="38116699" w14:textId="77777777" w:rsidTr="00421E57">
        <w:tc>
          <w:tcPr>
            <w:tcW w:w="1098" w:type="pct"/>
          </w:tcPr>
          <w:p w14:paraId="2D3EC756" w14:textId="77777777" w:rsidR="000310A5" w:rsidRPr="00E65BAE" w:rsidRDefault="000310A5" w:rsidP="00623A06">
            <w:pPr>
              <w:pStyle w:val="Zpat"/>
              <w:tabs>
                <w:tab w:val="left" w:pos="2700"/>
              </w:tabs>
              <w:jc w:val="center"/>
              <w:rPr>
                <w:b/>
                <w:bCs/>
                <w:sz w:val="20"/>
                <w:szCs w:val="20"/>
              </w:rPr>
            </w:pPr>
            <w:r w:rsidRPr="00E65BAE">
              <w:rPr>
                <w:b/>
                <w:bCs/>
                <w:sz w:val="20"/>
                <w:szCs w:val="20"/>
              </w:rPr>
              <w:t>Druh/typ školy</w:t>
            </w:r>
          </w:p>
        </w:tc>
        <w:tc>
          <w:tcPr>
            <w:tcW w:w="629" w:type="pct"/>
          </w:tcPr>
          <w:p w14:paraId="5C71EB15" w14:textId="77777777" w:rsidR="000310A5" w:rsidRPr="00AE453A" w:rsidRDefault="000310A5" w:rsidP="00623A06">
            <w:pPr>
              <w:tabs>
                <w:tab w:val="left" w:pos="2700"/>
              </w:tabs>
              <w:jc w:val="center"/>
              <w:rPr>
                <w:b/>
                <w:bCs/>
                <w:sz w:val="20"/>
                <w:szCs w:val="20"/>
              </w:rPr>
            </w:pPr>
            <w:r w:rsidRPr="00AE453A">
              <w:rPr>
                <w:b/>
                <w:bCs/>
                <w:sz w:val="20"/>
                <w:szCs w:val="20"/>
              </w:rPr>
              <w:t>Počet absolventů celkem</w:t>
            </w:r>
          </w:p>
        </w:tc>
        <w:tc>
          <w:tcPr>
            <w:tcW w:w="707" w:type="pct"/>
          </w:tcPr>
          <w:p w14:paraId="1954715A" w14:textId="77777777" w:rsidR="000310A5" w:rsidRPr="00AE453A" w:rsidRDefault="000310A5" w:rsidP="00623A06">
            <w:pPr>
              <w:tabs>
                <w:tab w:val="left" w:pos="2700"/>
              </w:tabs>
              <w:jc w:val="center"/>
              <w:rPr>
                <w:b/>
                <w:bCs/>
                <w:sz w:val="20"/>
                <w:szCs w:val="20"/>
              </w:rPr>
            </w:pPr>
            <w:r w:rsidRPr="00AE453A">
              <w:rPr>
                <w:b/>
                <w:bCs/>
                <w:sz w:val="20"/>
                <w:szCs w:val="20"/>
              </w:rPr>
              <w:t>Podali přihlášku  na VŠ</w:t>
            </w:r>
          </w:p>
        </w:tc>
        <w:tc>
          <w:tcPr>
            <w:tcW w:w="708" w:type="pct"/>
          </w:tcPr>
          <w:p w14:paraId="578D52AD" w14:textId="77777777" w:rsidR="000310A5" w:rsidRPr="00AE453A" w:rsidRDefault="000310A5" w:rsidP="00623A06">
            <w:pPr>
              <w:tabs>
                <w:tab w:val="left" w:pos="2700"/>
              </w:tabs>
              <w:jc w:val="center"/>
              <w:rPr>
                <w:b/>
                <w:bCs/>
                <w:sz w:val="20"/>
                <w:szCs w:val="20"/>
              </w:rPr>
            </w:pPr>
            <w:r w:rsidRPr="00AE453A">
              <w:rPr>
                <w:b/>
                <w:bCs/>
                <w:sz w:val="20"/>
                <w:szCs w:val="20"/>
              </w:rPr>
              <w:t>Podali přihlášku  na VOŠ</w:t>
            </w:r>
          </w:p>
        </w:tc>
        <w:tc>
          <w:tcPr>
            <w:tcW w:w="864" w:type="pct"/>
          </w:tcPr>
          <w:p w14:paraId="63A98D8A" w14:textId="77777777" w:rsidR="000310A5" w:rsidRPr="00AE453A" w:rsidRDefault="000310A5" w:rsidP="00623A06">
            <w:pPr>
              <w:tabs>
                <w:tab w:val="left" w:pos="2700"/>
              </w:tabs>
              <w:jc w:val="center"/>
              <w:rPr>
                <w:b/>
                <w:bCs/>
                <w:sz w:val="20"/>
                <w:szCs w:val="20"/>
              </w:rPr>
            </w:pPr>
            <w:r w:rsidRPr="00AE453A">
              <w:rPr>
                <w:b/>
                <w:bCs/>
                <w:sz w:val="20"/>
                <w:szCs w:val="20"/>
              </w:rPr>
              <w:t>Podali přihlášku  na jiný typ školy</w:t>
            </w:r>
          </w:p>
        </w:tc>
        <w:tc>
          <w:tcPr>
            <w:tcW w:w="994" w:type="pct"/>
          </w:tcPr>
          <w:p w14:paraId="7AA7C70A" w14:textId="77777777" w:rsidR="000310A5" w:rsidRPr="00AE453A" w:rsidRDefault="000310A5" w:rsidP="00623A06">
            <w:pPr>
              <w:tabs>
                <w:tab w:val="left" w:pos="2700"/>
              </w:tabs>
              <w:jc w:val="center"/>
              <w:rPr>
                <w:b/>
                <w:bCs/>
                <w:sz w:val="20"/>
                <w:szCs w:val="20"/>
              </w:rPr>
            </w:pPr>
            <w:r w:rsidRPr="00AE453A">
              <w:rPr>
                <w:b/>
                <w:bCs/>
                <w:sz w:val="20"/>
                <w:szCs w:val="20"/>
              </w:rPr>
              <w:t>Nepodali přihlášku</w:t>
            </w:r>
          </w:p>
          <w:p w14:paraId="118BB7A8" w14:textId="77777777" w:rsidR="000310A5" w:rsidRPr="00AE453A" w:rsidRDefault="000310A5" w:rsidP="00623A06">
            <w:pPr>
              <w:tabs>
                <w:tab w:val="left" w:pos="2700"/>
              </w:tabs>
              <w:jc w:val="center"/>
              <w:rPr>
                <w:b/>
                <w:bCs/>
                <w:sz w:val="20"/>
                <w:szCs w:val="20"/>
              </w:rPr>
            </w:pPr>
            <w:r w:rsidRPr="00AE453A">
              <w:rPr>
                <w:b/>
                <w:bCs/>
                <w:sz w:val="20"/>
                <w:szCs w:val="20"/>
              </w:rPr>
              <w:t>na žádnou školu</w:t>
            </w:r>
          </w:p>
        </w:tc>
      </w:tr>
      <w:tr w:rsidR="000310A5" w14:paraId="7A11DB42" w14:textId="77777777" w:rsidTr="00421E57">
        <w:trPr>
          <w:trHeight w:val="416"/>
        </w:trPr>
        <w:tc>
          <w:tcPr>
            <w:tcW w:w="1098" w:type="pct"/>
          </w:tcPr>
          <w:p w14:paraId="0E99C8C3" w14:textId="77777777" w:rsidR="000310A5" w:rsidRPr="00E65BAE" w:rsidRDefault="000310A5" w:rsidP="00623A06">
            <w:pPr>
              <w:pStyle w:val="Nadpis1"/>
              <w:rPr>
                <w:rFonts w:ascii="Times New Roman" w:hAnsi="Times New Roman"/>
                <w:b w:val="0"/>
                <w:bCs w:val="0"/>
                <w:kern w:val="0"/>
                <w:sz w:val="24"/>
                <w:szCs w:val="24"/>
              </w:rPr>
            </w:pPr>
            <w:r w:rsidRPr="00E65BAE">
              <w:rPr>
                <w:rFonts w:ascii="Times New Roman" w:hAnsi="Times New Roman"/>
                <w:b w:val="0"/>
                <w:bCs w:val="0"/>
                <w:kern w:val="0"/>
                <w:sz w:val="24"/>
                <w:szCs w:val="24"/>
              </w:rPr>
              <w:t xml:space="preserve">68-43-M/001 </w:t>
            </w:r>
          </w:p>
          <w:p w14:paraId="3CB797C3" w14:textId="77777777" w:rsidR="000310A5" w:rsidRPr="00E65BAE" w:rsidRDefault="000310A5" w:rsidP="00623A06">
            <w:pPr>
              <w:pStyle w:val="Zpat"/>
              <w:tabs>
                <w:tab w:val="clear" w:pos="4536"/>
                <w:tab w:val="clear" w:pos="9072"/>
                <w:tab w:val="left" w:pos="2700"/>
              </w:tabs>
              <w:rPr>
                <w:sz w:val="20"/>
                <w:szCs w:val="20"/>
              </w:rPr>
            </w:pPr>
            <w:r w:rsidRPr="00E65BAE">
              <w:t>Veřejnosprávní činnost</w:t>
            </w:r>
          </w:p>
        </w:tc>
        <w:tc>
          <w:tcPr>
            <w:tcW w:w="629" w:type="pct"/>
          </w:tcPr>
          <w:p w14:paraId="6A45F325" w14:textId="77777777" w:rsidR="000310A5" w:rsidRPr="009F671C" w:rsidRDefault="009F671C" w:rsidP="00623A06">
            <w:pPr>
              <w:tabs>
                <w:tab w:val="left" w:pos="2700"/>
              </w:tabs>
              <w:jc w:val="center"/>
            </w:pPr>
            <w:r w:rsidRPr="009F671C">
              <w:t>23</w:t>
            </w:r>
          </w:p>
        </w:tc>
        <w:tc>
          <w:tcPr>
            <w:tcW w:w="707" w:type="pct"/>
          </w:tcPr>
          <w:p w14:paraId="188DD472" w14:textId="77777777" w:rsidR="000310A5" w:rsidRPr="009F671C" w:rsidRDefault="009F671C" w:rsidP="00623A06">
            <w:pPr>
              <w:tabs>
                <w:tab w:val="left" w:pos="2700"/>
              </w:tabs>
              <w:jc w:val="center"/>
            </w:pPr>
            <w:r w:rsidRPr="009F671C">
              <w:t>19</w:t>
            </w:r>
          </w:p>
        </w:tc>
        <w:tc>
          <w:tcPr>
            <w:tcW w:w="708" w:type="pct"/>
          </w:tcPr>
          <w:p w14:paraId="141BD283" w14:textId="77777777" w:rsidR="000310A5" w:rsidRPr="009F671C" w:rsidRDefault="009F671C" w:rsidP="00623A06">
            <w:pPr>
              <w:tabs>
                <w:tab w:val="left" w:pos="2700"/>
              </w:tabs>
              <w:jc w:val="center"/>
            </w:pPr>
            <w:r w:rsidRPr="009F671C">
              <w:t>4</w:t>
            </w:r>
          </w:p>
        </w:tc>
        <w:tc>
          <w:tcPr>
            <w:tcW w:w="864" w:type="pct"/>
          </w:tcPr>
          <w:p w14:paraId="0A67AECE" w14:textId="77777777" w:rsidR="000310A5" w:rsidRPr="009F671C" w:rsidRDefault="0086275B" w:rsidP="00623A06">
            <w:pPr>
              <w:tabs>
                <w:tab w:val="left" w:pos="2700"/>
              </w:tabs>
              <w:jc w:val="center"/>
            </w:pPr>
            <w:r>
              <w:t>0</w:t>
            </w:r>
          </w:p>
        </w:tc>
        <w:tc>
          <w:tcPr>
            <w:tcW w:w="994" w:type="pct"/>
          </w:tcPr>
          <w:p w14:paraId="46A9C5B0" w14:textId="77777777" w:rsidR="000310A5" w:rsidRPr="009F671C" w:rsidRDefault="009F671C" w:rsidP="00623A06">
            <w:pPr>
              <w:tabs>
                <w:tab w:val="left" w:pos="2700"/>
              </w:tabs>
              <w:jc w:val="center"/>
            </w:pPr>
            <w:r w:rsidRPr="009F671C">
              <w:t>0</w:t>
            </w:r>
          </w:p>
        </w:tc>
      </w:tr>
    </w:tbl>
    <w:p w14:paraId="1A156984" w14:textId="77777777" w:rsidR="000310A5" w:rsidRDefault="000310A5" w:rsidP="00623A06">
      <w:pPr>
        <w:rPr>
          <w:b/>
          <w:bCs/>
          <w:sz w:val="4"/>
          <w:szCs w:val="4"/>
        </w:rPr>
      </w:pPr>
    </w:p>
    <w:p w14:paraId="6A9155D6" w14:textId="77777777" w:rsidR="000310A5" w:rsidRPr="00EF1A1B" w:rsidRDefault="000310A5" w:rsidP="00623A06">
      <w:pPr>
        <w:rPr>
          <w:color w:val="000000"/>
        </w:rPr>
      </w:pPr>
    </w:p>
    <w:p w14:paraId="6496D51F" w14:textId="77777777" w:rsidR="000310A5" w:rsidRPr="000310A5" w:rsidRDefault="000310A5" w:rsidP="00623A06">
      <w:pPr>
        <w:rPr>
          <w:b/>
          <w:bCs/>
          <w:sz w:val="28"/>
          <w:szCs w:val="28"/>
        </w:rPr>
      </w:pPr>
      <w:r>
        <w:rPr>
          <w:b/>
          <w:bCs/>
          <w:sz w:val="28"/>
          <w:szCs w:val="28"/>
        </w:rPr>
        <w:t>f)</w:t>
      </w:r>
      <w:r w:rsidRPr="000310A5">
        <w:rPr>
          <w:b/>
          <w:bCs/>
          <w:sz w:val="28"/>
          <w:szCs w:val="28"/>
        </w:rPr>
        <w:t xml:space="preserve"> Údaje o nezaměstnanosti absolventů škol</w:t>
      </w:r>
    </w:p>
    <w:p w14:paraId="097AF310" w14:textId="77777777" w:rsidR="000310A5" w:rsidRPr="001824D1" w:rsidRDefault="000310A5" w:rsidP="00623A06">
      <w:pPr>
        <w:rPr>
          <w:b/>
          <w:bCs/>
        </w:rPr>
      </w:pPr>
    </w:p>
    <w:p w14:paraId="4CCB5666" w14:textId="77777777" w:rsidR="000310A5" w:rsidRPr="00E44564" w:rsidRDefault="000310A5" w:rsidP="00623A06">
      <w:pPr>
        <w:pStyle w:val="Zkladntextodsazen2"/>
        <w:ind w:left="0"/>
      </w:pPr>
      <w:r w:rsidRPr="00B7472F">
        <w:t>Nezaměstnaní absolventi školy podle statistického zji</w:t>
      </w:r>
      <w:r>
        <w:t xml:space="preserve">šťování úřadu práce </w:t>
      </w:r>
      <w:r w:rsidRPr="00E44564">
        <w:t>k 30. 4. 202</w:t>
      </w:r>
      <w:r w:rsidR="00E44564" w:rsidRPr="00E44564">
        <w:t>3</w:t>
      </w:r>
      <w:r w:rsidRPr="00E44564">
        <w:t>:</w:t>
      </w:r>
    </w:p>
    <w:p w14:paraId="2FBE59A1" w14:textId="77777777" w:rsidR="000310A5" w:rsidRPr="00E44564" w:rsidRDefault="000310A5" w:rsidP="00623A06">
      <w:pPr>
        <w:rPr>
          <w:sz w:val="4"/>
          <w:szCs w:val="4"/>
        </w:rPr>
      </w:pPr>
    </w:p>
    <w:tbl>
      <w:tblPr>
        <w:tblStyle w:val="Mkatabulky"/>
        <w:tblW w:w="0" w:type="auto"/>
        <w:tblLook w:val="0000" w:firstRow="0" w:lastRow="0" w:firstColumn="0" w:lastColumn="0" w:noHBand="0" w:noVBand="0"/>
      </w:tblPr>
      <w:tblGrid>
        <w:gridCol w:w="4529"/>
        <w:gridCol w:w="2399"/>
        <w:gridCol w:w="2181"/>
      </w:tblGrid>
      <w:tr w:rsidR="000310A5" w:rsidRPr="00E44564" w14:paraId="43EA2261" w14:textId="77777777" w:rsidTr="00421E57">
        <w:trPr>
          <w:trHeight w:val="1205"/>
        </w:trPr>
        <w:tc>
          <w:tcPr>
            <w:tcW w:w="4529" w:type="dxa"/>
          </w:tcPr>
          <w:p w14:paraId="34812F69" w14:textId="77777777" w:rsidR="000310A5" w:rsidRPr="00E44564" w:rsidRDefault="000310A5" w:rsidP="00623A06">
            <w:pPr>
              <w:pStyle w:val="Nadpis4"/>
              <w:jc w:val="center"/>
              <w:rPr>
                <w:rFonts w:ascii="Times New Roman" w:hAnsi="Times New Roman"/>
                <w:sz w:val="20"/>
                <w:szCs w:val="20"/>
              </w:rPr>
            </w:pPr>
            <w:r w:rsidRPr="00E44564">
              <w:rPr>
                <w:rFonts w:ascii="Times New Roman" w:hAnsi="Times New Roman"/>
                <w:sz w:val="20"/>
                <w:szCs w:val="20"/>
              </w:rPr>
              <w:t>Kód a název oboru</w:t>
            </w:r>
          </w:p>
        </w:tc>
        <w:tc>
          <w:tcPr>
            <w:tcW w:w="2399" w:type="dxa"/>
          </w:tcPr>
          <w:p w14:paraId="5B049247" w14:textId="77777777" w:rsidR="000310A5" w:rsidRPr="00E44564" w:rsidRDefault="000310A5" w:rsidP="00623A06">
            <w:pPr>
              <w:tabs>
                <w:tab w:val="left" w:pos="2700"/>
              </w:tabs>
              <w:jc w:val="center"/>
              <w:rPr>
                <w:b/>
                <w:bCs/>
                <w:sz w:val="20"/>
                <w:szCs w:val="20"/>
              </w:rPr>
            </w:pPr>
            <w:r w:rsidRPr="00E44564">
              <w:rPr>
                <w:b/>
                <w:bCs/>
                <w:sz w:val="20"/>
                <w:szCs w:val="20"/>
              </w:rPr>
              <w:t xml:space="preserve">Počet absolventů </w:t>
            </w:r>
          </w:p>
          <w:p w14:paraId="596CA467" w14:textId="77777777" w:rsidR="000310A5" w:rsidRPr="00E44564" w:rsidRDefault="000310A5" w:rsidP="00623A06">
            <w:pPr>
              <w:tabs>
                <w:tab w:val="left" w:pos="2700"/>
              </w:tabs>
              <w:jc w:val="center"/>
              <w:rPr>
                <w:b/>
                <w:bCs/>
                <w:sz w:val="20"/>
                <w:szCs w:val="20"/>
              </w:rPr>
            </w:pPr>
          </w:p>
        </w:tc>
        <w:tc>
          <w:tcPr>
            <w:tcW w:w="2181" w:type="dxa"/>
          </w:tcPr>
          <w:p w14:paraId="37EBF1DD" w14:textId="77777777" w:rsidR="000310A5" w:rsidRPr="00E44564" w:rsidRDefault="000310A5" w:rsidP="00623A06">
            <w:pPr>
              <w:rPr>
                <w:b/>
                <w:bCs/>
                <w:sz w:val="20"/>
                <w:szCs w:val="20"/>
              </w:rPr>
            </w:pPr>
            <w:r w:rsidRPr="00E44564">
              <w:rPr>
                <w:b/>
                <w:bCs/>
                <w:sz w:val="20"/>
                <w:szCs w:val="20"/>
              </w:rPr>
              <w:t xml:space="preserve">Počet absolventů </w:t>
            </w:r>
          </w:p>
          <w:p w14:paraId="71AA7B15" w14:textId="77777777" w:rsidR="000310A5" w:rsidRPr="00E44564" w:rsidRDefault="000310A5" w:rsidP="00623A06">
            <w:pPr>
              <w:rPr>
                <w:b/>
                <w:bCs/>
                <w:sz w:val="20"/>
                <w:szCs w:val="20"/>
              </w:rPr>
            </w:pPr>
            <w:r w:rsidRPr="00E44564">
              <w:rPr>
                <w:b/>
                <w:bCs/>
                <w:sz w:val="20"/>
                <w:szCs w:val="20"/>
              </w:rPr>
              <w:t xml:space="preserve">v evidenci ÚP ČR, kteří ukončili školu </w:t>
            </w:r>
          </w:p>
          <w:p w14:paraId="3440BFA1" w14:textId="77777777" w:rsidR="000310A5" w:rsidRPr="00E44564" w:rsidRDefault="000310A5" w:rsidP="00623A06">
            <w:pPr>
              <w:rPr>
                <w:b/>
                <w:bCs/>
                <w:sz w:val="20"/>
                <w:szCs w:val="20"/>
              </w:rPr>
            </w:pPr>
            <w:r w:rsidRPr="00E44564">
              <w:rPr>
                <w:b/>
                <w:bCs/>
                <w:sz w:val="20"/>
                <w:szCs w:val="20"/>
              </w:rPr>
              <w:t>v období 1.5.20</w:t>
            </w:r>
            <w:r w:rsidR="00853A3E" w:rsidRPr="00E44564">
              <w:rPr>
                <w:b/>
                <w:bCs/>
                <w:sz w:val="20"/>
                <w:szCs w:val="20"/>
              </w:rPr>
              <w:t>2</w:t>
            </w:r>
            <w:r w:rsidR="00E44564" w:rsidRPr="00E44564">
              <w:rPr>
                <w:b/>
                <w:bCs/>
                <w:sz w:val="20"/>
                <w:szCs w:val="20"/>
              </w:rPr>
              <w:t>2</w:t>
            </w:r>
            <w:r w:rsidRPr="00E44564">
              <w:rPr>
                <w:b/>
                <w:bCs/>
                <w:sz w:val="20"/>
                <w:szCs w:val="20"/>
              </w:rPr>
              <w:t xml:space="preserve"> - 30.4.202</w:t>
            </w:r>
            <w:r w:rsidR="00E44564" w:rsidRPr="00E44564">
              <w:rPr>
                <w:b/>
                <w:bCs/>
                <w:sz w:val="20"/>
                <w:szCs w:val="20"/>
              </w:rPr>
              <w:t>3</w:t>
            </w:r>
          </w:p>
          <w:p w14:paraId="330445A7" w14:textId="77777777" w:rsidR="00853A3E" w:rsidRPr="00E44564" w:rsidRDefault="00853A3E" w:rsidP="00623A06">
            <w:pPr>
              <w:rPr>
                <w:b/>
                <w:bCs/>
                <w:sz w:val="20"/>
                <w:szCs w:val="20"/>
              </w:rPr>
            </w:pPr>
            <w:r w:rsidRPr="00E44564">
              <w:rPr>
                <w:b/>
                <w:bCs/>
                <w:sz w:val="20"/>
                <w:szCs w:val="20"/>
              </w:rPr>
              <w:t>celkem/dívky</w:t>
            </w:r>
          </w:p>
          <w:p w14:paraId="45F0DA0E" w14:textId="77777777" w:rsidR="000310A5" w:rsidRPr="00E44564" w:rsidRDefault="000310A5" w:rsidP="00623A06">
            <w:pPr>
              <w:pStyle w:val="Nadpis5"/>
              <w:rPr>
                <w:rFonts w:ascii="Times New Roman" w:hAnsi="Times New Roman"/>
                <w:b w:val="0"/>
                <w:bCs w:val="0"/>
                <w:i w:val="0"/>
                <w:iCs w:val="0"/>
                <w:sz w:val="28"/>
                <w:szCs w:val="28"/>
              </w:rPr>
            </w:pPr>
          </w:p>
        </w:tc>
      </w:tr>
      <w:tr w:rsidR="000310A5" w:rsidRPr="00B7472F" w14:paraId="58BF4D98" w14:textId="77777777" w:rsidTr="00421E57">
        <w:trPr>
          <w:trHeight w:val="318"/>
        </w:trPr>
        <w:tc>
          <w:tcPr>
            <w:tcW w:w="4529" w:type="dxa"/>
          </w:tcPr>
          <w:p w14:paraId="0835AE2C" w14:textId="77777777" w:rsidR="000310A5" w:rsidRPr="00E44564" w:rsidRDefault="000310A5" w:rsidP="00623A06">
            <w:pPr>
              <w:tabs>
                <w:tab w:val="left" w:pos="2700"/>
              </w:tabs>
            </w:pPr>
            <w:r w:rsidRPr="00E44564">
              <w:t xml:space="preserve">68-43-M/01 </w:t>
            </w:r>
          </w:p>
          <w:p w14:paraId="0E6773AD" w14:textId="77777777" w:rsidR="000310A5" w:rsidRPr="00E44564" w:rsidRDefault="000310A5" w:rsidP="00623A06">
            <w:pPr>
              <w:tabs>
                <w:tab w:val="left" w:pos="2700"/>
              </w:tabs>
            </w:pPr>
            <w:r w:rsidRPr="00E44564">
              <w:t>Veřejnosprávní činnost</w:t>
            </w:r>
          </w:p>
        </w:tc>
        <w:tc>
          <w:tcPr>
            <w:tcW w:w="2399" w:type="dxa"/>
          </w:tcPr>
          <w:p w14:paraId="31CD7556" w14:textId="77777777" w:rsidR="000310A5" w:rsidRPr="00E44564" w:rsidRDefault="00E44564" w:rsidP="00623A06">
            <w:pPr>
              <w:tabs>
                <w:tab w:val="left" w:pos="2700"/>
              </w:tabs>
              <w:jc w:val="center"/>
            </w:pPr>
            <w:r w:rsidRPr="00E44564">
              <w:t>46</w:t>
            </w:r>
          </w:p>
        </w:tc>
        <w:tc>
          <w:tcPr>
            <w:tcW w:w="2181" w:type="dxa"/>
          </w:tcPr>
          <w:p w14:paraId="321B34A4" w14:textId="77777777" w:rsidR="000310A5" w:rsidRPr="00E44564" w:rsidRDefault="00E44564" w:rsidP="00623A06">
            <w:pPr>
              <w:tabs>
                <w:tab w:val="left" w:pos="2700"/>
              </w:tabs>
              <w:jc w:val="center"/>
            </w:pPr>
            <w:r w:rsidRPr="00E44564">
              <w:t>5</w:t>
            </w:r>
            <w:r w:rsidR="00853A3E" w:rsidRPr="00E44564">
              <w:t>/</w:t>
            </w:r>
            <w:r w:rsidRPr="00E44564">
              <w:t>2</w:t>
            </w:r>
          </w:p>
        </w:tc>
      </w:tr>
      <w:tr w:rsidR="000310A5" w:rsidRPr="00B71895" w14:paraId="271CEC3D" w14:textId="77777777" w:rsidTr="00421E57">
        <w:trPr>
          <w:trHeight w:val="318"/>
        </w:trPr>
        <w:tc>
          <w:tcPr>
            <w:tcW w:w="4529" w:type="dxa"/>
          </w:tcPr>
          <w:p w14:paraId="3E10AE24" w14:textId="77777777" w:rsidR="000310A5" w:rsidRPr="00B7472F" w:rsidRDefault="000310A5" w:rsidP="00623A06">
            <w:pPr>
              <w:tabs>
                <w:tab w:val="left" w:pos="2700"/>
              </w:tabs>
              <w:rPr>
                <w:b/>
                <w:bCs/>
                <w:sz w:val="20"/>
                <w:szCs w:val="20"/>
              </w:rPr>
            </w:pPr>
            <w:r w:rsidRPr="00B7472F">
              <w:rPr>
                <w:b/>
                <w:bCs/>
                <w:sz w:val="20"/>
                <w:szCs w:val="20"/>
              </w:rPr>
              <w:t>Celkem</w:t>
            </w:r>
          </w:p>
        </w:tc>
        <w:tc>
          <w:tcPr>
            <w:tcW w:w="2399" w:type="dxa"/>
          </w:tcPr>
          <w:p w14:paraId="20F56077" w14:textId="77777777" w:rsidR="000310A5" w:rsidRPr="00853A3E" w:rsidRDefault="00E44564" w:rsidP="00623A06">
            <w:pPr>
              <w:tabs>
                <w:tab w:val="left" w:pos="2700"/>
              </w:tabs>
              <w:jc w:val="center"/>
            </w:pPr>
            <w:r>
              <w:t>46</w:t>
            </w:r>
          </w:p>
        </w:tc>
        <w:tc>
          <w:tcPr>
            <w:tcW w:w="2181" w:type="dxa"/>
          </w:tcPr>
          <w:p w14:paraId="0082705A" w14:textId="77777777" w:rsidR="000310A5" w:rsidRPr="00853A3E" w:rsidRDefault="00E44564" w:rsidP="00623A06">
            <w:pPr>
              <w:tabs>
                <w:tab w:val="left" w:pos="2700"/>
              </w:tabs>
              <w:jc w:val="center"/>
            </w:pPr>
            <w:r>
              <w:t>5</w:t>
            </w:r>
            <w:r w:rsidR="00853A3E" w:rsidRPr="00853A3E">
              <w:t>/</w:t>
            </w:r>
            <w:r>
              <w:t>2</w:t>
            </w:r>
          </w:p>
        </w:tc>
      </w:tr>
    </w:tbl>
    <w:p w14:paraId="1B9F94D7" w14:textId="77777777" w:rsidR="004609E0" w:rsidRDefault="004609E0" w:rsidP="00623A06">
      <w:pPr>
        <w:rPr>
          <w:b/>
          <w:bCs/>
          <w:color w:val="000000"/>
          <w:sz w:val="36"/>
          <w:szCs w:val="36"/>
        </w:rPr>
      </w:pPr>
    </w:p>
    <w:p w14:paraId="541DAF51" w14:textId="77777777" w:rsidR="002268FA" w:rsidRPr="002268FA" w:rsidRDefault="002268FA" w:rsidP="00623A06">
      <w:pPr>
        <w:rPr>
          <w:b/>
          <w:bCs/>
          <w:sz w:val="28"/>
          <w:szCs w:val="28"/>
        </w:rPr>
      </w:pPr>
      <w:r w:rsidRPr="002268FA">
        <w:rPr>
          <w:b/>
          <w:bCs/>
          <w:sz w:val="28"/>
          <w:szCs w:val="28"/>
        </w:rPr>
        <w:t>III.4 Přijímací řízení do 1. ročníku SŠ</w:t>
      </w:r>
    </w:p>
    <w:p w14:paraId="11DBA942" w14:textId="77777777" w:rsidR="002268FA" w:rsidRPr="00606D3F" w:rsidRDefault="002268FA" w:rsidP="00623A06">
      <w:pPr>
        <w:rPr>
          <w:b/>
          <w:bCs/>
          <w:sz w:val="16"/>
          <w:szCs w:val="16"/>
        </w:rPr>
      </w:pPr>
    </w:p>
    <w:p w14:paraId="32F8F749" w14:textId="77777777" w:rsidR="002268FA" w:rsidRPr="00B74761" w:rsidRDefault="002268FA" w:rsidP="00421E57">
      <w:pPr>
        <w:pStyle w:val="Nadpis1"/>
        <w:jc w:val="both"/>
        <w:rPr>
          <w:rFonts w:ascii="Times New Roman" w:hAnsi="Times New Roman"/>
          <w:b w:val="0"/>
          <w:sz w:val="24"/>
          <w:szCs w:val="24"/>
        </w:rPr>
      </w:pPr>
      <w:r w:rsidRPr="00B755BB">
        <w:rPr>
          <w:rFonts w:ascii="Times New Roman" w:hAnsi="Times New Roman"/>
          <w:b w:val="0"/>
          <w:sz w:val="24"/>
          <w:szCs w:val="24"/>
        </w:rPr>
        <w:t xml:space="preserve">Přijímací řízení ke vzdělání </w:t>
      </w:r>
      <w:r w:rsidRPr="00B755BB">
        <w:rPr>
          <w:rFonts w:ascii="Times New Roman" w:hAnsi="Times New Roman"/>
          <w:b w:val="0"/>
          <w:bCs w:val="0"/>
          <w:sz w:val="24"/>
          <w:szCs w:val="24"/>
        </w:rPr>
        <w:t>na Manažerské akademii, soukromé střední škole pro školní rok 202</w:t>
      </w:r>
      <w:r w:rsidR="00B74761">
        <w:rPr>
          <w:rFonts w:ascii="Times New Roman" w:hAnsi="Times New Roman"/>
          <w:b w:val="0"/>
          <w:bCs w:val="0"/>
          <w:sz w:val="24"/>
          <w:szCs w:val="24"/>
        </w:rPr>
        <w:t>2</w:t>
      </w:r>
      <w:r w:rsidRPr="00B755BB">
        <w:rPr>
          <w:rFonts w:ascii="Times New Roman" w:hAnsi="Times New Roman"/>
          <w:b w:val="0"/>
          <w:bCs w:val="0"/>
          <w:sz w:val="24"/>
          <w:szCs w:val="24"/>
        </w:rPr>
        <w:t>/202</w:t>
      </w:r>
      <w:r w:rsidR="00B74761">
        <w:rPr>
          <w:rFonts w:ascii="Times New Roman" w:hAnsi="Times New Roman"/>
          <w:b w:val="0"/>
          <w:bCs w:val="0"/>
          <w:sz w:val="24"/>
          <w:szCs w:val="24"/>
        </w:rPr>
        <w:t>3</w:t>
      </w:r>
      <w:r w:rsidRPr="00B755BB">
        <w:rPr>
          <w:rFonts w:ascii="Times New Roman" w:hAnsi="Times New Roman"/>
          <w:b w:val="0"/>
          <w:bCs w:val="0"/>
          <w:sz w:val="24"/>
          <w:szCs w:val="24"/>
        </w:rPr>
        <w:t xml:space="preserve"> </w:t>
      </w:r>
      <w:r w:rsidRPr="00B74761">
        <w:rPr>
          <w:rFonts w:ascii="Times New Roman" w:hAnsi="Times New Roman"/>
          <w:b w:val="0"/>
          <w:bCs w:val="0"/>
          <w:sz w:val="24"/>
          <w:szCs w:val="24"/>
        </w:rPr>
        <w:t>s</w:t>
      </w:r>
      <w:r w:rsidRPr="00B74761">
        <w:rPr>
          <w:rFonts w:ascii="Times New Roman" w:hAnsi="Times New Roman"/>
          <w:b w:val="0"/>
          <w:sz w:val="24"/>
          <w:szCs w:val="24"/>
        </w:rPr>
        <w:t>e řídilo § 59, § 60, z. č. 561/2004 Sb.</w:t>
      </w:r>
      <w:r w:rsidRPr="00B74761">
        <w:rPr>
          <w:rFonts w:ascii="Times New Roman" w:hAnsi="Times New Roman"/>
          <w:sz w:val="24"/>
          <w:szCs w:val="24"/>
        </w:rPr>
        <w:t xml:space="preserve"> </w:t>
      </w:r>
    </w:p>
    <w:p w14:paraId="143368BD" w14:textId="77777777" w:rsidR="002268FA" w:rsidRPr="00B755BB" w:rsidRDefault="002268FA" w:rsidP="00421E57">
      <w:pPr>
        <w:ind w:right="72"/>
        <w:jc w:val="both"/>
      </w:pPr>
      <w:r w:rsidRPr="00B755BB">
        <w:rPr>
          <w:b/>
          <w:bCs/>
        </w:rPr>
        <w:t>Termín podání přihlášky ke studiu:</w:t>
      </w:r>
      <w:r w:rsidRPr="00B755BB">
        <w:t xml:space="preserve"> uchazeč, který plnil nebo splnil povinnou školní docházku, odevzdal přihlášku ředitelce Manažerské akademie, soukromé střední školy do</w:t>
      </w:r>
    </w:p>
    <w:p w14:paraId="1345DD80" w14:textId="77777777" w:rsidR="002268FA" w:rsidRPr="00B755BB" w:rsidRDefault="002268FA" w:rsidP="00421E57">
      <w:pPr>
        <w:ind w:right="72"/>
        <w:jc w:val="both"/>
      </w:pPr>
      <w:r w:rsidRPr="00B755BB">
        <w:t>1. března 202</w:t>
      </w:r>
      <w:r w:rsidR="00B74761">
        <w:t>3 vč</w:t>
      </w:r>
      <w:r w:rsidRPr="00B755BB">
        <w:t>. Uchazeč mohl podat pro první kolo přijímacího řízení nejvýše dvě přihlášky viz § 60</w:t>
      </w:r>
      <w:r w:rsidR="00493B85" w:rsidRPr="00B755BB">
        <w:t xml:space="preserve"> </w:t>
      </w:r>
      <w:r w:rsidRPr="00B755BB">
        <w:t>a</w:t>
      </w:r>
      <w:r w:rsidR="00493B85" w:rsidRPr="00B755BB">
        <w:t>)</w:t>
      </w:r>
      <w:r w:rsidRPr="00B755BB">
        <w:t xml:space="preserve"> odst. 4).</w:t>
      </w:r>
    </w:p>
    <w:p w14:paraId="7A4F2BDF" w14:textId="77777777" w:rsidR="002268FA" w:rsidRPr="00B755BB" w:rsidRDefault="002268FA" w:rsidP="00D46576">
      <w:pPr>
        <w:pStyle w:val="Textvbloku1"/>
        <w:ind w:left="0" w:right="-50"/>
      </w:pPr>
      <w:r w:rsidRPr="00B755BB">
        <w:rPr>
          <w:b/>
          <w:bCs/>
          <w:sz w:val="24"/>
          <w:szCs w:val="24"/>
          <w:lang w:val="cs-CZ"/>
        </w:rPr>
        <w:t>Obor vzdělávání:</w:t>
      </w:r>
      <w:r w:rsidRPr="00B755BB">
        <w:rPr>
          <w:sz w:val="24"/>
          <w:szCs w:val="24"/>
          <w:lang w:val="cs-CZ"/>
        </w:rPr>
        <w:t xml:space="preserve"> </w:t>
      </w:r>
      <w:r w:rsidRPr="00B755BB">
        <w:rPr>
          <w:b/>
          <w:bCs/>
          <w:sz w:val="24"/>
          <w:szCs w:val="24"/>
          <w:lang w:val="cs-CZ"/>
        </w:rPr>
        <w:t>68-43-M/01 Veřejnosprávní činnost</w:t>
      </w:r>
      <w:r w:rsidRPr="00B755BB">
        <w:rPr>
          <w:sz w:val="24"/>
          <w:szCs w:val="24"/>
          <w:lang w:val="cs-CZ"/>
        </w:rPr>
        <w:t xml:space="preserve"> (ŠVP, čtyřleté studium) pro žáky s ukončeným 9. ročníkem ZŠ </w:t>
      </w:r>
    </w:p>
    <w:p w14:paraId="4A5308F1" w14:textId="77777777" w:rsidR="002268FA" w:rsidRPr="00B755BB" w:rsidRDefault="002268FA" w:rsidP="00D46576">
      <w:pPr>
        <w:pStyle w:val="Textvbloku1"/>
        <w:spacing w:line="80" w:lineRule="atLeast"/>
        <w:ind w:left="0" w:right="284"/>
        <w:rPr>
          <w:sz w:val="24"/>
          <w:szCs w:val="24"/>
          <w:lang w:val="cs-CZ"/>
        </w:rPr>
      </w:pPr>
      <w:r w:rsidRPr="00B755BB">
        <w:rPr>
          <w:b/>
          <w:bCs/>
          <w:sz w:val="24"/>
          <w:szCs w:val="24"/>
          <w:lang w:val="cs-CZ"/>
        </w:rPr>
        <w:t>Předpokládaný počet přijímaných uchazečů: 46</w:t>
      </w:r>
      <w:r w:rsidRPr="00B755BB">
        <w:rPr>
          <w:sz w:val="24"/>
          <w:szCs w:val="24"/>
          <w:lang w:val="cs-CZ"/>
        </w:rPr>
        <w:t xml:space="preserve"> (2 studijní třídy</w:t>
      </w:r>
      <w:r w:rsidR="00493B85" w:rsidRPr="00B755BB">
        <w:rPr>
          <w:sz w:val="24"/>
          <w:szCs w:val="24"/>
          <w:lang w:val="cs-CZ"/>
        </w:rPr>
        <w:t>, denní studium</w:t>
      </w:r>
      <w:r w:rsidRPr="00B755BB">
        <w:rPr>
          <w:sz w:val="24"/>
          <w:szCs w:val="24"/>
          <w:lang w:val="cs-CZ"/>
        </w:rPr>
        <w:t xml:space="preserve">) </w:t>
      </w:r>
    </w:p>
    <w:p w14:paraId="00C734C3" w14:textId="77777777" w:rsidR="00A60A22" w:rsidRDefault="002268FA" w:rsidP="00D46576">
      <w:pPr>
        <w:pStyle w:val="Normlnweb"/>
        <w:shd w:val="clear" w:color="auto" w:fill="FDFDFD"/>
        <w:spacing w:before="0" w:beforeAutospacing="0" w:after="0" w:line="285" w:lineRule="atLeast"/>
        <w:ind w:right="-114"/>
        <w:jc w:val="both"/>
      </w:pPr>
      <w:r w:rsidRPr="00B755BB">
        <w:t>Přijímací testy zpracovala a vyhodnocovala společnost CERMAT (</w:t>
      </w:r>
      <w:hyperlink r:id="rId13" w:history="1">
        <w:r w:rsidRPr="00B755BB">
          <w:rPr>
            <w:rStyle w:val="Hypertextovodkaz"/>
            <w:color w:val="auto"/>
          </w:rPr>
          <w:t>www.cermat.cz</w:t>
        </w:r>
      </w:hyperlink>
      <w:r w:rsidRPr="00B755BB">
        <w:t xml:space="preserve">), žáci absolvovali JPZ </w:t>
      </w:r>
      <w:r w:rsidR="00FC791C" w:rsidRPr="00B755BB">
        <w:t xml:space="preserve">v prvním kole </w:t>
      </w:r>
      <w:r w:rsidRPr="00B755BB">
        <w:t>na škole, kterou uvedli na přihlášce na 1. místě</w:t>
      </w:r>
      <w:r w:rsidR="00FC791C" w:rsidRPr="00B755BB">
        <w:t>, v druhém kole na škole, kterou uvedli na přihlášce na druhém místě</w:t>
      </w:r>
      <w:r w:rsidRPr="00B755BB">
        <w:t>.</w:t>
      </w:r>
      <w:r w:rsidRPr="00B755BB">
        <w:rPr>
          <w:b/>
        </w:rPr>
        <w:t xml:space="preserve"> </w:t>
      </w:r>
      <w:r w:rsidR="00FC791C" w:rsidRPr="00B755BB">
        <w:t>Lepší výsledky</w:t>
      </w:r>
      <w:r w:rsidRPr="00B755BB">
        <w:t xml:space="preserve"> žáka byly prostřednictvím </w:t>
      </w:r>
      <w:proofErr w:type="spellStart"/>
      <w:r w:rsidRPr="00B755BB">
        <w:t>Cermatu</w:t>
      </w:r>
      <w:proofErr w:type="spellEnd"/>
      <w:r w:rsidRPr="00B755BB">
        <w:t xml:space="preserve"> sděleny škol</w:t>
      </w:r>
      <w:r w:rsidR="00FC791C" w:rsidRPr="00B755BB">
        <w:t>ám</w:t>
      </w:r>
      <w:r w:rsidRPr="00B755BB">
        <w:t>.</w:t>
      </w:r>
    </w:p>
    <w:p w14:paraId="69B39BC7" w14:textId="2EA16707" w:rsidR="00D46576" w:rsidRDefault="002268FA" w:rsidP="00421E57">
      <w:pPr>
        <w:pStyle w:val="Normlnweb"/>
        <w:shd w:val="clear" w:color="auto" w:fill="FDFDFD"/>
        <w:spacing w:before="0" w:beforeAutospacing="0" w:after="0" w:line="285" w:lineRule="atLeast"/>
        <w:ind w:right="-114"/>
        <w:jc w:val="both"/>
        <w:rPr>
          <w:rStyle w:val="Siln"/>
          <w:bCs/>
        </w:rPr>
      </w:pPr>
      <w:r w:rsidRPr="00B755BB">
        <w:br/>
      </w:r>
      <w:r w:rsidRPr="00B755BB">
        <w:rPr>
          <w:rStyle w:val="Siln"/>
          <w:bCs/>
        </w:rPr>
        <w:t>Podmínky pro přijetí uchazeče:</w:t>
      </w:r>
    </w:p>
    <w:p w14:paraId="5EF3E4A8" w14:textId="0CC7D7EF" w:rsidR="00E44564" w:rsidRDefault="002268FA" w:rsidP="00421E57">
      <w:pPr>
        <w:pStyle w:val="Normlnweb"/>
        <w:shd w:val="clear" w:color="auto" w:fill="FDFDFD"/>
        <w:spacing w:before="0" w:beforeAutospacing="0" w:after="0" w:line="285" w:lineRule="atLeast"/>
        <w:jc w:val="both"/>
        <w:rPr>
          <w:rStyle w:val="Siln"/>
          <w:bCs/>
        </w:rPr>
      </w:pPr>
      <w:r w:rsidRPr="00B755BB">
        <w:br/>
        <w:t>Všichni uchazeči napsali v rámci JPZ testy z českého jazyka a matematiky. Vzhledem k tomu, že chceme uchazeče osobně poznat, tak jako další z rozhodných kritérií ředitelka stanovila ústní pohovor uchazeče</w:t>
      </w:r>
      <w:r w:rsidR="00B74761">
        <w:t xml:space="preserve"> s tříčlennou komisí, a to</w:t>
      </w:r>
      <w:r w:rsidRPr="00B755BB">
        <w:t xml:space="preserve"> v délce 15 minut. Tento pohovor vycházel z RVP ZŠ.</w:t>
      </w:r>
      <w:r w:rsidRPr="00B755BB">
        <w:br/>
      </w:r>
      <w:r w:rsidRPr="00B755BB">
        <w:rPr>
          <w:rStyle w:val="Siln"/>
          <w:bCs/>
        </w:rPr>
        <w:t>Jednotné přijímací zkoušky se konaly</w:t>
      </w:r>
      <w:r w:rsidR="00E44564">
        <w:rPr>
          <w:rStyle w:val="Siln"/>
          <w:bCs/>
        </w:rPr>
        <w:t>:</w:t>
      </w:r>
    </w:p>
    <w:p w14:paraId="4D97E728" w14:textId="77777777" w:rsidR="002268FA" w:rsidRPr="00B755BB" w:rsidRDefault="00E44564" w:rsidP="00623A06">
      <w:pPr>
        <w:pStyle w:val="Normlnweb"/>
        <w:shd w:val="clear" w:color="auto" w:fill="FDFDFD"/>
        <w:spacing w:before="0" w:beforeAutospacing="0" w:after="0" w:line="285" w:lineRule="atLeast"/>
      </w:pPr>
      <w:r>
        <w:rPr>
          <w:rStyle w:val="Siln"/>
          <w:bCs/>
        </w:rPr>
        <w:t>Řádný termín -</w:t>
      </w:r>
      <w:r w:rsidR="002268FA" w:rsidRPr="00B755BB">
        <w:rPr>
          <w:rStyle w:val="Siln"/>
          <w:bCs/>
        </w:rPr>
        <w:t xml:space="preserve"> </w:t>
      </w:r>
      <w:r w:rsidR="00FC791C" w:rsidRPr="00B755BB">
        <w:rPr>
          <w:rStyle w:val="Siln"/>
          <w:bCs/>
        </w:rPr>
        <w:t>1</w:t>
      </w:r>
      <w:r w:rsidR="00B74761">
        <w:rPr>
          <w:rStyle w:val="Siln"/>
          <w:bCs/>
        </w:rPr>
        <w:t>3</w:t>
      </w:r>
      <w:r w:rsidR="002268FA" w:rsidRPr="00B755BB">
        <w:rPr>
          <w:rStyle w:val="Siln"/>
          <w:bCs/>
        </w:rPr>
        <w:t>.</w:t>
      </w:r>
      <w:r w:rsidR="00FC791C" w:rsidRPr="00B755BB">
        <w:rPr>
          <w:rStyle w:val="Siln"/>
          <w:bCs/>
        </w:rPr>
        <w:t xml:space="preserve"> a 1</w:t>
      </w:r>
      <w:r w:rsidR="00B74761">
        <w:rPr>
          <w:rStyle w:val="Siln"/>
          <w:bCs/>
        </w:rPr>
        <w:t>4</w:t>
      </w:r>
      <w:r w:rsidR="00FC791C" w:rsidRPr="00B755BB">
        <w:rPr>
          <w:rStyle w:val="Siln"/>
          <w:bCs/>
        </w:rPr>
        <w:t>. dubna</w:t>
      </w:r>
      <w:r w:rsidR="002268FA" w:rsidRPr="00B755BB">
        <w:rPr>
          <w:rStyle w:val="Siln"/>
          <w:bCs/>
        </w:rPr>
        <w:t xml:space="preserve"> 20</w:t>
      </w:r>
      <w:r w:rsidR="00FC791C" w:rsidRPr="00B755BB">
        <w:rPr>
          <w:rStyle w:val="Siln"/>
          <w:bCs/>
        </w:rPr>
        <w:t>2</w:t>
      </w:r>
      <w:r w:rsidR="003A0CE5">
        <w:rPr>
          <w:rStyle w:val="Siln"/>
          <w:bCs/>
        </w:rPr>
        <w:t>3</w:t>
      </w:r>
      <w:r w:rsidR="00FC791C" w:rsidRPr="00B755BB">
        <w:rPr>
          <w:rStyle w:val="Siln"/>
          <w:bCs/>
        </w:rPr>
        <w:t xml:space="preserve">. </w:t>
      </w:r>
      <w:r w:rsidR="00FC791C" w:rsidRPr="00E44564">
        <w:rPr>
          <w:rStyle w:val="Siln"/>
          <w:bCs/>
        </w:rPr>
        <w:t>Náhradní termín se konal 11. května 202</w:t>
      </w:r>
      <w:r w:rsidR="003A0CE5" w:rsidRPr="00E44564">
        <w:rPr>
          <w:rStyle w:val="Siln"/>
          <w:bCs/>
        </w:rPr>
        <w:t>3</w:t>
      </w:r>
      <w:r w:rsidR="00FC791C" w:rsidRPr="00E44564">
        <w:rPr>
          <w:rStyle w:val="Siln"/>
          <w:bCs/>
        </w:rPr>
        <w:t>.</w:t>
      </w:r>
    </w:p>
    <w:p w14:paraId="578BD979" w14:textId="77777777" w:rsidR="002268FA" w:rsidRPr="00B755BB" w:rsidRDefault="00FC791C" w:rsidP="00033D04">
      <w:pPr>
        <w:pStyle w:val="Normlnweb"/>
        <w:shd w:val="clear" w:color="auto" w:fill="FDFDFD"/>
        <w:spacing w:before="0" w:beforeAutospacing="0" w:after="0" w:line="285" w:lineRule="atLeast"/>
      </w:pPr>
      <w:r w:rsidRPr="00B755BB">
        <w:rPr>
          <w:rStyle w:val="Siln"/>
          <w:bCs/>
        </w:rPr>
        <w:t>Individuální ú</w:t>
      </w:r>
      <w:r w:rsidR="002268FA" w:rsidRPr="00B755BB">
        <w:rPr>
          <w:rStyle w:val="Siln"/>
          <w:bCs/>
        </w:rPr>
        <w:t>stní pohovor</w:t>
      </w:r>
      <w:r w:rsidRPr="00B755BB">
        <w:rPr>
          <w:rStyle w:val="Siln"/>
          <w:bCs/>
        </w:rPr>
        <w:t>y</w:t>
      </w:r>
      <w:r w:rsidR="002268FA" w:rsidRPr="00B755BB">
        <w:rPr>
          <w:rStyle w:val="Siln"/>
          <w:bCs/>
        </w:rPr>
        <w:t xml:space="preserve"> </w:t>
      </w:r>
      <w:r w:rsidR="00B755BB" w:rsidRPr="00B755BB">
        <w:rPr>
          <w:rStyle w:val="Siln"/>
          <w:bCs/>
        </w:rPr>
        <w:t xml:space="preserve">(každý v délce 15 minut) </w:t>
      </w:r>
      <w:r w:rsidR="002268FA" w:rsidRPr="00B755BB">
        <w:rPr>
          <w:rStyle w:val="Siln"/>
          <w:bCs/>
        </w:rPr>
        <w:t>s</w:t>
      </w:r>
      <w:r w:rsidRPr="00B755BB">
        <w:rPr>
          <w:rStyle w:val="Siln"/>
          <w:bCs/>
        </w:rPr>
        <w:t> </w:t>
      </w:r>
      <w:r w:rsidR="002268FA" w:rsidRPr="00B755BB">
        <w:rPr>
          <w:rStyle w:val="Siln"/>
          <w:bCs/>
        </w:rPr>
        <w:t>uchazeč</w:t>
      </w:r>
      <w:r w:rsidRPr="00B755BB">
        <w:rPr>
          <w:rStyle w:val="Siln"/>
          <w:bCs/>
        </w:rPr>
        <w:t>i s tříčlennou komisí</w:t>
      </w:r>
      <w:r w:rsidR="002268FA" w:rsidRPr="00B755BB">
        <w:rPr>
          <w:rStyle w:val="Siln"/>
          <w:bCs/>
        </w:rPr>
        <w:t xml:space="preserve"> se konal</w:t>
      </w:r>
      <w:r w:rsidRPr="00B755BB">
        <w:rPr>
          <w:rStyle w:val="Siln"/>
          <w:bCs/>
        </w:rPr>
        <w:t>y</w:t>
      </w:r>
      <w:r w:rsidR="002268FA" w:rsidRPr="00B755BB">
        <w:rPr>
          <w:rStyle w:val="Siln"/>
          <w:bCs/>
        </w:rPr>
        <w:t xml:space="preserve"> </w:t>
      </w:r>
      <w:r w:rsidRPr="00B755BB">
        <w:rPr>
          <w:rStyle w:val="Siln"/>
          <w:bCs/>
        </w:rPr>
        <w:t>1</w:t>
      </w:r>
      <w:r w:rsidR="00B74761">
        <w:rPr>
          <w:rStyle w:val="Siln"/>
          <w:bCs/>
        </w:rPr>
        <w:t>7</w:t>
      </w:r>
      <w:r w:rsidR="002268FA" w:rsidRPr="00B755BB">
        <w:rPr>
          <w:rStyle w:val="Siln"/>
          <w:bCs/>
        </w:rPr>
        <w:t>. a</w:t>
      </w:r>
      <w:r w:rsidRPr="00B755BB">
        <w:rPr>
          <w:rStyle w:val="Siln"/>
          <w:bCs/>
        </w:rPr>
        <w:t>ž 2</w:t>
      </w:r>
      <w:r w:rsidR="003A0CE5">
        <w:rPr>
          <w:rStyle w:val="Siln"/>
          <w:bCs/>
        </w:rPr>
        <w:t>1</w:t>
      </w:r>
      <w:r w:rsidR="002268FA" w:rsidRPr="00B755BB">
        <w:rPr>
          <w:rStyle w:val="Siln"/>
          <w:bCs/>
        </w:rPr>
        <w:t xml:space="preserve">. </w:t>
      </w:r>
      <w:r w:rsidRPr="00B755BB">
        <w:rPr>
          <w:rStyle w:val="Siln"/>
          <w:bCs/>
        </w:rPr>
        <w:t>dubna 202</w:t>
      </w:r>
      <w:r w:rsidR="003A0CE5">
        <w:rPr>
          <w:rStyle w:val="Siln"/>
          <w:bCs/>
        </w:rPr>
        <w:t>3</w:t>
      </w:r>
      <w:r w:rsidRPr="00B755BB">
        <w:rPr>
          <w:rStyle w:val="Siln"/>
          <w:bCs/>
        </w:rPr>
        <w:t>.</w:t>
      </w:r>
      <w:r w:rsidR="002268FA" w:rsidRPr="00B755BB">
        <w:rPr>
          <w:rStyle w:val="Siln"/>
          <w:bCs/>
        </w:rPr>
        <w:t xml:space="preserve"> </w:t>
      </w:r>
      <w:r w:rsidR="002268FA" w:rsidRPr="00B755BB">
        <w:br/>
      </w:r>
    </w:p>
    <w:p w14:paraId="2B22DF09" w14:textId="77777777" w:rsidR="002268FA" w:rsidRPr="00B755BB" w:rsidRDefault="002268FA" w:rsidP="00623A06">
      <w:pPr>
        <w:pStyle w:val="Normlnweb"/>
        <w:shd w:val="clear" w:color="auto" w:fill="FDFDFD"/>
        <w:spacing w:before="0" w:beforeAutospacing="0" w:after="0" w:line="285" w:lineRule="atLeast"/>
        <w:rPr>
          <w:b/>
          <w:bCs/>
        </w:rPr>
      </w:pPr>
      <w:r w:rsidRPr="00B755BB">
        <w:t>Hodnocení uchazečů v rámci přijímacího řízení:</w:t>
      </w:r>
    </w:p>
    <w:p w14:paraId="73D31B35" w14:textId="77777777" w:rsidR="002268FA" w:rsidRPr="00B755BB" w:rsidRDefault="002268FA" w:rsidP="00623A06">
      <w:pPr>
        <w:pStyle w:val="Normlnweb"/>
        <w:shd w:val="clear" w:color="auto" w:fill="FDFDFD"/>
        <w:spacing w:before="0" w:beforeAutospacing="0" w:after="0" w:line="285" w:lineRule="atLeast"/>
      </w:pPr>
      <w:r w:rsidRPr="00B755BB">
        <w:t>1) </w:t>
      </w:r>
      <w:r w:rsidRPr="00B755BB">
        <w:rPr>
          <w:rStyle w:val="Siln"/>
          <w:bCs/>
        </w:rPr>
        <w:t>Ústní pohovor s uchazečem</w:t>
      </w:r>
    </w:p>
    <w:p w14:paraId="04C7B047" w14:textId="77777777" w:rsidR="002268FA" w:rsidRPr="00B755BB" w:rsidRDefault="002268FA" w:rsidP="00623A06">
      <w:pPr>
        <w:pStyle w:val="Normlnweb"/>
        <w:shd w:val="clear" w:color="auto" w:fill="FDFDFD"/>
        <w:spacing w:before="0" w:beforeAutospacing="0" w:after="0" w:line="285" w:lineRule="atLeast"/>
      </w:pPr>
      <w:r w:rsidRPr="00B755BB">
        <w:t>Tříčlenná komise za výkon uchazeče přidělila</w:t>
      </w:r>
      <w:r w:rsidRPr="00B755BB">
        <w:rPr>
          <w:rStyle w:val="Siln"/>
          <w:bCs/>
        </w:rPr>
        <w:t> maximálně 60 bodů.</w:t>
      </w:r>
    </w:p>
    <w:p w14:paraId="7BC2362F" w14:textId="77777777" w:rsidR="002268FA" w:rsidRPr="00B755BB" w:rsidRDefault="002268FA" w:rsidP="00623A06">
      <w:pPr>
        <w:pStyle w:val="Normlnweb"/>
        <w:shd w:val="clear" w:color="auto" w:fill="FDFDFD"/>
        <w:spacing w:before="0" w:beforeAutospacing="0" w:after="0" w:line="285" w:lineRule="atLeast"/>
      </w:pPr>
      <w:r w:rsidRPr="00B755BB">
        <w:rPr>
          <w:rStyle w:val="Siln"/>
          <w:bCs/>
        </w:rPr>
        <w:t>Hodnotila:</w:t>
      </w:r>
    </w:p>
    <w:p w14:paraId="64A59139" w14:textId="77777777" w:rsidR="002268FA" w:rsidRPr="00B755BB" w:rsidRDefault="002268FA" w:rsidP="00623A06">
      <w:pPr>
        <w:pStyle w:val="Normlnweb"/>
        <w:shd w:val="clear" w:color="auto" w:fill="FDFDFD"/>
        <w:spacing w:before="0" w:beforeAutospacing="0" w:after="0"/>
      </w:pPr>
      <w:r w:rsidRPr="00B755BB">
        <w:t>a) komunikační dovednosti (maximálně 20 bodů)</w:t>
      </w:r>
    </w:p>
    <w:p w14:paraId="3EC12421" w14:textId="77777777" w:rsidR="002268FA" w:rsidRPr="00B755BB" w:rsidRDefault="002268FA" w:rsidP="00623A06">
      <w:pPr>
        <w:pStyle w:val="Normlnweb"/>
        <w:shd w:val="clear" w:color="auto" w:fill="FDFDFD"/>
        <w:spacing w:before="0" w:beforeAutospacing="0" w:after="0"/>
      </w:pPr>
      <w:r w:rsidRPr="00B755BB">
        <w:t>b) tvůrčí řešení běžných životních situací (maximálně 20 bodů)</w:t>
      </w:r>
    </w:p>
    <w:p w14:paraId="1293D976" w14:textId="77777777" w:rsidR="002268FA" w:rsidRPr="00B755BB" w:rsidRDefault="002268FA" w:rsidP="00421E57">
      <w:pPr>
        <w:pStyle w:val="Normlnweb"/>
        <w:shd w:val="clear" w:color="auto" w:fill="FDFDFD"/>
        <w:spacing w:before="0" w:beforeAutospacing="0" w:after="0"/>
        <w:jc w:val="both"/>
      </w:pPr>
      <w:r w:rsidRPr="00B755BB">
        <w:t>c) schopnost vyjádřit vlastni názor k otázkám problematiky dnešní doby (maximálně 20 bodů)</w:t>
      </w:r>
      <w:r w:rsidRPr="00B755BB">
        <w:br/>
        <w:t>2) </w:t>
      </w:r>
      <w:r w:rsidRPr="00B755BB">
        <w:rPr>
          <w:rStyle w:val="Siln"/>
          <w:bCs/>
        </w:rPr>
        <w:t>Písemné testy (ČJ a MAT)</w:t>
      </w:r>
      <w:r w:rsidRPr="00B755BB">
        <w:t> – maximální možný počet </w:t>
      </w:r>
      <w:r w:rsidRPr="00B755BB">
        <w:rPr>
          <w:rStyle w:val="Siln"/>
          <w:bCs/>
        </w:rPr>
        <w:t>bodů byl 100</w:t>
      </w:r>
      <w:r w:rsidRPr="00B755BB">
        <w:t xml:space="preserve"> (každý test 50 bodů). </w:t>
      </w:r>
      <w:r w:rsidRPr="00B755BB">
        <w:br/>
      </w:r>
      <w:r w:rsidRPr="00B755BB">
        <w:lastRenderedPageBreak/>
        <w:br/>
        <w:t>Uchazeč tak mohl získat nejvýše </w:t>
      </w:r>
      <w:r w:rsidRPr="00B755BB">
        <w:rPr>
          <w:rStyle w:val="Siln"/>
          <w:bCs/>
        </w:rPr>
        <w:t>160 bodů</w:t>
      </w:r>
      <w:r w:rsidRPr="00B755BB">
        <w:t xml:space="preserve">, uchazeči byli v souladu s GDPR seřazeni podle výše celkového součtu získaných bodů a zveřejněni pod registračním číslem na nástěnce v budově školy a na internetových stránkách školy (www.maberoun.cz). </w:t>
      </w:r>
    </w:p>
    <w:p w14:paraId="4D0A44AE" w14:textId="77777777" w:rsidR="002268FA" w:rsidRPr="00B755BB" w:rsidRDefault="002268FA" w:rsidP="00421E57">
      <w:pPr>
        <w:pStyle w:val="Normlnweb"/>
        <w:shd w:val="clear" w:color="auto" w:fill="FDFDFD"/>
        <w:spacing w:before="0" w:beforeAutospacing="0" w:after="0" w:line="285" w:lineRule="atLeast"/>
        <w:jc w:val="both"/>
      </w:pPr>
      <w:r w:rsidRPr="00B755BB">
        <w:rPr>
          <w:color w:val="000000"/>
        </w:rPr>
        <w:t xml:space="preserve">Při přijímání uchazečů do celkového počtu </w:t>
      </w:r>
      <w:r w:rsidR="00B755BB" w:rsidRPr="00B755BB">
        <w:rPr>
          <w:color w:val="000000"/>
        </w:rPr>
        <w:t>46</w:t>
      </w:r>
      <w:r w:rsidRPr="00B755BB">
        <w:rPr>
          <w:color w:val="000000"/>
        </w:rPr>
        <w:t xml:space="preserve"> se ředitelka školy řídila pořadím uchazečů podle výsledků přijímacího řízení</w:t>
      </w:r>
      <w:r w:rsidR="00B755BB" w:rsidRPr="00B755BB">
        <w:rPr>
          <w:color w:val="000000"/>
        </w:rPr>
        <w:t>, při stejném bodovém ohodnocení uchazečů rozhodoval nižší součet známek z předmětů ČJ, ANJ a MAT na závěrečném vysvědčení v 8. ročníku a pololetním vysvědčení 9. ročníku</w:t>
      </w:r>
      <w:r w:rsidRPr="00B755BB">
        <w:rPr>
          <w:color w:val="000000"/>
        </w:rPr>
        <w:t>.</w:t>
      </w:r>
      <w:r w:rsidR="00851EE1">
        <w:rPr>
          <w:color w:val="000000"/>
        </w:rPr>
        <w:t xml:space="preserve"> Uchazeči z Ukrajiny byli přijímáni dle výsledků JPZ z matematiky v ukrajinštině a ústního pohovoru.</w:t>
      </w:r>
    </w:p>
    <w:p w14:paraId="1DF9A59F" w14:textId="77777777" w:rsidR="002268FA" w:rsidRPr="00B755BB" w:rsidRDefault="002268FA" w:rsidP="00623A06">
      <w:pPr>
        <w:pStyle w:val="Normlnweb"/>
        <w:shd w:val="clear" w:color="auto" w:fill="FDFDFD"/>
        <w:spacing w:before="0" w:beforeAutospacing="0" w:after="0" w:line="285" w:lineRule="atLeast"/>
      </w:pPr>
    </w:p>
    <w:p w14:paraId="0D539982" w14:textId="77777777" w:rsidR="002268FA" w:rsidRPr="00B755BB" w:rsidRDefault="002268FA" w:rsidP="00623A06">
      <w:pPr>
        <w:pStyle w:val="Zpat"/>
        <w:tabs>
          <w:tab w:val="clear" w:pos="4536"/>
          <w:tab w:val="clear" w:pos="9072"/>
          <w:tab w:val="left" w:pos="0"/>
        </w:tabs>
        <w:spacing w:before="120" w:after="120"/>
        <w:jc w:val="both"/>
        <w:rPr>
          <w:b/>
          <w:color w:val="000000"/>
        </w:rPr>
      </w:pPr>
      <w:r w:rsidRPr="00B755BB">
        <w:rPr>
          <w:b/>
          <w:color w:val="000000"/>
        </w:rPr>
        <w:t>Údaje o přijímacím řízení do denního studia na SŠ pro školní rok 202</w:t>
      </w:r>
      <w:r w:rsidR="003A0CE5">
        <w:rPr>
          <w:b/>
          <w:color w:val="000000"/>
        </w:rPr>
        <w:t>3</w:t>
      </w:r>
      <w:r w:rsidRPr="00B755BB">
        <w:rPr>
          <w:b/>
          <w:color w:val="000000"/>
        </w:rPr>
        <w:t>/202</w:t>
      </w:r>
      <w:r w:rsidR="003A0CE5">
        <w:rPr>
          <w:b/>
          <w:color w:val="000000"/>
        </w:rPr>
        <w:t>4</w:t>
      </w:r>
      <w:r w:rsidRPr="00B755BB">
        <w:rPr>
          <w:b/>
          <w:color w:val="000000"/>
        </w:rPr>
        <w:t xml:space="preserve"> k 1. 9. 202</w:t>
      </w:r>
      <w:r w:rsidR="003A0CE5">
        <w:rPr>
          <w:b/>
          <w:color w:val="000000"/>
        </w:rPr>
        <w:t>3</w:t>
      </w:r>
      <w:r w:rsidRPr="00B755BB">
        <w:rPr>
          <w:b/>
          <w:color w:val="000000"/>
        </w:rPr>
        <w:t>:</w:t>
      </w:r>
    </w:p>
    <w:tbl>
      <w:tblPr>
        <w:tblStyle w:val="Mkatabulky"/>
        <w:tblW w:w="4527" w:type="pct"/>
        <w:tblLayout w:type="fixed"/>
        <w:tblLook w:val="0000" w:firstRow="0" w:lastRow="0" w:firstColumn="0" w:lastColumn="0" w:noHBand="0" w:noVBand="0"/>
      </w:tblPr>
      <w:tblGrid>
        <w:gridCol w:w="2562"/>
        <w:gridCol w:w="948"/>
        <w:gridCol w:w="699"/>
        <w:gridCol w:w="557"/>
        <w:gridCol w:w="898"/>
        <w:gridCol w:w="568"/>
        <w:gridCol w:w="851"/>
        <w:gridCol w:w="1276"/>
      </w:tblGrid>
      <w:tr w:rsidR="00915E90" w:rsidRPr="00B755BB" w14:paraId="5A4EFBDB" w14:textId="77777777" w:rsidTr="00915E90">
        <w:trPr>
          <w:gridBefore w:val="1"/>
          <w:wBefore w:w="1533" w:type="pct"/>
          <w:trHeight w:val="503"/>
        </w:trPr>
        <w:tc>
          <w:tcPr>
            <w:tcW w:w="567" w:type="pct"/>
            <w:vMerge w:val="restart"/>
          </w:tcPr>
          <w:p w14:paraId="5B34D469" w14:textId="77777777" w:rsidR="00915E90" w:rsidRPr="00B755BB" w:rsidRDefault="00915E90" w:rsidP="00623A06">
            <w:pPr>
              <w:pStyle w:val="Nadpis1"/>
              <w:rPr>
                <w:rFonts w:ascii="Times New Roman" w:hAnsi="Times New Roman"/>
                <w:color w:val="000000"/>
                <w:kern w:val="0"/>
                <w:sz w:val="20"/>
                <w:szCs w:val="20"/>
              </w:rPr>
            </w:pPr>
            <w:r w:rsidRPr="00B755BB">
              <w:rPr>
                <w:rFonts w:ascii="Times New Roman" w:hAnsi="Times New Roman"/>
                <w:color w:val="000000"/>
                <w:kern w:val="0"/>
                <w:sz w:val="20"/>
                <w:szCs w:val="20"/>
              </w:rPr>
              <w:t>Kód  a název oboru</w:t>
            </w:r>
          </w:p>
          <w:p w14:paraId="14C5A53A" w14:textId="77777777" w:rsidR="00915E90" w:rsidRPr="00B755BB" w:rsidRDefault="00915E90" w:rsidP="00623A06">
            <w:pPr>
              <w:pStyle w:val="Nadpis1"/>
              <w:jc w:val="center"/>
              <w:rPr>
                <w:rFonts w:ascii="Times New Roman" w:hAnsi="Times New Roman"/>
                <w:color w:val="000000"/>
                <w:kern w:val="0"/>
                <w:sz w:val="20"/>
                <w:szCs w:val="20"/>
              </w:rPr>
            </w:pPr>
          </w:p>
        </w:tc>
        <w:tc>
          <w:tcPr>
            <w:tcW w:w="751" w:type="pct"/>
            <w:gridSpan w:val="2"/>
          </w:tcPr>
          <w:p w14:paraId="7D6056D1" w14:textId="77777777" w:rsidR="00915E90" w:rsidRPr="00B755BB" w:rsidRDefault="00915E90" w:rsidP="00623A06">
            <w:pPr>
              <w:jc w:val="center"/>
              <w:rPr>
                <w:b/>
                <w:bCs/>
                <w:color w:val="000000"/>
                <w:sz w:val="20"/>
                <w:szCs w:val="20"/>
              </w:rPr>
            </w:pPr>
            <w:r w:rsidRPr="00B755BB">
              <w:rPr>
                <w:b/>
                <w:bCs/>
                <w:color w:val="000000"/>
                <w:sz w:val="20"/>
                <w:szCs w:val="20"/>
              </w:rPr>
              <w:t xml:space="preserve">1. kolo </w:t>
            </w:r>
          </w:p>
          <w:p w14:paraId="73EF8B54" w14:textId="77777777" w:rsidR="00915E90" w:rsidRPr="00B755BB" w:rsidRDefault="00915E90" w:rsidP="00623A06">
            <w:pPr>
              <w:jc w:val="center"/>
              <w:rPr>
                <w:b/>
                <w:bCs/>
                <w:color w:val="000000"/>
                <w:sz w:val="20"/>
                <w:szCs w:val="20"/>
              </w:rPr>
            </w:pPr>
            <w:r w:rsidRPr="00B755BB">
              <w:rPr>
                <w:b/>
                <w:bCs/>
                <w:color w:val="000000"/>
                <w:sz w:val="20"/>
                <w:szCs w:val="20"/>
              </w:rPr>
              <w:t xml:space="preserve">– počet </w:t>
            </w:r>
          </w:p>
        </w:tc>
        <w:tc>
          <w:tcPr>
            <w:tcW w:w="537" w:type="pct"/>
          </w:tcPr>
          <w:p w14:paraId="47C11C03" w14:textId="77777777" w:rsidR="00915E90" w:rsidRPr="00B755BB" w:rsidRDefault="00915E90" w:rsidP="00623A06">
            <w:pPr>
              <w:jc w:val="center"/>
              <w:rPr>
                <w:b/>
                <w:bCs/>
                <w:color w:val="000000"/>
                <w:sz w:val="20"/>
                <w:szCs w:val="20"/>
              </w:rPr>
            </w:pPr>
            <w:r w:rsidRPr="00B755BB">
              <w:rPr>
                <w:b/>
                <w:bCs/>
                <w:color w:val="000000"/>
                <w:sz w:val="20"/>
                <w:szCs w:val="20"/>
              </w:rPr>
              <w:t xml:space="preserve">Další kola </w:t>
            </w:r>
          </w:p>
          <w:p w14:paraId="565C7ABA" w14:textId="77777777" w:rsidR="00915E90" w:rsidRPr="00B755BB" w:rsidRDefault="00915E90" w:rsidP="00623A06">
            <w:pPr>
              <w:jc w:val="center"/>
              <w:rPr>
                <w:color w:val="000000"/>
                <w:sz w:val="20"/>
                <w:szCs w:val="20"/>
              </w:rPr>
            </w:pPr>
            <w:r w:rsidRPr="00B755BB">
              <w:rPr>
                <w:b/>
                <w:bCs/>
                <w:color w:val="000000"/>
                <w:sz w:val="20"/>
                <w:szCs w:val="20"/>
              </w:rPr>
              <w:t>– počet</w:t>
            </w:r>
          </w:p>
        </w:tc>
        <w:tc>
          <w:tcPr>
            <w:tcW w:w="1613" w:type="pct"/>
            <w:gridSpan w:val="3"/>
          </w:tcPr>
          <w:p w14:paraId="34DD1108" w14:textId="77777777" w:rsidR="00915E90" w:rsidRPr="00B755BB" w:rsidRDefault="00915E90" w:rsidP="00623A06">
            <w:pPr>
              <w:pStyle w:val="Nadpis1"/>
              <w:jc w:val="center"/>
              <w:rPr>
                <w:rFonts w:ascii="Times New Roman" w:hAnsi="Times New Roman"/>
                <w:color w:val="000000"/>
                <w:kern w:val="0"/>
                <w:sz w:val="20"/>
                <w:szCs w:val="20"/>
              </w:rPr>
            </w:pPr>
            <w:r w:rsidRPr="00B755BB">
              <w:rPr>
                <w:rFonts w:ascii="Times New Roman" w:hAnsi="Times New Roman"/>
                <w:color w:val="000000"/>
                <w:kern w:val="0"/>
                <w:sz w:val="20"/>
                <w:szCs w:val="20"/>
              </w:rPr>
              <w:t>Odvolání počet</w:t>
            </w:r>
          </w:p>
        </w:tc>
      </w:tr>
      <w:tr w:rsidR="00915E90" w:rsidRPr="00B755BB" w14:paraId="7A93E24F" w14:textId="77777777" w:rsidTr="00915E90">
        <w:trPr>
          <w:gridBefore w:val="1"/>
          <w:wBefore w:w="1533" w:type="pct"/>
          <w:trHeight w:val="502"/>
        </w:trPr>
        <w:tc>
          <w:tcPr>
            <w:tcW w:w="567" w:type="pct"/>
            <w:vMerge/>
          </w:tcPr>
          <w:p w14:paraId="2320F719" w14:textId="77777777" w:rsidR="00915E90" w:rsidRPr="00B755BB" w:rsidRDefault="00915E90" w:rsidP="00623A06">
            <w:pPr>
              <w:pStyle w:val="Nadpis1"/>
              <w:jc w:val="center"/>
              <w:rPr>
                <w:rFonts w:ascii="Times New Roman" w:hAnsi="Times New Roman"/>
                <w:color w:val="000000"/>
                <w:kern w:val="0"/>
                <w:sz w:val="24"/>
                <w:szCs w:val="24"/>
              </w:rPr>
            </w:pPr>
          </w:p>
        </w:tc>
        <w:tc>
          <w:tcPr>
            <w:tcW w:w="418" w:type="pct"/>
          </w:tcPr>
          <w:p w14:paraId="42B43B32" w14:textId="77777777" w:rsidR="00915E90" w:rsidRPr="00B755BB" w:rsidRDefault="00915E90" w:rsidP="00623A06">
            <w:pPr>
              <w:jc w:val="center"/>
              <w:rPr>
                <w:b/>
                <w:bCs/>
                <w:color w:val="000000"/>
                <w:sz w:val="20"/>
                <w:szCs w:val="20"/>
              </w:rPr>
            </w:pPr>
            <w:proofErr w:type="spellStart"/>
            <w:r w:rsidRPr="00B755BB">
              <w:rPr>
                <w:b/>
                <w:bCs/>
                <w:color w:val="000000"/>
                <w:sz w:val="20"/>
                <w:szCs w:val="20"/>
              </w:rPr>
              <w:t>přihl</w:t>
            </w:r>
            <w:proofErr w:type="spellEnd"/>
            <w:r w:rsidRPr="00B755BB">
              <w:rPr>
                <w:b/>
                <w:bCs/>
                <w:color w:val="000000"/>
                <w:sz w:val="20"/>
                <w:szCs w:val="20"/>
              </w:rPr>
              <w:t xml:space="preserve">. </w:t>
            </w:r>
          </w:p>
        </w:tc>
        <w:tc>
          <w:tcPr>
            <w:tcW w:w="333" w:type="pct"/>
          </w:tcPr>
          <w:p w14:paraId="174FC116" w14:textId="77777777" w:rsidR="00915E90" w:rsidRPr="00B755BB" w:rsidRDefault="00915E90" w:rsidP="00623A06">
            <w:pPr>
              <w:jc w:val="center"/>
              <w:rPr>
                <w:b/>
                <w:bCs/>
                <w:color w:val="000000"/>
                <w:sz w:val="20"/>
                <w:szCs w:val="20"/>
              </w:rPr>
            </w:pPr>
            <w:proofErr w:type="spellStart"/>
            <w:r w:rsidRPr="00B755BB">
              <w:rPr>
                <w:b/>
                <w:bCs/>
                <w:color w:val="000000"/>
                <w:sz w:val="20"/>
                <w:szCs w:val="20"/>
              </w:rPr>
              <w:t>přij</w:t>
            </w:r>
            <w:proofErr w:type="spellEnd"/>
            <w:r w:rsidRPr="00B755BB">
              <w:rPr>
                <w:b/>
                <w:bCs/>
                <w:color w:val="000000"/>
                <w:sz w:val="20"/>
                <w:szCs w:val="20"/>
              </w:rPr>
              <w:t xml:space="preserve">. </w:t>
            </w:r>
          </w:p>
        </w:tc>
        <w:tc>
          <w:tcPr>
            <w:tcW w:w="537" w:type="pct"/>
          </w:tcPr>
          <w:p w14:paraId="69AF2D40" w14:textId="77777777" w:rsidR="00915E90" w:rsidRPr="00B755BB" w:rsidRDefault="00915E90" w:rsidP="00623A06">
            <w:pPr>
              <w:rPr>
                <w:b/>
                <w:bCs/>
                <w:color w:val="000000"/>
                <w:sz w:val="20"/>
                <w:szCs w:val="20"/>
              </w:rPr>
            </w:pPr>
            <w:r w:rsidRPr="00B755BB">
              <w:rPr>
                <w:b/>
                <w:bCs/>
                <w:color w:val="000000"/>
                <w:sz w:val="20"/>
                <w:szCs w:val="20"/>
              </w:rPr>
              <w:t xml:space="preserve">   </w:t>
            </w:r>
            <w:proofErr w:type="spellStart"/>
            <w:r w:rsidRPr="00B755BB">
              <w:rPr>
                <w:b/>
                <w:bCs/>
                <w:color w:val="000000"/>
                <w:sz w:val="20"/>
                <w:szCs w:val="20"/>
              </w:rPr>
              <w:t>přihl</w:t>
            </w:r>
            <w:proofErr w:type="spellEnd"/>
            <w:r w:rsidRPr="00B755BB">
              <w:rPr>
                <w:b/>
                <w:bCs/>
                <w:color w:val="000000"/>
                <w:sz w:val="20"/>
                <w:szCs w:val="20"/>
              </w:rPr>
              <w:t xml:space="preserve">. </w:t>
            </w:r>
          </w:p>
        </w:tc>
        <w:tc>
          <w:tcPr>
            <w:tcW w:w="340" w:type="pct"/>
          </w:tcPr>
          <w:p w14:paraId="0067DC4D" w14:textId="77777777" w:rsidR="00915E90" w:rsidRPr="00B755BB" w:rsidRDefault="00915E90" w:rsidP="00623A06">
            <w:pPr>
              <w:jc w:val="center"/>
              <w:rPr>
                <w:b/>
                <w:bCs/>
                <w:color w:val="000000"/>
                <w:sz w:val="20"/>
                <w:szCs w:val="20"/>
              </w:rPr>
            </w:pPr>
            <w:proofErr w:type="spellStart"/>
            <w:r w:rsidRPr="00B755BB">
              <w:rPr>
                <w:b/>
                <w:bCs/>
                <w:color w:val="000000"/>
                <w:sz w:val="20"/>
                <w:szCs w:val="20"/>
              </w:rPr>
              <w:t>přij</w:t>
            </w:r>
            <w:proofErr w:type="spellEnd"/>
            <w:r w:rsidRPr="00B755BB">
              <w:rPr>
                <w:b/>
                <w:bCs/>
                <w:color w:val="000000"/>
                <w:sz w:val="20"/>
                <w:szCs w:val="20"/>
              </w:rPr>
              <w:t xml:space="preserve">. </w:t>
            </w:r>
          </w:p>
        </w:tc>
        <w:tc>
          <w:tcPr>
            <w:tcW w:w="509" w:type="pct"/>
          </w:tcPr>
          <w:p w14:paraId="2B7B269A" w14:textId="77777777" w:rsidR="00915E90" w:rsidRPr="00B755BB" w:rsidRDefault="00915E90" w:rsidP="00623A06">
            <w:pPr>
              <w:pStyle w:val="Nadpis1"/>
              <w:rPr>
                <w:rFonts w:ascii="Times New Roman" w:hAnsi="Times New Roman"/>
                <w:color w:val="000000"/>
                <w:kern w:val="0"/>
                <w:sz w:val="20"/>
                <w:szCs w:val="20"/>
              </w:rPr>
            </w:pPr>
            <w:r w:rsidRPr="00B755BB">
              <w:rPr>
                <w:rFonts w:ascii="Times New Roman" w:hAnsi="Times New Roman"/>
                <w:color w:val="000000"/>
                <w:kern w:val="0"/>
                <w:sz w:val="20"/>
                <w:szCs w:val="20"/>
              </w:rPr>
              <w:t>podaných</w:t>
            </w:r>
          </w:p>
        </w:tc>
        <w:tc>
          <w:tcPr>
            <w:tcW w:w="763" w:type="pct"/>
          </w:tcPr>
          <w:p w14:paraId="2E84B75E" w14:textId="77777777" w:rsidR="00915E90" w:rsidRPr="00B755BB" w:rsidRDefault="00915E90" w:rsidP="00623A06">
            <w:pPr>
              <w:pStyle w:val="Nadpis1"/>
              <w:rPr>
                <w:rFonts w:ascii="Times New Roman" w:hAnsi="Times New Roman"/>
                <w:color w:val="000000"/>
                <w:kern w:val="0"/>
                <w:sz w:val="20"/>
                <w:szCs w:val="20"/>
              </w:rPr>
            </w:pPr>
            <w:r w:rsidRPr="00B755BB">
              <w:rPr>
                <w:rFonts w:ascii="Times New Roman" w:hAnsi="Times New Roman"/>
                <w:color w:val="000000"/>
                <w:kern w:val="0"/>
                <w:sz w:val="20"/>
                <w:szCs w:val="20"/>
              </w:rPr>
              <w:t>kladně vyřízených</w:t>
            </w:r>
          </w:p>
        </w:tc>
      </w:tr>
      <w:tr w:rsidR="00915E90" w:rsidRPr="00B755BB" w14:paraId="4F7E68FB" w14:textId="77777777" w:rsidTr="00915E90">
        <w:trPr>
          <w:trHeight w:val="300"/>
        </w:trPr>
        <w:tc>
          <w:tcPr>
            <w:tcW w:w="1533" w:type="pct"/>
          </w:tcPr>
          <w:p w14:paraId="165DDD93" w14:textId="77777777" w:rsidR="002268FA" w:rsidRPr="00B755BB" w:rsidRDefault="002268FA" w:rsidP="00623A06">
            <w:pPr>
              <w:pStyle w:val="Nadpis1"/>
              <w:rPr>
                <w:rFonts w:ascii="Times New Roman" w:hAnsi="Times New Roman"/>
                <w:kern w:val="0"/>
                <w:sz w:val="24"/>
                <w:szCs w:val="24"/>
              </w:rPr>
            </w:pPr>
            <w:r w:rsidRPr="00B755BB">
              <w:rPr>
                <w:rFonts w:ascii="Times New Roman" w:hAnsi="Times New Roman"/>
                <w:kern w:val="0"/>
                <w:sz w:val="24"/>
                <w:szCs w:val="24"/>
              </w:rPr>
              <w:t xml:space="preserve">68-43-M/01 </w:t>
            </w:r>
          </w:p>
          <w:p w14:paraId="2A0A0108" w14:textId="77777777" w:rsidR="002268FA" w:rsidRPr="00B755BB" w:rsidRDefault="002268FA" w:rsidP="00623A06">
            <w:pPr>
              <w:pStyle w:val="Nadpis1"/>
              <w:rPr>
                <w:rFonts w:ascii="Times New Roman" w:hAnsi="Times New Roman"/>
                <w:kern w:val="0"/>
                <w:sz w:val="24"/>
                <w:szCs w:val="24"/>
              </w:rPr>
            </w:pPr>
            <w:r w:rsidRPr="00B755BB">
              <w:rPr>
                <w:rFonts w:ascii="Times New Roman" w:hAnsi="Times New Roman"/>
                <w:kern w:val="0"/>
                <w:sz w:val="24"/>
                <w:szCs w:val="24"/>
              </w:rPr>
              <w:t>Veřejnosprávní činnost</w:t>
            </w:r>
          </w:p>
        </w:tc>
        <w:tc>
          <w:tcPr>
            <w:tcW w:w="567" w:type="pct"/>
          </w:tcPr>
          <w:p w14:paraId="5CD66553" w14:textId="77777777" w:rsidR="002268FA" w:rsidRPr="00851EE1" w:rsidRDefault="00851EE1"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115</w:t>
            </w:r>
          </w:p>
        </w:tc>
        <w:tc>
          <w:tcPr>
            <w:tcW w:w="418" w:type="pct"/>
          </w:tcPr>
          <w:p w14:paraId="27F9FDB1" w14:textId="77777777" w:rsidR="002268FA" w:rsidRPr="00851EE1" w:rsidRDefault="007540A5"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46</w:t>
            </w:r>
          </w:p>
        </w:tc>
        <w:tc>
          <w:tcPr>
            <w:tcW w:w="333" w:type="pct"/>
          </w:tcPr>
          <w:p w14:paraId="3C862F4A" w14:textId="77777777" w:rsidR="002268FA" w:rsidRPr="00851EE1" w:rsidRDefault="002268FA"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0</w:t>
            </w:r>
          </w:p>
        </w:tc>
        <w:tc>
          <w:tcPr>
            <w:tcW w:w="537" w:type="pct"/>
          </w:tcPr>
          <w:p w14:paraId="02D1085F" w14:textId="77777777" w:rsidR="002268FA" w:rsidRPr="00851EE1" w:rsidRDefault="002268FA"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0</w:t>
            </w:r>
          </w:p>
        </w:tc>
        <w:tc>
          <w:tcPr>
            <w:tcW w:w="340" w:type="pct"/>
          </w:tcPr>
          <w:p w14:paraId="283AD9DD" w14:textId="77777777" w:rsidR="002268FA" w:rsidRPr="00851EE1" w:rsidRDefault="00851EE1"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34</w:t>
            </w:r>
          </w:p>
        </w:tc>
        <w:tc>
          <w:tcPr>
            <w:tcW w:w="509" w:type="pct"/>
          </w:tcPr>
          <w:p w14:paraId="74C4B359" w14:textId="2899C887" w:rsidR="002268FA" w:rsidRPr="00851EE1" w:rsidRDefault="008D4B7C" w:rsidP="00623A06">
            <w:pPr>
              <w:pStyle w:val="Nadpis1"/>
              <w:jc w:val="right"/>
              <w:rPr>
                <w:rFonts w:ascii="Times New Roman" w:hAnsi="Times New Roman"/>
                <w:b w:val="0"/>
                <w:kern w:val="0"/>
                <w:sz w:val="24"/>
                <w:szCs w:val="24"/>
              </w:rPr>
            </w:pPr>
            <w:r>
              <w:rPr>
                <w:rFonts w:ascii="Times New Roman" w:hAnsi="Times New Roman"/>
                <w:b w:val="0"/>
                <w:kern w:val="0"/>
                <w:sz w:val="24"/>
                <w:szCs w:val="24"/>
              </w:rPr>
              <w:t>34</w:t>
            </w:r>
          </w:p>
        </w:tc>
        <w:tc>
          <w:tcPr>
            <w:tcW w:w="763" w:type="pct"/>
          </w:tcPr>
          <w:p w14:paraId="392159CA" w14:textId="77777777" w:rsidR="002268FA" w:rsidRPr="00851EE1" w:rsidRDefault="007540A5"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2</w:t>
            </w:r>
          </w:p>
        </w:tc>
      </w:tr>
      <w:tr w:rsidR="00915E90" w:rsidRPr="00B755BB" w14:paraId="535D6678" w14:textId="77777777" w:rsidTr="00915E90">
        <w:trPr>
          <w:trHeight w:val="300"/>
        </w:trPr>
        <w:tc>
          <w:tcPr>
            <w:tcW w:w="1533" w:type="pct"/>
          </w:tcPr>
          <w:p w14:paraId="3F8E53C7" w14:textId="77777777" w:rsidR="002268FA" w:rsidRPr="00B755BB" w:rsidRDefault="002268FA" w:rsidP="00623A06">
            <w:pPr>
              <w:pStyle w:val="Nadpis1"/>
              <w:rPr>
                <w:rFonts w:ascii="Times New Roman" w:hAnsi="Times New Roman"/>
                <w:kern w:val="0"/>
                <w:sz w:val="24"/>
                <w:szCs w:val="24"/>
              </w:rPr>
            </w:pPr>
            <w:r w:rsidRPr="00B755BB">
              <w:rPr>
                <w:rFonts w:ascii="Times New Roman" w:hAnsi="Times New Roman"/>
                <w:kern w:val="0"/>
                <w:sz w:val="24"/>
                <w:szCs w:val="24"/>
              </w:rPr>
              <w:t>Celkem do 1. ročníku</w:t>
            </w:r>
          </w:p>
        </w:tc>
        <w:tc>
          <w:tcPr>
            <w:tcW w:w="567" w:type="pct"/>
          </w:tcPr>
          <w:p w14:paraId="5230D707" w14:textId="77777777" w:rsidR="002268FA" w:rsidRPr="00851EE1" w:rsidRDefault="00851EE1"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115</w:t>
            </w:r>
          </w:p>
        </w:tc>
        <w:tc>
          <w:tcPr>
            <w:tcW w:w="418" w:type="pct"/>
          </w:tcPr>
          <w:p w14:paraId="36B60A4D" w14:textId="77777777" w:rsidR="002268FA" w:rsidRPr="00851EE1" w:rsidRDefault="007540A5"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46</w:t>
            </w:r>
          </w:p>
        </w:tc>
        <w:tc>
          <w:tcPr>
            <w:tcW w:w="333" w:type="pct"/>
          </w:tcPr>
          <w:p w14:paraId="00B5EEE3" w14:textId="77777777" w:rsidR="002268FA" w:rsidRPr="00851EE1" w:rsidRDefault="002268FA"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0</w:t>
            </w:r>
          </w:p>
        </w:tc>
        <w:tc>
          <w:tcPr>
            <w:tcW w:w="537" w:type="pct"/>
          </w:tcPr>
          <w:p w14:paraId="5E9A35CE" w14:textId="77777777" w:rsidR="002268FA" w:rsidRPr="00851EE1" w:rsidRDefault="007540A5"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0</w:t>
            </w:r>
          </w:p>
        </w:tc>
        <w:tc>
          <w:tcPr>
            <w:tcW w:w="340" w:type="pct"/>
          </w:tcPr>
          <w:p w14:paraId="5D0F1AA5" w14:textId="77777777" w:rsidR="002268FA" w:rsidRPr="00851EE1" w:rsidRDefault="00851EE1"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34</w:t>
            </w:r>
          </w:p>
        </w:tc>
        <w:tc>
          <w:tcPr>
            <w:tcW w:w="509" w:type="pct"/>
          </w:tcPr>
          <w:p w14:paraId="277E0615" w14:textId="268B8049" w:rsidR="002268FA" w:rsidRPr="00851EE1" w:rsidRDefault="008D4B7C" w:rsidP="00623A06">
            <w:pPr>
              <w:pStyle w:val="Nadpis1"/>
              <w:jc w:val="right"/>
              <w:rPr>
                <w:rFonts w:ascii="Times New Roman" w:hAnsi="Times New Roman"/>
                <w:b w:val="0"/>
                <w:kern w:val="0"/>
                <w:sz w:val="24"/>
                <w:szCs w:val="24"/>
              </w:rPr>
            </w:pPr>
            <w:r>
              <w:rPr>
                <w:rFonts w:ascii="Times New Roman" w:hAnsi="Times New Roman"/>
                <w:b w:val="0"/>
                <w:kern w:val="0"/>
                <w:sz w:val="24"/>
                <w:szCs w:val="24"/>
              </w:rPr>
              <w:t>34</w:t>
            </w:r>
          </w:p>
        </w:tc>
        <w:tc>
          <w:tcPr>
            <w:tcW w:w="763" w:type="pct"/>
          </w:tcPr>
          <w:p w14:paraId="28BC1AD0" w14:textId="77777777" w:rsidR="002268FA" w:rsidRPr="00851EE1" w:rsidRDefault="007540A5" w:rsidP="00623A06">
            <w:pPr>
              <w:pStyle w:val="Nadpis1"/>
              <w:jc w:val="right"/>
              <w:rPr>
                <w:rFonts w:ascii="Times New Roman" w:hAnsi="Times New Roman"/>
                <w:b w:val="0"/>
                <w:kern w:val="0"/>
                <w:sz w:val="24"/>
                <w:szCs w:val="24"/>
              </w:rPr>
            </w:pPr>
            <w:r w:rsidRPr="00851EE1">
              <w:rPr>
                <w:rFonts w:ascii="Times New Roman" w:hAnsi="Times New Roman"/>
                <w:b w:val="0"/>
                <w:kern w:val="0"/>
                <w:sz w:val="24"/>
                <w:szCs w:val="24"/>
              </w:rPr>
              <w:t>2</w:t>
            </w:r>
          </w:p>
        </w:tc>
      </w:tr>
    </w:tbl>
    <w:p w14:paraId="4130D951" w14:textId="77777777" w:rsidR="00197FD2" w:rsidRDefault="00197FD2" w:rsidP="00623A06">
      <w:pPr>
        <w:pStyle w:val="Zkladntextodsazen2"/>
        <w:ind w:left="0"/>
        <w:jc w:val="both"/>
      </w:pPr>
    </w:p>
    <w:p w14:paraId="0A0DDC75" w14:textId="77777777" w:rsidR="00851EE1" w:rsidRDefault="00851EE1" w:rsidP="00623A06">
      <w:pPr>
        <w:pStyle w:val="Zkladntextodsazen2"/>
        <w:ind w:left="0"/>
        <w:jc w:val="both"/>
      </w:pPr>
      <w:r>
        <w:t xml:space="preserve">Počet studentů přijatých v rámci </w:t>
      </w:r>
      <w:proofErr w:type="spellStart"/>
      <w:r>
        <w:t>autoremedury</w:t>
      </w:r>
      <w:proofErr w:type="spellEnd"/>
      <w:r>
        <w:t>:</w:t>
      </w:r>
      <w:r>
        <w:tab/>
      </w:r>
      <w:r>
        <w:tab/>
      </w:r>
      <w:r>
        <w:tab/>
      </w:r>
      <w:r w:rsidR="0086275B">
        <w:tab/>
      </w:r>
      <w:r>
        <w:tab/>
        <w:t>10</w:t>
      </w:r>
      <w:r>
        <w:tab/>
      </w:r>
    </w:p>
    <w:p w14:paraId="50CF3AC9" w14:textId="77777777" w:rsidR="002268FA" w:rsidRPr="00B755BB" w:rsidRDefault="002268FA" w:rsidP="00623A06">
      <w:pPr>
        <w:pStyle w:val="Zkladntextodsazen2"/>
        <w:ind w:left="0"/>
        <w:jc w:val="both"/>
      </w:pPr>
      <w:r w:rsidRPr="00B755BB">
        <w:t>Počet studentů ve třídě 1. A (Veřejnoprávní činnost):</w:t>
      </w:r>
      <w:r w:rsidRPr="00B755BB">
        <w:tab/>
      </w:r>
      <w:r w:rsidRPr="00B755BB">
        <w:tab/>
        <w:t xml:space="preserve">    </w:t>
      </w:r>
      <w:r w:rsidR="00171165">
        <w:tab/>
      </w:r>
      <w:r w:rsidRPr="00B755BB">
        <w:t xml:space="preserve"> </w:t>
      </w:r>
      <w:r w:rsidR="00171165">
        <w:tab/>
      </w:r>
      <w:r w:rsidRPr="00B755BB">
        <w:t>23</w:t>
      </w:r>
    </w:p>
    <w:p w14:paraId="390F1965" w14:textId="77777777" w:rsidR="007540A5" w:rsidRPr="00B755BB" w:rsidRDefault="007540A5" w:rsidP="00623A06">
      <w:pPr>
        <w:pStyle w:val="Zkladntextodsazen2"/>
        <w:ind w:left="0"/>
        <w:jc w:val="both"/>
      </w:pPr>
      <w:r w:rsidRPr="00B755BB">
        <w:t>Počet studentů ve třídě 1. B (Veřejnoprávní činnost):</w:t>
      </w:r>
      <w:r w:rsidRPr="00B755BB">
        <w:tab/>
      </w:r>
      <w:r w:rsidRPr="00B755BB">
        <w:tab/>
      </w:r>
      <w:r w:rsidRPr="00B755BB">
        <w:tab/>
        <w:t xml:space="preserve">        </w:t>
      </w:r>
      <w:r w:rsidR="00171165">
        <w:tab/>
      </w:r>
      <w:r w:rsidRPr="00B755BB">
        <w:t>23</w:t>
      </w:r>
    </w:p>
    <w:p w14:paraId="134E1282" w14:textId="120BE9CB" w:rsidR="002268FA" w:rsidRPr="00B755BB" w:rsidRDefault="002268FA" w:rsidP="00623A06">
      <w:pPr>
        <w:pStyle w:val="Zkladntextodsazen2"/>
        <w:ind w:left="0"/>
        <w:rPr>
          <w:b/>
          <w:bCs/>
          <w:color w:val="FF0000"/>
          <w:sz w:val="20"/>
          <w:szCs w:val="20"/>
          <w:u w:val="single"/>
        </w:rPr>
      </w:pPr>
      <w:r w:rsidRPr="00B755BB">
        <w:rPr>
          <w:b/>
          <w:bCs/>
        </w:rPr>
        <w:t>Celkem studentů v prvním ročníku k 1/9/202</w:t>
      </w:r>
      <w:r w:rsidR="00171165">
        <w:rPr>
          <w:b/>
          <w:bCs/>
        </w:rPr>
        <w:t>3</w:t>
      </w:r>
      <w:r w:rsidRPr="00B755BB">
        <w:rPr>
          <w:b/>
          <w:bCs/>
        </w:rPr>
        <w:t xml:space="preserve">:        </w:t>
      </w:r>
      <w:r w:rsidRPr="00B755BB">
        <w:rPr>
          <w:b/>
          <w:bCs/>
        </w:rPr>
        <w:tab/>
      </w:r>
      <w:r w:rsidRPr="00B755BB">
        <w:rPr>
          <w:b/>
          <w:bCs/>
        </w:rPr>
        <w:tab/>
        <w:t xml:space="preserve"> </w:t>
      </w:r>
      <w:r w:rsidRPr="00B755BB">
        <w:rPr>
          <w:b/>
          <w:bCs/>
        </w:rPr>
        <w:tab/>
      </w:r>
      <w:r w:rsidR="0086275B">
        <w:rPr>
          <w:b/>
          <w:bCs/>
        </w:rPr>
        <w:tab/>
      </w:r>
      <w:r w:rsidR="007540A5" w:rsidRPr="00B755BB">
        <w:rPr>
          <w:b/>
          <w:bCs/>
        </w:rPr>
        <w:t>46</w:t>
      </w:r>
      <w:r w:rsidRPr="00B755BB">
        <w:rPr>
          <w:b/>
          <w:bCs/>
          <w:color w:val="FF0000"/>
        </w:rPr>
        <w:t xml:space="preserve">                                 </w:t>
      </w:r>
      <w:r w:rsidRPr="00B755BB">
        <w:rPr>
          <w:b/>
          <w:bCs/>
        </w:rPr>
        <w:t>Další kola přijímacího řízení se nekonala.</w:t>
      </w:r>
      <w:r w:rsidRPr="00B755BB">
        <w:rPr>
          <w:b/>
          <w:bCs/>
        </w:rPr>
        <w:tab/>
      </w:r>
      <w:r w:rsidRPr="00B755BB">
        <w:rPr>
          <w:b/>
          <w:bCs/>
        </w:rPr>
        <w:tab/>
      </w:r>
      <w:r w:rsidRPr="00B755BB">
        <w:rPr>
          <w:b/>
          <w:bCs/>
          <w:color w:val="FF0000"/>
        </w:rPr>
        <w:tab/>
      </w:r>
      <w:r w:rsidRPr="00B755BB">
        <w:rPr>
          <w:b/>
          <w:bCs/>
          <w:color w:val="FF0000"/>
        </w:rPr>
        <w:tab/>
      </w:r>
      <w:r w:rsidRPr="00B755BB">
        <w:rPr>
          <w:b/>
          <w:bCs/>
          <w:color w:val="FF0000"/>
        </w:rPr>
        <w:tab/>
      </w:r>
    </w:p>
    <w:p w14:paraId="31265591" w14:textId="77777777" w:rsidR="002268FA" w:rsidRPr="00234B64" w:rsidRDefault="002268FA" w:rsidP="00623A06">
      <w:pPr>
        <w:rPr>
          <w:b/>
          <w:bCs/>
          <w:sz w:val="28"/>
          <w:szCs w:val="28"/>
        </w:rPr>
      </w:pPr>
      <w:r w:rsidRPr="00234B64">
        <w:rPr>
          <w:b/>
          <w:bCs/>
          <w:sz w:val="28"/>
          <w:szCs w:val="28"/>
        </w:rPr>
        <w:t xml:space="preserve">III.5 Výuka cizích jazyků a mezinárodní spolupráce </w:t>
      </w:r>
    </w:p>
    <w:p w14:paraId="26AD6A6D" w14:textId="77777777" w:rsidR="002268FA" w:rsidRDefault="002268FA" w:rsidP="00623A06">
      <w:pPr>
        <w:rPr>
          <w:b/>
          <w:bCs/>
        </w:rPr>
      </w:pPr>
    </w:p>
    <w:p w14:paraId="65D8ADC3" w14:textId="77777777" w:rsidR="002268FA" w:rsidRDefault="002268FA" w:rsidP="00623A06">
      <w:r w:rsidRPr="00C01753">
        <w:t>Studenti v denním studiu učící se cizí jazyk k</w:t>
      </w:r>
      <w:r w:rsidR="00234B64">
        <w:t> 1.</w:t>
      </w:r>
      <w:r w:rsidRPr="00C01753">
        <w:t xml:space="preserve"> 9. 20</w:t>
      </w:r>
      <w:r w:rsidR="00234B64">
        <w:t>2</w:t>
      </w:r>
      <w:r w:rsidR="00171165">
        <w:t>2</w:t>
      </w:r>
    </w:p>
    <w:p w14:paraId="448F0DB2" w14:textId="77777777" w:rsidR="002268FA" w:rsidRPr="00C01753" w:rsidRDefault="002268FA" w:rsidP="00623A06">
      <w:pPr>
        <w:rPr>
          <w:b/>
          <w:bCs/>
          <w:sz w:val="20"/>
          <w:szCs w:val="20"/>
        </w:rPr>
      </w:pPr>
    </w:p>
    <w:tbl>
      <w:tblPr>
        <w:tblStyle w:val="Mkatabulky"/>
        <w:tblW w:w="5000" w:type="pct"/>
        <w:tblLook w:val="01E0" w:firstRow="1" w:lastRow="1" w:firstColumn="1" w:lastColumn="1" w:noHBand="0" w:noVBand="0"/>
      </w:tblPr>
      <w:tblGrid>
        <w:gridCol w:w="2981"/>
        <w:gridCol w:w="1265"/>
        <w:gridCol w:w="1049"/>
        <w:gridCol w:w="1396"/>
        <w:gridCol w:w="1407"/>
        <w:gridCol w:w="1134"/>
      </w:tblGrid>
      <w:tr w:rsidR="002268FA" w:rsidRPr="00C01753" w14:paraId="3A05064B" w14:textId="77777777" w:rsidTr="00421E57">
        <w:trPr>
          <w:trHeight w:val="299"/>
        </w:trPr>
        <w:tc>
          <w:tcPr>
            <w:tcW w:w="1615" w:type="pct"/>
            <w:vMerge w:val="restart"/>
          </w:tcPr>
          <w:p w14:paraId="3F0D492B" w14:textId="77777777" w:rsidR="002268FA" w:rsidRPr="00C01753" w:rsidRDefault="002268FA" w:rsidP="00623A06">
            <w:pPr>
              <w:tabs>
                <w:tab w:val="left" w:pos="2700"/>
              </w:tabs>
              <w:jc w:val="center"/>
              <w:rPr>
                <w:b/>
                <w:bCs/>
                <w:sz w:val="20"/>
                <w:szCs w:val="20"/>
              </w:rPr>
            </w:pPr>
            <w:r w:rsidRPr="00C01753">
              <w:rPr>
                <w:b/>
                <w:bCs/>
                <w:sz w:val="20"/>
                <w:szCs w:val="20"/>
              </w:rPr>
              <w:t>Jazyk</w:t>
            </w:r>
          </w:p>
        </w:tc>
        <w:tc>
          <w:tcPr>
            <w:tcW w:w="685" w:type="pct"/>
            <w:vMerge w:val="restart"/>
          </w:tcPr>
          <w:p w14:paraId="7BBCD8D9" w14:textId="77777777" w:rsidR="002268FA" w:rsidRPr="00C01753" w:rsidRDefault="002268FA" w:rsidP="00623A06">
            <w:pPr>
              <w:tabs>
                <w:tab w:val="left" w:pos="2700"/>
              </w:tabs>
              <w:jc w:val="center"/>
              <w:rPr>
                <w:b/>
                <w:bCs/>
                <w:sz w:val="20"/>
                <w:szCs w:val="20"/>
              </w:rPr>
            </w:pPr>
            <w:r w:rsidRPr="00C01753">
              <w:rPr>
                <w:b/>
                <w:bCs/>
                <w:sz w:val="20"/>
                <w:szCs w:val="20"/>
              </w:rPr>
              <w:t>Počet žáků</w:t>
            </w:r>
          </w:p>
          <w:p w14:paraId="16D8020F" w14:textId="77777777" w:rsidR="002268FA" w:rsidRPr="00C01753" w:rsidRDefault="002268FA" w:rsidP="00623A06">
            <w:pPr>
              <w:tabs>
                <w:tab w:val="left" w:pos="2700"/>
              </w:tabs>
              <w:jc w:val="center"/>
              <w:rPr>
                <w:b/>
                <w:bCs/>
                <w:sz w:val="20"/>
                <w:szCs w:val="20"/>
              </w:rPr>
            </w:pPr>
            <w:r w:rsidRPr="00C01753">
              <w:rPr>
                <w:b/>
                <w:bCs/>
                <w:sz w:val="20"/>
                <w:szCs w:val="20"/>
              </w:rPr>
              <w:t>/studentů</w:t>
            </w:r>
          </w:p>
        </w:tc>
        <w:tc>
          <w:tcPr>
            <w:tcW w:w="568" w:type="pct"/>
            <w:vMerge w:val="restart"/>
          </w:tcPr>
          <w:p w14:paraId="77D3AB6C" w14:textId="77777777" w:rsidR="002268FA" w:rsidRPr="00C01753" w:rsidRDefault="002268FA" w:rsidP="00623A06">
            <w:pPr>
              <w:tabs>
                <w:tab w:val="left" w:pos="2700"/>
              </w:tabs>
              <w:jc w:val="center"/>
              <w:rPr>
                <w:b/>
                <w:bCs/>
                <w:sz w:val="20"/>
                <w:szCs w:val="20"/>
              </w:rPr>
            </w:pPr>
            <w:r w:rsidRPr="00C01753">
              <w:rPr>
                <w:b/>
                <w:bCs/>
                <w:sz w:val="20"/>
                <w:szCs w:val="20"/>
              </w:rPr>
              <w:t>Počet skupin</w:t>
            </w:r>
          </w:p>
        </w:tc>
        <w:tc>
          <w:tcPr>
            <w:tcW w:w="2132" w:type="pct"/>
            <w:gridSpan w:val="3"/>
          </w:tcPr>
          <w:p w14:paraId="0E64545C" w14:textId="77777777" w:rsidR="002268FA" w:rsidRPr="00C01753" w:rsidRDefault="002268FA" w:rsidP="00623A06">
            <w:pPr>
              <w:tabs>
                <w:tab w:val="left" w:pos="2700"/>
              </w:tabs>
              <w:jc w:val="center"/>
              <w:rPr>
                <w:b/>
                <w:bCs/>
                <w:sz w:val="20"/>
                <w:szCs w:val="20"/>
              </w:rPr>
            </w:pPr>
            <w:r w:rsidRPr="00C01753">
              <w:rPr>
                <w:b/>
                <w:bCs/>
                <w:sz w:val="20"/>
                <w:szCs w:val="20"/>
              </w:rPr>
              <w:t>Počty žáků/studentů ve skupině</w:t>
            </w:r>
          </w:p>
        </w:tc>
      </w:tr>
      <w:tr w:rsidR="002268FA" w:rsidRPr="00C01753" w14:paraId="13AC93FB" w14:textId="77777777" w:rsidTr="00421E57">
        <w:trPr>
          <w:trHeight w:val="352"/>
        </w:trPr>
        <w:tc>
          <w:tcPr>
            <w:tcW w:w="1615" w:type="pct"/>
            <w:vMerge/>
          </w:tcPr>
          <w:p w14:paraId="6DCF3FEA" w14:textId="77777777" w:rsidR="002268FA" w:rsidRPr="00C01753" w:rsidRDefault="002268FA" w:rsidP="00623A06">
            <w:pPr>
              <w:tabs>
                <w:tab w:val="left" w:pos="2700"/>
              </w:tabs>
              <w:jc w:val="center"/>
              <w:rPr>
                <w:b/>
                <w:bCs/>
                <w:sz w:val="20"/>
                <w:szCs w:val="20"/>
              </w:rPr>
            </w:pPr>
          </w:p>
        </w:tc>
        <w:tc>
          <w:tcPr>
            <w:tcW w:w="685" w:type="pct"/>
            <w:vMerge/>
          </w:tcPr>
          <w:p w14:paraId="42D3D796" w14:textId="77777777" w:rsidR="002268FA" w:rsidRPr="00C01753" w:rsidRDefault="002268FA" w:rsidP="00623A06">
            <w:pPr>
              <w:tabs>
                <w:tab w:val="left" w:pos="2700"/>
              </w:tabs>
              <w:jc w:val="center"/>
              <w:rPr>
                <w:b/>
                <w:bCs/>
                <w:sz w:val="20"/>
                <w:szCs w:val="20"/>
              </w:rPr>
            </w:pPr>
          </w:p>
        </w:tc>
        <w:tc>
          <w:tcPr>
            <w:tcW w:w="568" w:type="pct"/>
            <w:vMerge/>
          </w:tcPr>
          <w:p w14:paraId="54027EC4" w14:textId="77777777" w:rsidR="002268FA" w:rsidRPr="00C01753" w:rsidRDefault="002268FA" w:rsidP="00623A06">
            <w:pPr>
              <w:tabs>
                <w:tab w:val="left" w:pos="2700"/>
              </w:tabs>
              <w:jc w:val="center"/>
              <w:rPr>
                <w:b/>
                <w:bCs/>
                <w:sz w:val="20"/>
                <w:szCs w:val="20"/>
              </w:rPr>
            </w:pPr>
          </w:p>
        </w:tc>
        <w:tc>
          <w:tcPr>
            <w:tcW w:w="756" w:type="pct"/>
          </w:tcPr>
          <w:p w14:paraId="7EC606E8" w14:textId="77777777" w:rsidR="002268FA" w:rsidRPr="00C01753" w:rsidRDefault="002268FA" w:rsidP="00623A06">
            <w:pPr>
              <w:tabs>
                <w:tab w:val="left" w:pos="2700"/>
              </w:tabs>
              <w:jc w:val="center"/>
              <w:rPr>
                <w:b/>
                <w:bCs/>
                <w:sz w:val="20"/>
                <w:szCs w:val="20"/>
              </w:rPr>
            </w:pPr>
            <w:r w:rsidRPr="00C01753">
              <w:rPr>
                <w:b/>
                <w:bCs/>
                <w:sz w:val="20"/>
                <w:szCs w:val="20"/>
              </w:rPr>
              <w:t>Minimálně</w:t>
            </w:r>
          </w:p>
        </w:tc>
        <w:tc>
          <w:tcPr>
            <w:tcW w:w="762" w:type="pct"/>
          </w:tcPr>
          <w:p w14:paraId="0E03ED18" w14:textId="77777777" w:rsidR="002268FA" w:rsidRPr="00C01753" w:rsidRDefault="002268FA" w:rsidP="00623A06">
            <w:pPr>
              <w:tabs>
                <w:tab w:val="left" w:pos="2700"/>
              </w:tabs>
              <w:jc w:val="center"/>
              <w:rPr>
                <w:b/>
                <w:bCs/>
                <w:sz w:val="20"/>
                <w:szCs w:val="20"/>
              </w:rPr>
            </w:pPr>
            <w:r w:rsidRPr="00C01753">
              <w:rPr>
                <w:b/>
                <w:bCs/>
                <w:sz w:val="20"/>
                <w:szCs w:val="20"/>
              </w:rPr>
              <w:t>maximálně</w:t>
            </w:r>
          </w:p>
        </w:tc>
        <w:tc>
          <w:tcPr>
            <w:tcW w:w="614" w:type="pct"/>
          </w:tcPr>
          <w:p w14:paraId="47AB5A1B" w14:textId="77777777" w:rsidR="002268FA" w:rsidRPr="00C01753" w:rsidRDefault="002268FA" w:rsidP="00623A06">
            <w:pPr>
              <w:tabs>
                <w:tab w:val="left" w:pos="2700"/>
              </w:tabs>
              <w:jc w:val="center"/>
              <w:rPr>
                <w:b/>
                <w:bCs/>
                <w:sz w:val="20"/>
                <w:szCs w:val="20"/>
              </w:rPr>
            </w:pPr>
            <w:r w:rsidRPr="00C01753">
              <w:rPr>
                <w:b/>
                <w:bCs/>
                <w:sz w:val="20"/>
                <w:szCs w:val="20"/>
              </w:rPr>
              <w:t>Průměr</w:t>
            </w:r>
          </w:p>
        </w:tc>
      </w:tr>
      <w:tr w:rsidR="002268FA" w:rsidRPr="00666FC9" w14:paraId="48310EFE" w14:textId="77777777" w:rsidTr="00421E57">
        <w:trPr>
          <w:trHeight w:val="318"/>
        </w:trPr>
        <w:tc>
          <w:tcPr>
            <w:tcW w:w="1615" w:type="pct"/>
          </w:tcPr>
          <w:p w14:paraId="5EB5B350" w14:textId="77777777" w:rsidR="002268FA" w:rsidRPr="00A413AF" w:rsidRDefault="002268FA" w:rsidP="00623A06">
            <w:pPr>
              <w:tabs>
                <w:tab w:val="left" w:pos="2700"/>
              </w:tabs>
            </w:pPr>
            <w:r w:rsidRPr="00A413AF">
              <w:t>Anglický</w:t>
            </w:r>
          </w:p>
        </w:tc>
        <w:tc>
          <w:tcPr>
            <w:tcW w:w="685" w:type="pct"/>
          </w:tcPr>
          <w:p w14:paraId="7BACE790" w14:textId="77777777" w:rsidR="002268FA" w:rsidRPr="00E4027E" w:rsidRDefault="00B755BB" w:rsidP="00197FD2">
            <w:pPr>
              <w:tabs>
                <w:tab w:val="left" w:pos="2700"/>
              </w:tabs>
              <w:jc w:val="right"/>
              <w:rPr>
                <w:sz w:val="20"/>
                <w:szCs w:val="20"/>
              </w:rPr>
            </w:pPr>
            <w:r w:rsidRPr="00E4027E">
              <w:rPr>
                <w:sz w:val="20"/>
                <w:szCs w:val="20"/>
              </w:rPr>
              <w:t>13</w:t>
            </w:r>
            <w:r w:rsidR="00197FD2" w:rsidRPr="00E4027E">
              <w:rPr>
                <w:sz w:val="20"/>
                <w:szCs w:val="20"/>
              </w:rPr>
              <w:t>8</w:t>
            </w:r>
          </w:p>
        </w:tc>
        <w:tc>
          <w:tcPr>
            <w:tcW w:w="568" w:type="pct"/>
          </w:tcPr>
          <w:p w14:paraId="333C87E8" w14:textId="77777777" w:rsidR="002268FA" w:rsidRPr="00E4027E" w:rsidRDefault="002268FA" w:rsidP="00197FD2">
            <w:pPr>
              <w:tabs>
                <w:tab w:val="left" w:pos="2700"/>
              </w:tabs>
              <w:jc w:val="right"/>
              <w:rPr>
                <w:sz w:val="20"/>
                <w:szCs w:val="20"/>
              </w:rPr>
            </w:pPr>
            <w:r w:rsidRPr="00E4027E">
              <w:rPr>
                <w:sz w:val="20"/>
                <w:szCs w:val="20"/>
              </w:rPr>
              <w:t>6</w:t>
            </w:r>
          </w:p>
        </w:tc>
        <w:tc>
          <w:tcPr>
            <w:tcW w:w="756" w:type="pct"/>
          </w:tcPr>
          <w:p w14:paraId="3436AE37" w14:textId="77777777" w:rsidR="002268FA" w:rsidRPr="00E4027E" w:rsidRDefault="00197FD2" w:rsidP="00197FD2">
            <w:pPr>
              <w:tabs>
                <w:tab w:val="left" w:pos="2700"/>
              </w:tabs>
              <w:jc w:val="right"/>
              <w:rPr>
                <w:sz w:val="20"/>
                <w:szCs w:val="20"/>
              </w:rPr>
            </w:pPr>
            <w:r w:rsidRPr="00E4027E">
              <w:rPr>
                <w:sz w:val="20"/>
                <w:szCs w:val="20"/>
              </w:rPr>
              <w:t>23</w:t>
            </w:r>
          </w:p>
        </w:tc>
        <w:tc>
          <w:tcPr>
            <w:tcW w:w="762" w:type="pct"/>
          </w:tcPr>
          <w:p w14:paraId="30C65324" w14:textId="77777777" w:rsidR="002268FA" w:rsidRPr="00E4027E" w:rsidRDefault="002268FA" w:rsidP="00197FD2">
            <w:pPr>
              <w:tabs>
                <w:tab w:val="left" w:pos="2700"/>
              </w:tabs>
              <w:jc w:val="right"/>
              <w:rPr>
                <w:sz w:val="20"/>
                <w:szCs w:val="20"/>
              </w:rPr>
            </w:pPr>
            <w:r w:rsidRPr="00E4027E">
              <w:rPr>
                <w:sz w:val="20"/>
                <w:szCs w:val="20"/>
              </w:rPr>
              <w:t>23</w:t>
            </w:r>
          </w:p>
        </w:tc>
        <w:tc>
          <w:tcPr>
            <w:tcW w:w="614" w:type="pct"/>
          </w:tcPr>
          <w:p w14:paraId="437059C7" w14:textId="77777777" w:rsidR="002268FA" w:rsidRPr="00E4027E" w:rsidRDefault="00197FD2" w:rsidP="00197FD2">
            <w:pPr>
              <w:tabs>
                <w:tab w:val="left" w:pos="2700"/>
              </w:tabs>
              <w:jc w:val="right"/>
              <w:rPr>
                <w:sz w:val="20"/>
                <w:szCs w:val="20"/>
              </w:rPr>
            </w:pPr>
            <w:r w:rsidRPr="00E4027E">
              <w:rPr>
                <w:sz w:val="20"/>
                <w:szCs w:val="20"/>
              </w:rPr>
              <w:t>23</w:t>
            </w:r>
          </w:p>
        </w:tc>
      </w:tr>
      <w:tr w:rsidR="002268FA" w:rsidRPr="00666FC9" w14:paraId="26A599D7" w14:textId="77777777" w:rsidTr="00421E57">
        <w:trPr>
          <w:trHeight w:val="318"/>
        </w:trPr>
        <w:tc>
          <w:tcPr>
            <w:tcW w:w="1615" w:type="pct"/>
          </w:tcPr>
          <w:p w14:paraId="1D190F1A" w14:textId="77777777" w:rsidR="002268FA" w:rsidRPr="00A413AF" w:rsidRDefault="002268FA" w:rsidP="00623A06">
            <w:pPr>
              <w:tabs>
                <w:tab w:val="left" w:pos="2700"/>
              </w:tabs>
            </w:pPr>
            <w:r w:rsidRPr="00A413AF">
              <w:t>Německý</w:t>
            </w:r>
          </w:p>
        </w:tc>
        <w:tc>
          <w:tcPr>
            <w:tcW w:w="685" w:type="pct"/>
          </w:tcPr>
          <w:p w14:paraId="65651057" w14:textId="77777777" w:rsidR="002268FA" w:rsidRPr="00E4027E" w:rsidRDefault="00E4027E" w:rsidP="00623A06">
            <w:pPr>
              <w:tabs>
                <w:tab w:val="left" w:pos="2700"/>
              </w:tabs>
              <w:jc w:val="right"/>
              <w:rPr>
                <w:sz w:val="20"/>
                <w:szCs w:val="20"/>
              </w:rPr>
            </w:pPr>
            <w:r w:rsidRPr="00E4027E">
              <w:rPr>
                <w:sz w:val="20"/>
                <w:szCs w:val="20"/>
              </w:rPr>
              <w:t>115</w:t>
            </w:r>
          </w:p>
        </w:tc>
        <w:tc>
          <w:tcPr>
            <w:tcW w:w="568" w:type="pct"/>
          </w:tcPr>
          <w:p w14:paraId="7130C6C6" w14:textId="77777777" w:rsidR="002268FA" w:rsidRPr="00E4027E" w:rsidRDefault="00E4027E" w:rsidP="00623A06">
            <w:pPr>
              <w:tabs>
                <w:tab w:val="left" w:pos="2700"/>
              </w:tabs>
              <w:jc w:val="right"/>
              <w:rPr>
                <w:sz w:val="20"/>
                <w:szCs w:val="20"/>
              </w:rPr>
            </w:pPr>
            <w:r w:rsidRPr="00E4027E">
              <w:rPr>
                <w:sz w:val="20"/>
                <w:szCs w:val="20"/>
              </w:rPr>
              <w:t>5</w:t>
            </w:r>
          </w:p>
        </w:tc>
        <w:tc>
          <w:tcPr>
            <w:tcW w:w="756" w:type="pct"/>
          </w:tcPr>
          <w:p w14:paraId="77468CB7" w14:textId="77777777" w:rsidR="002268FA" w:rsidRPr="00E4027E" w:rsidRDefault="00B755BB" w:rsidP="00623A06">
            <w:pPr>
              <w:tabs>
                <w:tab w:val="left" w:pos="2700"/>
              </w:tabs>
              <w:jc w:val="right"/>
              <w:rPr>
                <w:sz w:val="20"/>
                <w:szCs w:val="20"/>
              </w:rPr>
            </w:pPr>
            <w:r w:rsidRPr="00E4027E">
              <w:rPr>
                <w:sz w:val="20"/>
                <w:szCs w:val="20"/>
              </w:rPr>
              <w:t>23</w:t>
            </w:r>
          </w:p>
        </w:tc>
        <w:tc>
          <w:tcPr>
            <w:tcW w:w="762" w:type="pct"/>
          </w:tcPr>
          <w:p w14:paraId="6891532C" w14:textId="77777777" w:rsidR="002268FA" w:rsidRPr="00E4027E" w:rsidRDefault="002268FA" w:rsidP="00623A06">
            <w:pPr>
              <w:tabs>
                <w:tab w:val="left" w:pos="2700"/>
              </w:tabs>
              <w:jc w:val="right"/>
              <w:rPr>
                <w:sz w:val="20"/>
                <w:szCs w:val="20"/>
              </w:rPr>
            </w:pPr>
            <w:r w:rsidRPr="00E4027E">
              <w:rPr>
                <w:sz w:val="20"/>
                <w:szCs w:val="20"/>
              </w:rPr>
              <w:t>23</w:t>
            </w:r>
          </w:p>
        </w:tc>
        <w:tc>
          <w:tcPr>
            <w:tcW w:w="614" w:type="pct"/>
          </w:tcPr>
          <w:p w14:paraId="2A30A138" w14:textId="77777777" w:rsidR="002268FA" w:rsidRPr="00E4027E" w:rsidRDefault="002268FA" w:rsidP="00623A06">
            <w:pPr>
              <w:tabs>
                <w:tab w:val="left" w:pos="2700"/>
              </w:tabs>
              <w:jc w:val="right"/>
              <w:rPr>
                <w:sz w:val="20"/>
                <w:szCs w:val="20"/>
              </w:rPr>
            </w:pPr>
            <w:r w:rsidRPr="00E4027E">
              <w:rPr>
                <w:sz w:val="20"/>
                <w:szCs w:val="20"/>
              </w:rPr>
              <w:t>2</w:t>
            </w:r>
            <w:r w:rsidR="00B755BB" w:rsidRPr="00E4027E">
              <w:rPr>
                <w:sz w:val="20"/>
                <w:szCs w:val="20"/>
              </w:rPr>
              <w:t>3</w:t>
            </w:r>
          </w:p>
        </w:tc>
      </w:tr>
    </w:tbl>
    <w:p w14:paraId="3A0BA54C" w14:textId="77777777" w:rsidR="002268FA" w:rsidRPr="00C01753" w:rsidRDefault="002268FA" w:rsidP="00623A06">
      <w:pPr>
        <w:pStyle w:val="xl42"/>
        <w:spacing w:before="0" w:beforeAutospacing="0" w:after="0" w:afterAutospacing="0"/>
      </w:pPr>
    </w:p>
    <w:p w14:paraId="6BD1266E" w14:textId="77777777" w:rsidR="002268FA" w:rsidRDefault="002268FA" w:rsidP="00623A06">
      <w:r w:rsidRPr="00C01753">
        <w:t>Učitelé cizích jazyků – rozložení kvalifikace k </w:t>
      </w:r>
      <w:r w:rsidR="00234B64">
        <w:t>1</w:t>
      </w:r>
      <w:r w:rsidRPr="00C01753">
        <w:t>. 9. 20</w:t>
      </w:r>
      <w:r>
        <w:t>2</w:t>
      </w:r>
      <w:r w:rsidR="00B755BB">
        <w:t>1</w:t>
      </w:r>
    </w:p>
    <w:p w14:paraId="51BC3149" w14:textId="77777777" w:rsidR="002268FA" w:rsidRPr="00C01753" w:rsidRDefault="002268FA" w:rsidP="00623A06"/>
    <w:tbl>
      <w:tblPr>
        <w:tblStyle w:val="Mkatabulky"/>
        <w:tblW w:w="4990" w:type="pct"/>
        <w:tblLook w:val="01E0" w:firstRow="1" w:lastRow="1" w:firstColumn="1" w:lastColumn="1" w:noHBand="0" w:noVBand="0"/>
      </w:tblPr>
      <w:tblGrid>
        <w:gridCol w:w="3091"/>
        <w:gridCol w:w="1074"/>
        <w:gridCol w:w="1531"/>
        <w:gridCol w:w="1249"/>
        <w:gridCol w:w="988"/>
        <w:gridCol w:w="1281"/>
      </w:tblGrid>
      <w:tr w:rsidR="002268FA" w:rsidRPr="00B7472F" w14:paraId="4CC775F9" w14:textId="77777777" w:rsidTr="001C6729">
        <w:trPr>
          <w:trHeight w:val="318"/>
        </w:trPr>
        <w:tc>
          <w:tcPr>
            <w:tcW w:w="1677" w:type="pct"/>
            <w:vMerge w:val="restart"/>
          </w:tcPr>
          <w:p w14:paraId="3BBBA9F1" w14:textId="77777777" w:rsidR="002268FA" w:rsidRPr="00B7472F" w:rsidRDefault="002268FA" w:rsidP="00623A06">
            <w:pPr>
              <w:tabs>
                <w:tab w:val="left" w:pos="2700"/>
              </w:tabs>
              <w:jc w:val="center"/>
              <w:rPr>
                <w:b/>
                <w:bCs/>
                <w:sz w:val="20"/>
                <w:szCs w:val="20"/>
              </w:rPr>
            </w:pPr>
            <w:r w:rsidRPr="00B7472F">
              <w:rPr>
                <w:b/>
                <w:bCs/>
                <w:sz w:val="20"/>
                <w:szCs w:val="20"/>
              </w:rPr>
              <w:t>Jazyk</w:t>
            </w:r>
          </w:p>
        </w:tc>
        <w:tc>
          <w:tcPr>
            <w:tcW w:w="583" w:type="pct"/>
            <w:vMerge w:val="restart"/>
          </w:tcPr>
          <w:p w14:paraId="29735606" w14:textId="77777777" w:rsidR="002268FA" w:rsidRPr="00B7472F" w:rsidRDefault="002268FA" w:rsidP="00623A06">
            <w:pPr>
              <w:tabs>
                <w:tab w:val="left" w:pos="2700"/>
              </w:tabs>
              <w:jc w:val="center"/>
              <w:rPr>
                <w:b/>
                <w:bCs/>
                <w:sz w:val="20"/>
                <w:szCs w:val="20"/>
              </w:rPr>
            </w:pPr>
            <w:r w:rsidRPr="00B7472F">
              <w:rPr>
                <w:b/>
                <w:bCs/>
                <w:sz w:val="20"/>
                <w:szCs w:val="20"/>
              </w:rPr>
              <w:t>Počet učitelů</w:t>
            </w:r>
          </w:p>
          <w:p w14:paraId="48B7E4FE" w14:textId="77777777" w:rsidR="002268FA" w:rsidRPr="00B7472F" w:rsidRDefault="002268FA" w:rsidP="00623A06">
            <w:pPr>
              <w:tabs>
                <w:tab w:val="left" w:pos="2700"/>
              </w:tabs>
              <w:jc w:val="center"/>
              <w:rPr>
                <w:b/>
                <w:bCs/>
                <w:sz w:val="20"/>
                <w:szCs w:val="20"/>
              </w:rPr>
            </w:pPr>
            <w:r w:rsidRPr="00B7472F">
              <w:rPr>
                <w:b/>
                <w:bCs/>
                <w:sz w:val="20"/>
                <w:szCs w:val="20"/>
              </w:rPr>
              <w:t>celkem</w:t>
            </w:r>
          </w:p>
        </w:tc>
        <w:tc>
          <w:tcPr>
            <w:tcW w:w="2045" w:type="pct"/>
            <w:gridSpan w:val="3"/>
          </w:tcPr>
          <w:p w14:paraId="51D8C2AF" w14:textId="77777777" w:rsidR="002268FA" w:rsidRPr="00B7472F" w:rsidRDefault="002268FA" w:rsidP="00623A06">
            <w:pPr>
              <w:tabs>
                <w:tab w:val="left" w:pos="2700"/>
              </w:tabs>
              <w:jc w:val="center"/>
              <w:rPr>
                <w:b/>
                <w:bCs/>
                <w:sz w:val="20"/>
                <w:szCs w:val="20"/>
              </w:rPr>
            </w:pPr>
            <w:r w:rsidRPr="00B7472F">
              <w:rPr>
                <w:b/>
                <w:bCs/>
                <w:sz w:val="20"/>
                <w:szCs w:val="20"/>
              </w:rPr>
              <w:t>Kvalifikace vyučujících</w:t>
            </w:r>
          </w:p>
        </w:tc>
        <w:tc>
          <w:tcPr>
            <w:tcW w:w="696" w:type="pct"/>
            <w:vMerge w:val="restart"/>
          </w:tcPr>
          <w:p w14:paraId="03B18852" w14:textId="77777777" w:rsidR="002268FA" w:rsidRPr="00B7472F" w:rsidRDefault="002268FA" w:rsidP="00623A06">
            <w:pPr>
              <w:tabs>
                <w:tab w:val="left" w:pos="2700"/>
              </w:tabs>
              <w:jc w:val="center"/>
              <w:rPr>
                <w:b/>
                <w:bCs/>
                <w:sz w:val="20"/>
                <w:szCs w:val="20"/>
              </w:rPr>
            </w:pPr>
            <w:r w:rsidRPr="00B7472F">
              <w:rPr>
                <w:b/>
                <w:bCs/>
                <w:sz w:val="20"/>
                <w:szCs w:val="20"/>
              </w:rPr>
              <w:t>Rodilí mluvčí</w:t>
            </w:r>
          </w:p>
        </w:tc>
      </w:tr>
      <w:tr w:rsidR="002268FA" w:rsidRPr="00B7472F" w14:paraId="0CB96B00" w14:textId="77777777" w:rsidTr="001C6729">
        <w:trPr>
          <w:trHeight w:val="318"/>
        </w:trPr>
        <w:tc>
          <w:tcPr>
            <w:tcW w:w="1677" w:type="pct"/>
            <w:vMerge/>
          </w:tcPr>
          <w:p w14:paraId="1B05B68A" w14:textId="77777777" w:rsidR="002268FA" w:rsidRPr="00B7472F" w:rsidRDefault="002268FA" w:rsidP="00623A06">
            <w:pPr>
              <w:tabs>
                <w:tab w:val="left" w:pos="2700"/>
              </w:tabs>
              <w:jc w:val="center"/>
              <w:rPr>
                <w:b/>
                <w:bCs/>
                <w:sz w:val="20"/>
                <w:szCs w:val="20"/>
              </w:rPr>
            </w:pPr>
          </w:p>
        </w:tc>
        <w:tc>
          <w:tcPr>
            <w:tcW w:w="583" w:type="pct"/>
            <w:vMerge/>
          </w:tcPr>
          <w:p w14:paraId="453880E2" w14:textId="77777777" w:rsidR="002268FA" w:rsidRPr="00B7472F" w:rsidRDefault="002268FA" w:rsidP="00623A06">
            <w:pPr>
              <w:tabs>
                <w:tab w:val="left" w:pos="2700"/>
              </w:tabs>
              <w:jc w:val="center"/>
              <w:rPr>
                <w:b/>
                <w:bCs/>
                <w:sz w:val="20"/>
                <w:szCs w:val="20"/>
              </w:rPr>
            </w:pPr>
          </w:p>
        </w:tc>
        <w:tc>
          <w:tcPr>
            <w:tcW w:w="831" w:type="pct"/>
          </w:tcPr>
          <w:p w14:paraId="23B53326" w14:textId="77777777" w:rsidR="002268FA" w:rsidRPr="00B7472F" w:rsidRDefault="002268FA" w:rsidP="00623A06">
            <w:pPr>
              <w:tabs>
                <w:tab w:val="left" w:pos="2700"/>
              </w:tabs>
              <w:jc w:val="center"/>
              <w:rPr>
                <w:b/>
                <w:bCs/>
                <w:sz w:val="20"/>
                <w:szCs w:val="20"/>
              </w:rPr>
            </w:pPr>
            <w:r w:rsidRPr="00B7472F">
              <w:rPr>
                <w:b/>
                <w:bCs/>
                <w:sz w:val="20"/>
                <w:szCs w:val="20"/>
              </w:rPr>
              <w:t>pedagogická</w:t>
            </w:r>
          </w:p>
          <w:p w14:paraId="7977F27F" w14:textId="77777777" w:rsidR="002268FA" w:rsidRPr="00B7472F" w:rsidRDefault="002268FA" w:rsidP="00623A06">
            <w:pPr>
              <w:tabs>
                <w:tab w:val="left" w:pos="2700"/>
              </w:tabs>
              <w:jc w:val="center"/>
              <w:rPr>
                <w:b/>
                <w:bCs/>
                <w:sz w:val="20"/>
                <w:szCs w:val="20"/>
              </w:rPr>
            </w:pPr>
            <w:r w:rsidRPr="00B7472F">
              <w:rPr>
                <w:b/>
                <w:bCs/>
                <w:sz w:val="20"/>
                <w:szCs w:val="20"/>
              </w:rPr>
              <w:t xml:space="preserve"> i odborná</w:t>
            </w:r>
          </w:p>
        </w:tc>
        <w:tc>
          <w:tcPr>
            <w:tcW w:w="678" w:type="pct"/>
          </w:tcPr>
          <w:p w14:paraId="099EED19" w14:textId="77777777" w:rsidR="002268FA" w:rsidRPr="00B7472F" w:rsidRDefault="002268FA" w:rsidP="00623A06">
            <w:pPr>
              <w:tabs>
                <w:tab w:val="left" w:pos="2700"/>
              </w:tabs>
              <w:jc w:val="center"/>
              <w:rPr>
                <w:b/>
                <w:bCs/>
                <w:sz w:val="20"/>
                <w:szCs w:val="20"/>
              </w:rPr>
            </w:pPr>
            <w:r w:rsidRPr="00B7472F">
              <w:rPr>
                <w:b/>
                <w:bCs/>
                <w:sz w:val="20"/>
                <w:szCs w:val="20"/>
              </w:rPr>
              <w:t>Částečná</w:t>
            </w:r>
          </w:p>
        </w:tc>
        <w:tc>
          <w:tcPr>
            <w:tcW w:w="536" w:type="pct"/>
          </w:tcPr>
          <w:p w14:paraId="30FA8E68" w14:textId="77777777" w:rsidR="002268FA" w:rsidRPr="00B7472F" w:rsidRDefault="002268FA" w:rsidP="00623A06">
            <w:pPr>
              <w:tabs>
                <w:tab w:val="left" w:pos="2700"/>
              </w:tabs>
              <w:jc w:val="center"/>
              <w:rPr>
                <w:b/>
                <w:bCs/>
                <w:sz w:val="20"/>
                <w:szCs w:val="20"/>
              </w:rPr>
            </w:pPr>
            <w:r w:rsidRPr="00B7472F">
              <w:rPr>
                <w:b/>
                <w:bCs/>
                <w:sz w:val="20"/>
                <w:szCs w:val="20"/>
              </w:rPr>
              <w:t>žádná</w:t>
            </w:r>
          </w:p>
        </w:tc>
        <w:tc>
          <w:tcPr>
            <w:tcW w:w="696" w:type="pct"/>
            <w:vMerge/>
          </w:tcPr>
          <w:p w14:paraId="1735F9B6" w14:textId="77777777" w:rsidR="002268FA" w:rsidRPr="00B7472F" w:rsidRDefault="002268FA" w:rsidP="00623A06">
            <w:pPr>
              <w:tabs>
                <w:tab w:val="left" w:pos="2700"/>
              </w:tabs>
              <w:jc w:val="center"/>
              <w:rPr>
                <w:b/>
                <w:bCs/>
                <w:sz w:val="20"/>
                <w:szCs w:val="20"/>
              </w:rPr>
            </w:pPr>
          </w:p>
        </w:tc>
      </w:tr>
      <w:tr w:rsidR="002268FA" w:rsidRPr="00B7472F" w14:paraId="2F56BB92" w14:textId="77777777" w:rsidTr="001C6729">
        <w:trPr>
          <w:trHeight w:val="318"/>
        </w:trPr>
        <w:tc>
          <w:tcPr>
            <w:tcW w:w="1677" w:type="pct"/>
          </w:tcPr>
          <w:p w14:paraId="404A9519" w14:textId="77777777" w:rsidR="002268FA" w:rsidRPr="00B7472F" w:rsidRDefault="002268FA" w:rsidP="00623A06">
            <w:pPr>
              <w:tabs>
                <w:tab w:val="left" w:pos="2700"/>
              </w:tabs>
            </w:pPr>
            <w:r w:rsidRPr="00B7472F">
              <w:t>Anglický</w:t>
            </w:r>
          </w:p>
        </w:tc>
        <w:tc>
          <w:tcPr>
            <w:tcW w:w="583" w:type="pct"/>
          </w:tcPr>
          <w:p w14:paraId="0846BF78" w14:textId="525DFF5B" w:rsidR="002268FA" w:rsidRPr="00B7472F" w:rsidRDefault="0004193E" w:rsidP="00623A06">
            <w:pPr>
              <w:tabs>
                <w:tab w:val="left" w:pos="2700"/>
              </w:tabs>
              <w:jc w:val="right"/>
            </w:pPr>
            <w:r>
              <w:t>2</w:t>
            </w:r>
          </w:p>
        </w:tc>
        <w:tc>
          <w:tcPr>
            <w:tcW w:w="831" w:type="pct"/>
          </w:tcPr>
          <w:p w14:paraId="1D2C1AD7" w14:textId="7B1A3746" w:rsidR="002268FA" w:rsidRPr="00B7472F" w:rsidRDefault="0004193E" w:rsidP="00623A06">
            <w:pPr>
              <w:tabs>
                <w:tab w:val="left" w:pos="2700"/>
              </w:tabs>
              <w:jc w:val="right"/>
            </w:pPr>
            <w:r>
              <w:t>2</w:t>
            </w:r>
          </w:p>
        </w:tc>
        <w:tc>
          <w:tcPr>
            <w:tcW w:w="678" w:type="pct"/>
          </w:tcPr>
          <w:p w14:paraId="400E5F15" w14:textId="77777777" w:rsidR="002268FA" w:rsidRPr="00B7472F" w:rsidRDefault="002268FA" w:rsidP="00623A06">
            <w:pPr>
              <w:tabs>
                <w:tab w:val="left" w:pos="2700"/>
              </w:tabs>
              <w:jc w:val="right"/>
            </w:pPr>
            <w:r w:rsidRPr="00B7472F">
              <w:t>0</w:t>
            </w:r>
          </w:p>
        </w:tc>
        <w:tc>
          <w:tcPr>
            <w:tcW w:w="536" w:type="pct"/>
          </w:tcPr>
          <w:p w14:paraId="02626C38" w14:textId="77777777" w:rsidR="002268FA" w:rsidRPr="00B7472F" w:rsidRDefault="002268FA" w:rsidP="00623A06">
            <w:pPr>
              <w:tabs>
                <w:tab w:val="left" w:pos="2700"/>
              </w:tabs>
              <w:jc w:val="right"/>
            </w:pPr>
            <w:r w:rsidRPr="00B7472F">
              <w:t>0</w:t>
            </w:r>
          </w:p>
        </w:tc>
        <w:tc>
          <w:tcPr>
            <w:tcW w:w="696" w:type="pct"/>
          </w:tcPr>
          <w:p w14:paraId="14DE4DAE" w14:textId="77777777" w:rsidR="002268FA" w:rsidRPr="00B7472F" w:rsidRDefault="002268FA" w:rsidP="00623A06">
            <w:pPr>
              <w:tabs>
                <w:tab w:val="left" w:pos="2700"/>
              </w:tabs>
              <w:jc w:val="right"/>
            </w:pPr>
            <w:r w:rsidRPr="00B7472F">
              <w:t>0</w:t>
            </w:r>
          </w:p>
        </w:tc>
      </w:tr>
      <w:tr w:rsidR="002268FA" w:rsidRPr="00BB34DA" w14:paraId="02B9967F" w14:textId="77777777" w:rsidTr="001C6729">
        <w:trPr>
          <w:trHeight w:val="318"/>
        </w:trPr>
        <w:tc>
          <w:tcPr>
            <w:tcW w:w="1677" w:type="pct"/>
          </w:tcPr>
          <w:p w14:paraId="2D6692BA" w14:textId="77777777" w:rsidR="002268FA" w:rsidRPr="00B7472F" w:rsidRDefault="002268FA" w:rsidP="00623A06">
            <w:pPr>
              <w:tabs>
                <w:tab w:val="left" w:pos="2700"/>
              </w:tabs>
            </w:pPr>
            <w:r w:rsidRPr="00B7472F">
              <w:t>Německý</w:t>
            </w:r>
          </w:p>
        </w:tc>
        <w:tc>
          <w:tcPr>
            <w:tcW w:w="583" w:type="pct"/>
          </w:tcPr>
          <w:p w14:paraId="5317B65F" w14:textId="400C509F" w:rsidR="002268FA" w:rsidRPr="00E4027E" w:rsidRDefault="001C6729" w:rsidP="00623A06">
            <w:pPr>
              <w:tabs>
                <w:tab w:val="left" w:pos="2700"/>
              </w:tabs>
              <w:jc w:val="right"/>
            </w:pPr>
            <w:r>
              <w:t>2</w:t>
            </w:r>
          </w:p>
        </w:tc>
        <w:tc>
          <w:tcPr>
            <w:tcW w:w="831" w:type="pct"/>
          </w:tcPr>
          <w:p w14:paraId="4FBC3B52" w14:textId="1BF4C220" w:rsidR="002268FA" w:rsidRPr="00E4027E" w:rsidRDefault="001C6729" w:rsidP="00623A06">
            <w:pPr>
              <w:tabs>
                <w:tab w:val="left" w:pos="2700"/>
              </w:tabs>
              <w:jc w:val="right"/>
            </w:pPr>
            <w:r>
              <w:t>2</w:t>
            </w:r>
          </w:p>
        </w:tc>
        <w:tc>
          <w:tcPr>
            <w:tcW w:w="678" w:type="pct"/>
          </w:tcPr>
          <w:p w14:paraId="033C8658" w14:textId="77777777" w:rsidR="002268FA" w:rsidRPr="00E4027E" w:rsidRDefault="002268FA" w:rsidP="00623A06">
            <w:pPr>
              <w:tabs>
                <w:tab w:val="left" w:pos="2700"/>
              </w:tabs>
              <w:jc w:val="right"/>
            </w:pPr>
            <w:r w:rsidRPr="00E4027E">
              <w:t>0</w:t>
            </w:r>
          </w:p>
        </w:tc>
        <w:tc>
          <w:tcPr>
            <w:tcW w:w="536" w:type="pct"/>
          </w:tcPr>
          <w:p w14:paraId="43FA915F" w14:textId="77777777" w:rsidR="002268FA" w:rsidRPr="00B7472F" w:rsidRDefault="002268FA" w:rsidP="00623A06">
            <w:pPr>
              <w:tabs>
                <w:tab w:val="left" w:pos="2700"/>
              </w:tabs>
              <w:jc w:val="right"/>
            </w:pPr>
            <w:r w:rsidRPr="00B7472F">
              <w:t>0</w:t>
            </w:r>
          </w:p>
        </w:tc>
        <w:tc>
          <w:tcPr>
            <w:tcW w:w="696" w:type="pct"/>
          </w:tcPr>
          <w:p w14:paraId="7EA7B437" w14:textId="77777777" w:rsidR="002268FA" w:rsidRPr="00BB34DA" w:rsidRDefault="002268FA" w:rsidP="00623A06">
            <w:pPr>
              <w:tabs>
                <w:tab w:val="left" w:pos="2700"/>
              </w:tabs>
              <w:jc w:val="right"/>
            </w:pPr>
            <w:r w:rsidRPr="00B7472F">
              <w:t>0</w:t>
            </w:r>
          </w:p>
        </w:tc>
      </w:tr>
    </w:tbl>
    <w:p w14:paraId="24CF4AFF" w14:textId="77777777" w:rsidR="002268FA" w:rsidRDefault="002268FA" w:rsidP="00623A06">
      <w:pPr>
        <w:rPr>
          <w:b/>
          <w:bCs/>
          <w:sz w:val="36"/>
          <w:szCs w:val="36"/>
        </w:rPr>
      </w:pPr>
    </w:p>
    <w:p w14:paraId="3F7CEFB5" w14:textId="77777777" w:rsidR="00234B64" w:rsidRDefault="00234B64" w:rsidP="00623A06">
      <w:pPr>
        <w:rPr>
          <w:b/>
          <w:bCs/>
        </w:rPr>
      </w:pPr>
      <w:r w:rsidRPr="00851EE1">
        <w:rPr>
          <w:b/>
          <w:bCs/>
        </w:rPr>
        <w:t>Mezinárodní spolupráce a zahraniční akce</w:t>
      </w:r>
      <w:r w:rsidR="00B755BB" w:rsidRPr="00851EE1">
        <w:rPr>
          <w:b/>
          <w:bCs/>
        </w:rPr>
        <w:t xml:space="preserve"> ve školním roce: </w:t>
      </w:r>
    </w:p>
    <w:p w14:paraId="3704BFC8" w14:textId="77777777" w:rsidR="00851EE1" w:rsidRDefault="00851EE1" w:rsidP="00623A06">
      <w:pPr>
        <w:rPr>
          <w:bCs/>
        </w:rPr>
      </w:pPr>
      <w:r w:rsidRPr="00197FD2">
        <w:rPr>
          <w:b/>
          <w:bCs/>
        </w:rPr>
        <w:t>Poznávací zájezd Malta</w:t>
      </w:r>
      <w:r w:rsidRPr="00851EE1">
        <w:rPr>
          <w:bCs/>
        </w:rPr>
        <w:t xml:space="preserve"> - 11-25/10/2022</w:t>
      </w:r>
      <w:r>
        <w:rPr>
          <w:bCs/>
        </w:rPr>
        <w:t xml:space="preserve"> (2., 3.</w:t>
      </w:r>
      <w:r w:rsidR="00DC156A">
        <w:rPr>
          <w:bCs/>
        </w:rPr>
        <w:t xml:space="preserve"> a</w:t>
      </w:r>
      <w:r>
        <w:rPr>
          <w:bCs/>
        </w:rPr>
        <w:t xml:space="preserve"> 4.</w:t>
      </w:r>
      <w:r w:rsidR="00DC156A">
        <w:rPr>
          <w:bCs/>
        </w:rPr>
        <w:t xml:space="preserve"> ročník</w:t>
      </w:r>
      <w:r>
        <w:rPr>
          <w:bCs/>
        </w:rPr>
        <w:t>)</w:t>
      </w:r>
    </w:p>
    <w:p w14:paraId="4C3E2B01" w14:textId="77777777" w:rsidR="00064876" w:rsidRDefault="00064876" w:rsidP="00623A06">
      <w:pPr>
        <w:rPr>
          <w:bCs/>
        </w:rPr>
      </w:pPr>
      <w:r w:rsidRPr="00197FD2">
        <w:rPr>
          <w:b/>
          <w:bCs/>
        </w:rPr>
        <w:t>Vánoční Drážďany</w:t>
      </w:r>
      <w:r>
        <w:rPr>
          <w:bCs/>
        </w:rPr>
        <w:t xml:space="preserve"> – 16/12/2022</w:t>
      </w:r>
    </w:p>
    <w:p w14:paraId="0804ACEB" w14:textId="77777777" w:rsidR="002C5BDD" w:rsidRDefault="002C5BDD" w:rsidP="00623A06">
      <w:pPr>
        <w:rPr>
          <w:bCs/>
        </w:rPr>
      </w:pPr>
      <w:r w:rsidRPr="00197FD2">
        <w:rPr>
          <w:b/>
          <w:bCs/>
        </w:rPr>
        <w:t xml:space="preserve">Den pro studenty z </w:t>
      </w:r>
      <w:proofErr w:type="spellStart"/>
      <w:r w:rsidRPr="00197FD2">
        <w:rPr>
          <w:b/>
          <w:bCs/>
        </w:rPr>
        <w:t>Goslaru</w:t>
      </w:r>
      <w:proofErr w:type="spellEnd"/>
      <w:r>
        <w:rPr>
          <w:bCs/>
        </w:rPr>
        <w:t xml:space="preserve"> (partnerské město Berouna) – organizace společného programu a komunikace (3. ročník)</w:t>
      </w:r>
    </w:p>
    <w:p w14:paraId="366A67E6" w14:textId="77777777" w:rsidR="00DC156A" w:rsidRDefault="00DC156A" w:rsidP="00623A06">
      <w:pPr>
        <w:rPr>
          <w:bCs/>
        </w:rPr>
      </w:pPr>
      <w:r w:rsidRPr="00197FD2">
        <w:rPr>
          <w:b/>
          <w:bCs/>
        </w:rPr>
        <w:lastRenderedPageBreak/>
        <w:t>Erasmus – Rumunsko</w:t>
      </w:r>
      <w:r>
        <w:rPr>
          <w:bCs/>
        </w:rPr>
        <w:t xml:space="preserve"> (Češi, Maďaři, Slováci, Rumuni) – 10 -21/3/2023 (4. ročník)</w:t>
      </w:r>
    </w:p>
    <w:p w14:paraId="2B20A2B2" w14:textId="77777777" w:rsidR="00DC156A" w:rsidRDefault="00DC156A" w:rsidP="00623A06">
      <w:pPr>
        <w:rPr>
          <w:bCs/>
        </w:rPr>
      </w:pPr>
      <w:r w:rsidRPr="00197FD2">
        <w:rPr>
          <w:b/>
          <w:bCs/>
        </w:rPr>
        <w:t>Poznávací zájezd Skotsko</w:t>
      </w:r>
      <w:r>
        <w:rPr>
          <w:bCs/>
        </w:rPr>
        <w:t xml:space="preserve"> – 13-17/3/2023 (1. – 4 ročník dle zájmu)</w:t>
      </w:r>
    </w:p>
    <w:p w14:paraId="1E0E4CB9" w14:textId="77777777" w:rsidR="00DC156A" w:rsidRPr="00851EE1" w:rsidRDefault="00DC156A" w:rsidP="00623A06">
      <w:pPr>
        <w:rPr>
          <w:bCs/>
        </w:rPr>
      </w:pPr>
      <w:r w:rsidRPr="00197FD2">
        <w:rPr>
          <w:b/>
          <w:bCs/>
        </w:rPr>
        <w:t>Poznávací zájezd Londýn</w:t>
      </w:r>
      <w:r>
        <w:rPr>
          <w:bCs/>
        </w:rPr>
        <w:t xml:space="preserve"> – 30/3 – 3/4/2023 (1. ročník)</w:t>
      </w:r>
    </w:p>
    <w:p w14:paraId="58FF5C06" w14:textId="77777777" w:rsidR="00DC156A" w:rsidRDefault="00DC156A" w:rsidP="00623A06">
      <w:pPr>
        <w:rPr>
          <w:b/>
          <w:bCs/>
          <w:sz w:val="28"/>
          <w:szCs w:val="28"/>
        </w:rPr>
      </w:pPr>
    </w:p>
    <w:p w14:paraId="577A3097" w14:textId="77777777" w:rsidR="002268FA" w:rsidRPr="008D0FEE" w:rsidRDefault="002268FA" w:rsidP="00623A06">
      <w:pPr>
        <w:rPr>
          <w:b/>
          <w:bCs/>
          <w:sz w:val="28"/>
          <w:szCs w:val="28"/>
        </w:rPr>
      </w:pPr>
      <w:r w:rsidRPr="008D0FEE">
        <w:rPr>
          <w:b/>
          <w:bCs/>
          <w:sz w:val="28"/>
          <w:szCs w:val="28"/>
        </w:rPr>
        <w:t xml:space="preserve">III.6 </w:t>
      </w:r>
      <w:r w:rsidR="00234B64" w:rsidRPr="008D0FEE">
        <w:rPr>
          <w:b/>
          <w:bCs/>
          <w:sz w:val="28"/>
          <w:szCs w:val="28"/>
        </w:rPr>
        <w:t>Úroveň informační a počítačové gramotnosti ve škole</w:t>
      </w:r>
    </w:p>
    <w:p w14:paraId="05A6E59A" w14:textId="77777777" w:rsidR="002268FA" w:rsidRPr="00AE453A" w:rsidRDefault="002268FA" w:rsidP="00623A06">
      <w:pPr>
        <w:rPr>
          <w:b/>
          <w:bCs/>
        </w:rPr>
      </w:pPr>
    </w:p>
    <w:p w14:paraId="6EC30921" w14:textId="77777777" w:rsidR="002268FA" w:rsidRPr="00C66CD7" w:rsidRDefault="002268FA" w:rsidP="00623A06">
      <w:pPr>
        <w:rPr>
          <w:b/>
          <w:bCs/>
        </w:rPr>
      </w:pPr>
      <w:r w:rsidRPr="00C66CD7">
        <w:rPr>
          <w:b/>
          <w:bCs/>
        </w:rPr>
        <w:t>Vybavení školy informačními technologiemi:</w:t>
      </w:r>
    </w:p>
    <w:p w14:paraId="40E36626" w14:textId="7772EB4A" w:rsidR="005845BA" w:rsidRPr="00C66CD7" w:rsidRDefault="0004193E" w:rsidP="00C66CD7">
      <w:pPr>
        <w:jc w:val="both"/>
      </w:pPr>
      <w:r w:rsidRPr="00C66CD7">
        <w:t>Připravili jsme obnovu a rozšíření výpočetní techniky užívané při výuce. Namísto původní</w:t>
      </w:r>
      <w:r w:rsidR="002268FA" w:rsidRPr="00C66CD7">
        <w:t xml:space="preserve"> </w:t>
      </w:r>
      <w:r w:rsidRPr="00C66CD7">
        <w:t xml:space="preserve">jedné fixní třídy škola zakoupila </w:t>
      </w:r>
      <w:r w:rsidR="005845BA" w:rsidRPr="00C66CD7">
        <w:t xml:space="preserve">dvě mobilní třídy s notebooky. Přes prázdniny proběhla jejich instalace a budou zavedeny do výuky v dalším školním roce. </w:t>
      </w:r>
    </w:p>
    <w:p w14:paraId="4B421C11" w14:textId="79421AC6" w:rsidR="002268FA" w:rsidRDefault="005845BA" w:rsidP="00C66CD7">
      <w:pPr>
        <w:jc w:val="both"/>
      </w:pPr>
      <w:r w:rsidRPr="00C66CD7">
        <w:t>Od školního roku 2023/2024 budou mít studenti dvojnásobný počet hodin, při kterých pracují s</w:t>
      </w:r>
      <w:r>
        <w:t> </w:t>
      </w:r>
      <w:r w:rsidRPr="00C66CD7">
        <w:t>notebooky</w:t>
      </w:r>
      <w:r>
        <w:t>,</w:t>
      </w:r>
      <w:r w:rsidRPr="00C66CD7">
        <w:t xml:space="preserve"> a to nejen pro výuku informatiky.  </w:t>
      </w:r>
    </w:p>
    <w:p w14:paraId="4E4F1C7E" w14:textId="4C7E9928" w:rsidR="005845BA" w:rsidRPr="00C66CD7" w:rsidRDefault="005845BA" w:rsidP="00C66CD7">
      <w:pPr>
        <w:jc w:val="both"/>
      </w:pPr>
      <w:r>
        <w:t xml:space="preserve">Kromě koncových zařízení škola připravila obnovu interní infrastruktury včetně optických propojek a nových AP pro </w:t>
      </w:r>
      <w:proofErr w:type="spellStart"/>
      <w:r>
        <w:t>wifi</w:t>
      </w:r>
      <w:proofErr w:type="spellEnd"/>
      <w:r>
        <w:t xml:space="preserve">. Během letních prázdnin byl instalován rovněž server s výukovou platformou </w:t>
      </w:r>
      <w:proofErr w:type="spellStart"/>
      <w:r>
        <w:t>Moodle</w:t>
      </w:r>
      <w:proofErr w:type="spellEnd"/>
      <w:r>
        <w:t xml:space="preserve"> využívanou pro výuku ve škole.</w:t>
      </w:r>
    </w:p>
    <w:p w14:paraId="423B935D" w14:textId="77777777" w:rsidR="002268FA" w:rsidRPr="00F61B47" w:rsidRDefault="002268FA" w:rsidP="00C66CD7">
      <w:pPr>
        <w:jc w:val="both"/>
        <w:rPr>
          <w:b/>
          <w:bCs/>
          <w:highlight w:val="cyan"/>
        </w:rPr>
      </w:pPr>
    </w:p>
    <w:p w14:paraId="029132CD" w14:textId="77777777" w:rsidR="002268FA" w:rsidRPr="00C66CD7" w:rsidRDefault="002268FA" w:rsidP="00C66CD7">
      <w:pPr>
        <w:jc w:val="both"/>
        <w:rPr>
          <w:b/>
          <w:bCs/>
        </w:rPr>
      </w:pPr>
      <w:r w:rsidRPr="00C66CD7">
        <w:rPr>
          <w:b/>
          <w:bCs/>
        </w:rPr>
        <w:t>Využívání informačních technologií v hodinách:</w:t>
      </w:r>
    </w:p>
    <w:p w14:paraId="1756980D" w14:textId="072098AE" w:rsidR="002268FA" w:rsidRPr="00F61B47" w:rsidRDefault="005845BA" w:rsidP="00C66CD7">
      <w:pPr>
        <w:jc w:val="both"/>
        <w:rPr>
          <w:highlight w:val="cyan"/>
        </w:rPr>
      </w:pPr>
      <w:r w:rsidRPr="00C66CD7">
        <w:t> Učitelé pracují v rámci výuky s</w:t>
      </w:r>
      <w:r w:rsidR="002268FA" w:rsidRPr="00C66CD7">
        <w:t xml:space="preserve"> Google </w:t>
      </w:r>
      <w:proofErr w:type="spellStart"/>
      <w:r w:rsidR="002268FA" w:rsidRPr="00C66CD7">
        <w:t>Classroom</w:t>
      </w:r>
      <w:proofErr w:type="spellEnd"/>
      <w:r w:rsidRPr="00C66CD7">
        <w:t xml:space="preserve"> a postupně přechází na platformu </w:t>
      </w:r>
      <w:proofErr w:type="spellStart"/>
      <w:r w:rsidRPr="00C66CD7">
        <w:t>Moodle</w:t>
      </w:r>
      <w:proofErr w:type="spellEnd"/>
      <w:r w:rsidRPr="00C66CD7">
        <w:t>, která bude sloužit pro sdílení výukových materiálů a rovněž pro testování v některých předmětech</w:t>
      </w:r>
      <w:r w:rsidR="002268FA" w:rsidRPr="00C66CD7">
        <w:t xml:space="preserve">. </w:t>
      </w:r>
    </w:p>
    <w:p w14:paraId="7C4209D9" w14:textId="77777777" w:rsidR="002268FA" w:rsidRPr="00C66CD7" w:rsidRDefault="002268FA" w:rsidP="00623A06">
      <w:pPr>
        <w:rPr>
          <w:b/>
          <w:bCs/>
        </w:rPr>
      </w:pPr>
    </w:p>
    <w:p w14:paraId="0C80BA9A" w14:textId="77777777" w:rsidR="002268FA" w:rsidRPr="00C66CD7" w:rsidRDefault="002268FA" w:rsidP="00623A06">
      <w:pPr>
        <w:rPr>
          <w:b/>
          <w:bCs/>
        </w:rPr>
      </w:pPr>
      <w:r w:rsidRPr="00C66CD7">
        <w:rPr>
          <w:b/>
          <w:bCs/>
        </w:rPr>
        <w:t>Dostupnost pro pedagogy:</w:t>
      </w:r>
    </w:p>
    <w:p w14:paraId="418367A8" w14:textId="6DAE3BAA" w:rsidR="002268FA" w:rsidRPr="00C66CD7" w:rsidRDefault="002268FA" w:rsidP="00623A06">
      <w:pPr>
        <w:rPr>
          <w:b/>
          <w:bCs/>
        </w:rPr>
      </w:pPr>
      <w:r w:rsidRPr="00C66CD7">
        <w:t>Pedagogové mají k dispozici notebooky</w:t>
      </w:r>
      <w:r w:rsidR="00E24B74" w:rsidRPr="00C66CD7">
        <w:t xml:space="preserve">, učebny budou vybaveny </w:t>
      </w:r>
      <w:proofErr w:type="spellStart"/>
      <w:r w:rsidR="0087693E">
        <w:t>dokovací</w:t>
      </w:r>
      <w:proofErr w:type="spellEnd"/>
      <w:r w:rsidR="0087693E">
        <w:t xml:space="preserve"> stanicí pro připojení k projektoru. Učitelé mají dále k dispozici tiskárny</w:t>
      </w:r>
      <w:r w:rsidRPr="00C66CD7">
        <w:t>.</w:t>
      </w:r>
    </w:p>
    <w:p w14:paraId="692C7D55" w14:textId="77777777" w:rsidR="002268FA" w:rsidRPr="00F61B47" w:rsidRDefault="002268FA" w:rsidP="00623A06">
      <w:pPr>
        <w:rPr>
          <w:b/>
          <w:bCs/>
          <w:highlight w:val="cyan"/>
        </w:rPr>
      </w:pPr>
    </w:p>
    <w:p w14:paraId="6AD115E5" w14:textId="77777777" w:rsidR="002268FA" w:rsidRPr="00C66CD7" w:rsidRDefault="002268FA" w:rsidP="00623A06">
      <w:pPr>
        <w:rPr>
          <w:b/>
          <w:bCs/>
        </w:rPr>
      </w:pPr>
      <w:r w:rsidRPr="00C66CD7">
        <w:rPr>
          <w:b/>
          <w:bCs/>
        </w:rPr>
        <w:t>Úroveň počítačové gramotnosti pedagogů:</w:t>
      </w:r>
    </w:p>
    <w:p w14:paraId="7241E13B" w14:textId="0B5F2C50" w:rsidR="002268FA" w:rsidRDefault="002268FA" w:rsidP="00623A06">
      <w:r w:rsidRPr="00C66CD7">
        <w:t>Vyučující se vzdělávají v oblasti ICT</w:t>
      </w:r>
      <w:r w:rsidR="00672C35" w:rsidRPr="00C66CD7">
        <w:t xml:space="preserve"> dle plánu DVPP</w:t>
      </w:r>
      <w:r w:rsidRPr="00C66CD7">
        <w:t xml:space="preserve">, a to především v době vyhrazené pro sebevzdělávání. </w:t>
      </w:r>
      <w:r w:rsidR="00171165" w:rsidRPr="00C66CD7">
        <w:t>Na DVPP škola čerpá dotace z projektu JAK.</w:t>
      </w:r>
      <w:r w:rsidR="00681074" w:rsidRPr="00681074">
        <w:t xml:space="preserve"> Pro všechny pedagogy proběhl kurz </w:t>
      </w:r>
      <w:proofErr w:type="spellStart"/>
      <w:r w:rsidR="00681074" w:rsidRPr="00681074">
        <w:t>Moodle</w:t>
      </w:r>
      <w:proofErr w:type="spellEnd"/>
      <w:r w:rsidR="00681074" w:rsidRPr="00681074">
        <w:t xml:space="preserve"> pro ovládání platformy a tvorbu vzdělávacího obsahu.</w:t>
      </w:r>
      <w:r w:rsidR="00681074">
        <w:t xml:space="preserve"> </w:t>
      </w:r>
    </w:p>
    <w:p w14:paraId="646A9C20" w14:textId="77777777" w:rsidR="002268FA" w:rsidRDefault="002268FA" w:rsidP="00623A06">
      <w:pPr>
        <w:rPr>
          <w:b/>
          <w:bCs/>
          <w:color w:val="000000"/>
          <w:sz w:val="36"/>
          <w:szCs w:val="36"/>
        </w:rPr>
      </w:pPr>
    </w:p>
    <w:p w14:paraId="68F47607" w14:textId="77777777" w:rsidR="00931389" w:rsidRDefault="00931389" w:rsidP="00623A06">
      <w:pPr>
        <w:rPr>
          <w:b/>
          <w:bCs/>
          <w:color w:val="000000"/>
          <w:sz w:val="36"/>
          <w:szCs w:val="36"/>
        </w:rPr>
      </w:pPr>
      <w:r>
        <w:rPr>
          <w:b/>
          <w:bCs/>
          <w:color w:val="000000"/>
          <w:sz w:val="36"/>
          <w:szCs w:val="36"/>
        </w:rPr>
        <w:t>IV. Školní poradenské pracoviště</w:t>
      </w:r>
    </w:p>
    <w:p w14:paraId="0560D4CC" w14:textId="77777777" w:rsidR="00931389" w:rsidRPr="002A2AF6" w:rsidRDefault="00931389" w:rsidP="00623A06">
      <w:pPr>
        <w:pStyle w:val="Zpat"/>
        <w:tabs>
          <w:tab w:val="clear" w:pos="4536"/>
          <w:tab w:val="clear" w:pos="9072"/>
          <w:tab w:val="left" w:pos="720"/>
        </w:tabs>
        <w:rPr>
          <w:b/>
          <w:bCs/>
        </w:rPr>
      </w:pPr>
      <w:r w:rsidRPr="002A2AF6">
        <w:rPr>
          <w:bCs/>
          <w:color w:val="000000"/>
        </w:rPr>
        <w:t>Kvalifikace a oblast působnosti členů školního poradenského pracoviště:</w:t>
      </w:r>
      <w:r w:rsidRPr="002A2AF6">
        <w:rPr>
          <w:b/>
          <w:bCs/>
        </w:rPr>
        <w:t xml:space="preserve"> </w:t>
      </w:r>
    </w:p>
    <w:p w14:paraId="6ED038F3" w14:textId="77777777" w:rsidR="00931389" w:rsidRPr="002A2AF6" w:rsidRDefault="00931389" w:rsidP="00623A06">
      <w:pPr>
        <w:pStyle w:val="Zpat"/>
        <w:tabs>
          <w:tab w:val="clear" w:pos="4536"/>
          <w:tab w:val="clear" w:pos="9072"/>
        </w:tabs>
        <w:rPr>
          <w:b/>
          <w:bCs/>
        </w:rPr>
      </w:pPr>
      <w:r w:rsidRPr="002A2AF6">
        <w:rPr>
          <w:b/>
          <w:bCs/>
        </w:rPr>
        <w:t>Ustanovení Školního poradenského pracoviště</w:t>
      </w:r>
    </w:p>
    <w:p w14:paraId="4525ADE0" w14:textId="77777777" w:rsidR="00931389" w:rsidRPr="002A2AF6" w:rsidRDefault="00931389" w:rsidP="00623A06">
      <w:pPr>
        <w:pStyle w:val="Zpat"/>
        <w:tabs>
          <w:tab w:val="clear" w:pos="4536"/>
          <w:tab w:val="clear" w:pos="9072"/>
          <w:tab w:val="num" w:pos="284"/>
        </w:tabs>
        <w:jc w:val="both"/>
      </w:pPr>
      <w:r w:rsidRPr="002A2AF6">
        <w:t xml:space="preserve">Školní poradenské pracoviště (dále ŠPP) je ustanoveno dne 24/8/2016 dle § 16 odst. 2 a) </w:t>
      </w:r>
      <w:proofErr w:type="spellStart"/>
      <w:r w:rsidRPr="002A2AF6">
        <w:t>z.č</w:t>
      </w:r>
      <w:proofErr w:type="spellEnd"/>
      <w:r w:rsidRPr="002A2AF6">
        <w:t xml:space="preserve">. 561/2004 Sb., ve znění pozdějších novel </w:t>
      </w:r>
      <w:proofErr w:type="spellStart"/>
      <w:r w:rsidRPr="002A2AF6">
        <w:t>z.č</w:t>
      </w:r>
      <w:proofErr w:type="spellEnd"/>
      <w:r w:rsidRPr="002A2AF6">
        <w:t xml:space="preserve">. 82/2015 Sb. a § 7 odst. 1 </w:t>
      </w:r>
      <w:proofErr w:type="spellStart"/>
      <w:r w:rsidRPr="002A2AF6">
        <w:t>vyhl</w:t>
      </w:r>
      <w:proofErr w:type="spellEnd"/>
      <w:r w:rsidRPr="002A2AF6">
        <w:t xml:space="preserve">. č. 72/2005 Sb. (novela </w:t>
      </w:r>
      <w:proofErr w:type="spellStart"/>
      <w:r w:rsidRPr="002A2AF6">
        <w:t>vyhl</w:t>
      </w:r>
      <w:proofErr w:type="spellEnd"/>
      <w:r w:rsidRPr="002A2AF6">
        <w:t>. č. 197/2016 Sb. O poskytování poradenských služeb ve školách).</w:t>
      </w:r>
    </w:p>
    <w:p w14:paraId="518C3DEB" w14:textId="77777777" w:rsidR="00931389" w:rsidRPr="002A2AF6" w:rsidRDefault="00931389" w:rsidP="00623A06">
      <w:pPr>
        <w:pStyle w:val="Zpat"/>
        <w:tabs>
          <w:tab w:val="clear" w:pos="4536"/>
          <w:tab w:val="clear" w:pos="9072"/>
          <w:tab w:val="num" w:pos="480"/>
          <w:tab w:val="left" w:pos="720"/>
        </w:tabs>
        <w:rPr>
          <w:b/>
          <w:bCs/>
        </w:rPr>
      </w:pPr>
      <w:r w:rsidRPr="002A2AF6">
        <w:rPr>
          <w:b/>
        </w:rPr>
        <w:t>Personální složení</w:t>
      </w:r>
      <w:r w:rsidRPr="002A2AF6">
        <w:t xml:space="preserve"> </w:t>
      </w:r>
      <w:r w:rsidRPr="002A2AF6">
        <w:rPr>
          <w:b/>
          <w:bCs/>
        </w:rPr>
        <w:t>Školního poradenského pracoviště:</w:t>
      </w:r>
    </w:p>
    <w:p w14:paraId="0C304E85" w14:textId="77777777" w:rsidR="00931389" w:rsidRPr="00E4027E" w:rsidRDefault="00931389" w:rsidP="00623A06">
      <w:pPr>
        <w:pStyle w:val="Zpat"/>
        <w:tabs>
          <w:tab w:val="clear" w:pos="4536"/>
          <w:tab w:val="clear" w:pos="9072"/>
          <w:tab w:val="num" w:pos="480"/>
          <w:tab w:val="left" w:pos="720"/>
        </w:tabs>
      </w:pPr>
      <w:r w:rsidRPr="002A2AF6">
        <w:t xml:space="preserve">Stálí členové: </w:t>
      </w:r>
      <w:r w:rsidRPr="002A2AF6">
        <w:tab/>
      </w:r>
      <w:r w:rsidR="00197FD2">
        <w:tab/>
      </w:r>
      <w:r w:rsidRPr="002A2AF6">
        <w:t>Mgr. Zuzana Kačerovská</w:t>
      </w:r>
      <w:r>
        <w:t xml:space="preserve"> </w:t>
      </w:r>
      <w:proofErr w:type="spellStart"/>
      <w:r w:rsidRPr="00EC4F0F">
        <w:t>Gürtlerová</w:t>
      </w:r>
      <w:proofErr w:type="spellEnd"/>
      <w:r w:rsidRPr="00EC4F0F">
        <w:rPr>
          <w:bCs/>
        </w:rPr>
        <w:t xml:space="preserve"> (</w:t>
      </w:r>
      <w:r w:rsidRPr="002A2AF6">
        <w:rPr>
          <w:bCs/>
        </w:rPr>
        <w:t xml:space="preserve">speciální pedagog) </w:t>
      </w:r>
      <w:r w:rsidRPr="002A2AF6">
        <w:t>– řídí jednání Nestálí členové:</w:t>
      </w:r>
      <w:r w:rsidRPr="002A2AF6">
        <w:tab/>
      </w:r>
      <w:r w:rsidRPr="00E4027E">
        <w:t>Mgr. Petr Tichý</w:t>
      </w:r>
    </w:p>
    <w:p w14:paraId="3440F83E" w14:textId="77777777" w:rsidR="00931389" w:rsidRPr="00E4027E" w:rsidRDefault="00931389" w:rsidP="00623A06">
      <w:pPr>
        <w:pStyle w:val="Zpat"/>
        <w:tabs>
          <w:tab w:val="clear" w:pos="4536"/>
          <w:tab w:val="clear" w:pos="9072"/>
          <w:tab w:val="num" w:pos="480"/>
          <w:tab w:val="left" w:pos="720"/>
        </w:tabs>
      </w:pPr>
      <w:r w:rsidRPr="00E4027E">
        <w:tab/>
      </w:r>
      <w:r w:rsidRPr="00E4027E">
        <w:tab/>
      </w:r>
      <w:r w:rsidRPr="00E4027E">
        <w:tab/>
      </w:r>
      <w:r w:rsidRPr="00E4027E">
        <w:tab/>
        <w:t>PaedDr. Miluše Lidinská</w:t>
      </w:r>
    </w:p>
    <w:p w14:paraId="3B8037A4" w14:textId="77777777" w:rsidR="00931389" w:rsidRPr="002A2AF6" w:rsidRDefault="00931389" w:rsidP="00623A06">
      <w:pPr>
        <w:pStyle w:val="Zpat"/>
        <w:tabs>
          <w:tab w:val="clear" w:pos="4536"/>
          <w:tab w:val="clear" w:pos="9072"/>
          <w:tab w:val="num" w:pos="480"/>
          <w:tab w:val="left" w:pos="720"/>
        </w:tabs>
      </w:pPr>
      <w:r w:rsidRPr="00E4027E">
        <w:tab/>
      </w:r>
      <w:r w:rsidRPr="00E4027E">
        <w:tab/>
      </w:r>
      <w:r w:rsidRPr="00E4027E">
        <w:tab/>
      </w:r>
      <w:r w:rsidRPr="00E4027E">
        <w:tab/>
        <w:t>Mgr. Ivana Bělohoubková</w:t>
      </w:r>
    </w:p>
    <w:p w14:paraId="40E3759B" w14:textId="77777777" w:rsidR="00931389" w:rsidRPr="002A2AF6" w:rsidRDefault="00931389" w:rsidP="00623A06">
      <w:pPr>
        <w:pStyle w:val="Zpat"/>
        <w:tabs>
          <w:tab w:val="clear" w:pos="4536"/>
          <w:tab w:val="clear" w:pos="9072"/>
          <w:tab w:val="num" w:pos="480"/>
          <w:tab w:val="left" w:pos="720"/>
        </w:tabs>
      </w:pPr>
      <w:r w:rsidRPr="002A2AF6">
        <w:tab/>
      </w:r>
      <w:r w:rsidRPr="002A2AF6">
        <w:tab/>
      </w:r>
      <w:r w:rsidRPr="002A2AF6">
        <w:tab/>
      </w:r>
      <w:r w:rsidRPr="002A2AF6">
        <w:tab/>
        <w:t>vyučující SVPŽ a NŽ</w:t>
      </w:r>
    </w:p>
    <w:p w14:paraId="71238BC7" w14:textId="77777777" w:rsidR="00931389" w:rsidRPr="002A2AF6" w:rsidRDefault="00931389" w:rsidP="00623A06">
      <w:pPr>
        <w:pStyle w:val="Zpat"/>
        <w:tabs>
          <w:tab w:val="clear" w:pos="4536"/>
          <w:tab w:val="clear" w:pos="9072"/>
          <w:tab w:val="num" w:pos="480"/>
          <w:tab w:val="left" w:pos="720"/>
        </w:tabs>
        <w:jc w:val="both"/>
      </w:pPr>
      <w:r w:rsidRPr="002A2AF6">
        <w:t>ŠPP slouží k poskytování poradenských a konzultačních služeb pro žáky, jejich zákonné zástupce a pedagogy. Pracoviště je zřízeno tak, aby umožňovalo důvěrnost jednání a zaručovalo ochranu osobních dat klientů.</w:t>
      </w:r>
      <w:r>
        <w:t xml:space="preserve"> </w:t>
      </w:r>
      <w:r w:rsidRPr="002A2AF6">
        <w:t>ŠPP zpracovává Program poradenských služeb ve škole</w:t>
      </w:r>
      <w:r>
        <w:t xml:space="preserve">, který </w:t>
      </w:r>
      <w:r w:rsidRPr="002A2AF6">
        <w:t>zahrnuje Plán poradenských služeb, Plán výchovného poradce, Minimální preventivní program.</w:t>
      </w:r>
      <w:r>
        <w:t xml:space="preserve"> </w:t>
      </w:r>
      <w:r w:rsidRPr="002A2AF6">
        <w:rPr>
          <w:bCs/>
          <w:color w:val="000000"/>
        </w:rPr>
        <w:t xml:space="preserve">ŠPP spolupracuje s PPP </w:t>
      </w:r>
      <w:proofErr w:type="spellStart"/>
      <w:r w:rsidRPr="002A2AF6">
        <w:rPr>
          <w:bCs/>
          <w:color w:val="000000"/>
        </w:rPr>
        <w:t>Středočekého</w:t>
      </w:r>
      <w:proofErr w:type="spellEnd"/>
      <w:r w:rsidRPr="002A2AF6">
        <w:rPr>
          <w:bCs/>
          <w:color w:val="000000"/>
        </w:rPr>
        <w:t xml:space="preserve"> kraje, speciálními pedagogickými centry</w:t>
      </w:r>
      <w:r>
        <w:rPr>
          <w:bCs/>
          <w:color w:val="000000"/>
        </w:rPr>
        <w:t xml:space="preserve"> a </w:t>
      </w:r>
      <w:r w:rsidRPr="002A2AF6">
        <w:rPr>
          <w:bCs/>
          <w:color w:val="000000"/>
        </w:rPr>
        <w:t>OSPOD</w:t>
      </w:r>
      <w:r>
        <w:rPr>
          <w:bCs/>
          <w:color w:val="000000"/>
        </w:rPr>
        <w:t xml:space="preserve">, dále </w:t>
      </w:r>
      <w:r w:rsidRPr="002A2AF6">
        <w:rPr>
          <w:bCs/>
          <w:color w:val="000000"/>
        </w:rPr>
        <w:t>spolupracuje s rodiči, zákonnými zástupci, lékaři, sociálními pracovníky a policií.</w:t>
      </w:r>
    </w:p>
    <w:p w14:paraId="7BB654A4" w14:textId="77777777" w:rsidR="00931389" w:rsidRPr="00F05D5B" w:rsidRDefault="00931389" w:rsidP="00623A06">
      <w:pPr>
        <w:rPr>
          <w:bCs/>
          <w:color w:val="000000"/>
        </w:rPr>
      </w:pPr>
    </w:p>
    <w:p w14:paraId="1CDA0174" w14:textId="77777777" w:rsidR="00931389" w:rsidRDefault="00931389" w:rsidP="00623A06">
      <w:pPr>
        <w:jc w:val="both"/>
        <w:rPr>
          <w:b/>
          <w:bCs/>
          <w:color w:val="000000"/>
        </w:rPr>
      </w:pPr>
      <w:r>
        <w:rPr>
          <w:b/>
          <w:bCs/>
          <w:color w:val="000000"/>
        </w:rPr>
        <w:lastRenderedPageBreak/>
        <w:t>IV.1 Vzdělávání studentů se speciálními vzdělávacími potřebami a studentů nadaných, mimořádně nadaných a s nárokem na poskytování jazykové přípravy</w:t>
      </w:r>
    </w:p>
    <w:p w14:paraId="6EF21467" w14:textId="77777777" w:rsidR="000976B1" w:rsidRDefault="00931389" w:rsidP="00623A06">
      <w:pPr>
        <w:jc w:val="both"/>
        <w:rPr>
          <w:color w:val="000000"/>
        </w:rPr>
      </w:pPr>
      <w:r>
        <w:rPr>
          <w:color w:val="000000"/>
        </w:rPr>
        <w:t xml:space="preserve">Údaje o individuálně integrovaných žácích a studentech podle druhu zdravotního postižení </w:t>
      </w:r>
    </w:p>
    <w:p w14:paraId="72768BF0" w14:textId="209E2B5B" w:rsidR="00931389" w:rsidRDefault="00931389" w:rsidP="00623A06">
      <w:pPr>
        <w:jc w:val="both"/>
        <w:rPr>
          <w:color w:val="000000"/>
        </w:rPr>
      </w:pPr>
      <w:r>
        <w:rPr>
          <w:color w:val="000000"/>
        </w:rPr>
        <w:t>k 30. 9. 202</w:t>
      </w:r>
      <w:r w:rsidR="00552226">
        <w:rPr>
          <w:color w:val="000000"/>
        </w:rPr>
        <w:t>2</w:t>
      </w:r>
    </w:p>
    <w:tbl>
      <w:tblPr>
        <w:tblStyle w:val="Mkatabulky"/>
        <w:tblW w:w="2846" w:type="pct"/>
        <w:tblLook w:val="0000" w:firstRow="0" w:lastRow="0" w:firstColumn="0" w:lastColumn="0" w:noHBand="0" w:noVBand="0"/>
      </w:tblPr>
      <w:tblGrid>
        <w:gridCol w:w="3682"/>
        <w:gridCol w:w="1573"/>
      </w:tblGrid>
      <w:tr w:rsidR="00C66CD7" w14:paraId="1C7C142C" w14:textId="77777777" w:rsidTr="007E357E">
        <w:trPr>
          <w:trHeight w:val="301"/>
        </w:trPr>
        <w:tc>
          <w:tcPr>
            <w:tcW w:w="3503" w:type="pct"/>
          </w:tcPr>
          <w:p w14:paraId="0B38D5A8" w14:textId="4C48AEB1" w:rsidR="00C66CD7" w:rsidRDefault="00C66CD7" w:rsidP="00623A06">
            <w:pPr>
              <w:tabs>
                <w:tab w:val="left" w:pos="2700"/>
              </w:tabs>
              <w:rPr>
                <w:b/>
                <w:bCs/>
                <w:sz w:val="20"/>
                <w:szCs w:val="20"/>
              </w:rPr>
            </w:pPr>
            <w:r>
              <w:rPr>
                <w:b/>
                <w:bCs/>
                <w:sz w:val="20"/>
                <w:szCs w:val="20"/>
              </w:rPr>
              <w:t>Druh postižení</w:t>
            </w:r>
          </w:p>
        </w:tc>
        <w:tc>
          <w:tcPr>
            <w:tcW w:w="1497" w:type="pct"/>
          </w:tcPr>
          <w:p w14:paraId="1E694AF3" w14:textId="61F76144" w:rsidR="00C66CD7" w:rsidRDefault="00C66CD7" w:rsidP="00C66CD7">
            <w:pPr>
              <w:tabs>
                <w:tab w:val="left" w:pos="2700"/>
              </w:tabs>
            </w:pPr>
            <w:r w:rsidRPr="00C66CD7">
              <w:rPr>
                <w:b/>
                <w:bCs/>
                <w:sz w:val="20"/>
                <w:szCs w:val="20"/>
              </w:rPr>
              <w:t>Počet integrovaných SŠ</w:t>
            </w:r>
          </w:p>
        </w:tc>
      </w:tr>
      <w:tr w:rsidR="00C66CD7" w14:paraId="16FE68D9" w14:textId="77777777" w:rsidTr="007E357E">
        <w:trPr>
          <w:trHeight w:val="301"/>
        </w:trPr>
        <w:tc>
          <w:tcPr>
            <w:tcW w:w="3503" w:type="pct"/>
          </w:tcPr>
          <w:p w14:paraId="3DC67E68" w14:textId="77777777" w:rsidR="00C66CD7" w:rsidRDefault="00C66CD7" w:rsidP="00623A06">
            <w:pPr>
              <w:tabs>
                <w:tab w:val="left" w:pos="2700"/>
              </w:tabs>
              <w:rPr>
                <w:b/>
                <w:bCs/>
                <w:sz w:val="20"/>
                <w:szCs w:val="20"/>
              </w:rPr>
            </w:pPr>
            <w:r>
              <w:rPr>
                <w:b/>
                <w:bCs/>
                <w:sz w:val="20"/>
                <w:szCs w:val="20"/>
              </w:rPr>
              <w:t>Mentální postižení</w:t>
            </w:r>
          </w:p>
        </w:tc>
        <w:tc>
          <w:tcPr>
            <w:tcW w:w="1497" w:type="pct"/>
          </w:tcPr>
          <w:p w14:paraId="02EC32EC" w14:textId="77777777" w:rsidR="00C66CD7" w:rsidRDefault="00C66CD7" w:rsidP="00623A06">
            <w:pPr>
              <w:tabs>
                <w:tab w:val="left" w:pos="2700"/>
              </w:tabs>
              <w:jc w:val="right"/>
            </w:pPr>
            <w:r>
              <w:t>0</w:t>
            </w:r>
          </w:p>
        </w:tc>
      </w:tr>
      <w:tr w:rsidR="00C66CD7" w14:paraId="2B472839" w14:textId="77777777" w:rsidTr="007E357E">
        <w:trPr>
          <w:trHeight w:val="301"/>
        </w:trPr>
        <w:tc>
          <w:tcPr>
            <w:tcW w:w="3503" w:type="pct"/>
          </w:tcPr>
          <w:p w14:paraId="39090D45" w14:textId="77777777" w:rsidR="00C66CD7" w:rsidRDefault="00C66CD7" w:rsidP="00623A06">
            <w:pPr>
              <w:tabs>
                <w:tab w:val="left" w:pos="2700"/>
              </w:tabs>
              <w:rPr>
                <w:b/>
                <w:bCs/>
                <w:sz w:val="20"/>
                <w:szCs w:val="20"/>
              </w:rPr>
            </w:pPr>
            <w:r>
              <w:rPr>
                <w:b/>
                <w:bCs/>
                <w:sz w:val="20"/>
                <w:szCs w:val="20"/>
              </w:rPr>
              <w:t>Sluchové postižení</w:t>
            </w:r>
          </w:p>
        </w:tc>
        <w:tc>
          <w:tcPr>
            <w:tcW w:w="1497" w:type="pct"/>
          </w:tcPr>
          <w:p w14:paraId="2B4EF200" w14:textId="77777777" w:rsidR="00C66CD7" w:rsidRDefault="00C66CD7" w:rsidP="00623A06">
            <w:pPr>
              <w:tabs>
                <w:tab w:val="left" w:pos="2700"/>
              </w:tabs>
              <w:jc w:val="right"/>
            </w:pPr>
            <w:r>
              <w:t>0</w:t>
            </w:r>
          </w:p>
        </w:tc>
      </w:tr>
      <w:tr w:rsidR="00C66CD7" w14:paraId="56DD70BB" w14:textId="77777777" w:rsidTr="007E357E">
        <w:trPr>
          <w:trHeight w:val="301"/>
        </w:trPr>
        <w:tc>
          <w:tcPr>
            <w:tcW w:w="3503" w:type="pct"/>
          </w:tcPr>
          <w:p w14:paraId="63DEE307" w14:textId="77777777" w:rsidR="00C66CD7" w:rsidRDefault="00C66CD7" w:rsidP="00623A06">
            <w:pPr>
              <w:tabs>
                <w:tab w:val="left" w:pos="2700"/>
              </w:tabs>
              <w:rPr>
                <w:b/>
                <w:bCs/>
                <w:sz w:val="20"/>
                <w:szCs w:val="20"/>
              </w:rPr>
            </w:pPr>
            <w:r>
              <w:rPr>
                <w:b/>
                <w:bCs/>
                <w:sz w:val="20"/>
                <w:szCs w:val="20"/>
              </w:rPr>
              <w:t>Zrakové postižení</w:t>
            </w:r>
          </w:p>
        </w:tc>
        <w:tc>
          <w:tcPr>
            <w:tcW w:w="1497" w:type="pct"/>
          </w:tcPr>
          <w:p w14:paraId="78B878F4" w14:textId="77777777" w:rsidR="00C66CD7" w:rsidRDefault="00C66CD7" w:rsidP="00623A06">
            <w:pPr>
              <w:tabs>
                <w:tab w:val="left" w:pos="2700"/>
              </w:tabs>
              <w:jc w:val="right"/>
            </w:pPr>
            <w:r>
              <w:t>0</w:t>
            </w:r>
          </w:p>
        </w:tc>
      </w:tr>
      <w:tr w:rsidR="00C66CD7" w14:paraId="58B3AE65" w14:textId="77777777" w:rsidTr="007E357E">
        <w:trPr>
          <w:trHeight w:val="301"/>
        </w:trPr>
        <w:tc>
          <w:tcPr>
            <w:tcW w:w="3503" w:type="pct"/>
          </w:tcPr>
          <w:p w14:paraId="083AA8E1" w14:textId="77777777" w:rsidR="00C66CD7" w:rsidRDefault="00C66CD7" w:rsidP="00623A06">
            <w:pPr>
              <w:tabs>
                <w:tab w:val="left" w:pos="2700"/>
              </w:tabs>
              <w:rPr>
                <w:b/>
                <w:bCs/>
                <w:sz w:val="20"/>
                <w:szCs w:val="20"/>
              </w:rPr>
            </w:pPr>
            <w:r>
              <w:rPr>
                <w:b/>
                <w:bCs/>
                <w:sz w:val="20"/>
                <w:szCs w:val="20"/>
              </w:rPr>
              <w:t>S vadami řeči</w:t>
            </w:r>
          </w:p>
        </w:tc>
        <w:tc>
          <w:tcPr>
            <w:tcW w:w="1497" w:type="pct"/>
          </w:tcPr>
          <w:p w14:paraId="4D6D6547" w14:textId="77777777" w:rsidR="00C66CD7" w:rsidRDefault="00C66CD7" w:rsidP="00623A06">
            <w:pPr>
              <w:tabs>
                <w:tab w:val="left" w:pos="2700"/>
              </w:tabs>
              <w:jc w:val="right"/>
            </w:pPr>
            <w:r>
              <w:t>0</w:t>
            </w:r>
          </w:p>
        </w:tc>
      </w:tr>
      <w:tr w:rsidR="00C66CD7" w14:paraId="6EEBBA79" w14:textId="77777777" w:rsidTr="007E357E">
        <w:trPr>
          <w:trHeight w:val="301"/>
        </w:trPr>
        <w:tc>
          <w:tcPr>
            <w:tcW w:w="3503" w:type="pct"/>
          </w:tcPr>
          <w:p w14:paraId="00362E0A" w14:textId="77777777" w:rsidR="00C66CD7" w:rsidRDefault="00C66CD7" w:rsidP="00623A06">
            <w:pPr>
              <w:tabs>
                <w:tab w:val="left" w:pos="2700"/>
              </w:tabs>
              <w:rPr>
                <w:b/>
                <w:bCs/>
                <w:sz w:val="20"/>
                <w:szCs w:val="20"/>
              </w:rPr>
            </w:pPr>
            <w:r>
              <w:rPr>
                <w:b/>
                <w:bCs/>
                <w:sz w:val="20"/>
                <w:szCs w:val="20"/>
              </w:rPr>
              <w:t>Tělesné postižení</w:t>
            </w:r>
          </w:p>
        </w:tc>
        <w:tc>
          <w:tcPr>
            <w:tcW w:w="1497" w:type="pct"/>
          </w:tcPr>
          <w:p w14:paraId="3990E4D7" w14:textId="77777777" w:rsidR="00C66CD7" w:rsidRDefault="00C66CD7" w:rsidP="00623A06">
            <w:pPr>
              <w:tabs>
                <w:tab w:val="left" w:pos="2700"/>
              </w:tabs>
              <w:jc w:val="right"/>
            </w:pPr>
            <w:r>
              <w:t>0</w:t>
            </w:r>
          </w:p>
        </w:tc>
      </w:tr>
      <w:tr w:rsidR="00C66CD7" w14:paraId="7335B410" w14:textId="77777777" w:rsidTr="007E357E">
        <w:trPr>
          <w:trHeight w:val="301"/>
        </w:trPr>
        <w:tc>
          <w:tcPr>
            <w:tcW w:w="3503" w:type="pct"/>
          </w:tcPr>
          <w:p w14:paraId="645DB4C2" w14:textId="77777777" w:rsidR="00C66CD7" w:rsidRDefault="00C66CD7" w:rsidP="00623A06">
            <w:pPr>
              <w:tabs>
                <w:tab w:val="left" w:pos="2700"/>
              </w:tabs>
              <w:rPr>
                <w:b/>
                <w:bCs/>
                <w:sz w:val="20"/>
                <w:szCs w:val="20"/>
              </w:rPr>
            </w:pPr>
            <w:r>
              <w:rPr>
                <w:b/>
                <w:bCs/>
                <w:sz w:val="20"/>
                <w:szCs w:val="20"/>
              </w:rPr>
              <w:t>Souběžné postižení více vadami</w:t>
            </w:r>
          </w:p>
        </w:tc>
        <w:tc>
          <w:tcPr>
            <w:tcW w:w="1497" w:type="pct"/>
          </w:tcPr>
          <w:p w14:paraId="79EC599A" w14:textId="77777777" w:rsidR="00C66CD7" w:rsidRDefault="00C66CD7" w:rsidP="00623A06">
            <w:pPr>
              <w:tabs>
                <w:tab w:val="left" w:pos="2700"/>
              </w:tabs>
              <w:jc w:val="right"/>
            </w:pPr>
            <w:r>
              <w:t>0</w:t>
            </w:r>
          </w:p>
        </w:tc>
      </w:tr>
      <w:tr w:rsidR="00C66CD7" w14:paraId="78220C02" w14:textId="77777777" w:rsidTr="007E357E">
        <w:trPr>
          <w:trHeight w:val="301"/>
        </w:trPr>
        <w:tc>
          <w:tcPr>
            <w:tcW w:w="3503" w:type="pct"/>
          </w:tcPr>
          <w:p w14:paraId="6E49AE24" w14:textId="77777777" w:rsidR="00C66CD7" w:rsidRDefault="00C66CD7" w:rsidP="00623A06">
            <w:pPr>
              <w:tabs>
                <w:tab w:val="left" w:pos="2700"/>
              </w:tabs>
              <w:rPr>
                <w:b/>
                <w:bCs/>
                <w:sz w:val="20"/>
                <w:szCs w:val="20"/>
              </w:rPr>
            </w:pPr>
            <w:r>
              <w:rPr>
                <w:b/>
                <w:bCs/>
                <w:sz w:val="20"/>
                <w:szCs w:val="20"/>
              </w:rPr>
              <w:t>Vývojové poruchy učení a chování</w:t>
            </w:r>
          </w:p>
        </w:tc>
        <w:tc>
          <w:tcPr>
            <w:tcW w:w="1497" w:type="pct"/>
          </w:tcPr>
          <w:p w14:paraId="1BAA7D50" w14:textId="77777777" w:rsidR="00C66CD7" w:rsidRPr="00552226" w:rsidRDefault="00C66CD7" w:rsidP="00623A06">
            <w:pPr>
              <w:tabs>
                <w:tab w:val="left" w:pos="2700"/>
              </w:tabs>
              <w:jc w:val="right"/>
            </w:pPr>
            <w:r w:rsidRPr="00552226">
              <w:t>0</w:t>
            </w:r>
          </w:p>
        </w:tc>
      </w:tr>
    </w:tbl>
    <w:p w14:paraId="4D339CF1" w14:textId="77777777" w:rsidR="00931389" w:rsidRDefault="00931389" w:rsidP="00305433">
      <w:pPr>
        <w:pStyle w:val="Zpat"/>
        <w:tabs>
          <w:tab w:val="clear" w:pos="4536"/>
          <w:tab w:val="clear" w:pos="9072"/>
          <w:tab w:val="left" w:pos="0"/>
          <w:tab w:val="num" w:pos="480"/>
        </w:tabs>
        <w:jc w:val="both"/>
      </w:pPr>
      <w:r w:rsidRPr="00EE35E3">
        <w:t>Ve školním roce 20</w:t>
      </w:r>
      <w:r>
        <w:t>2</w:t>
      </w:r>
      <w:r w:rsidR="00624CBB">
        <w:t>2</w:t>
      </w:r>
      <w:r w:rsidRPr="00EE35E3">
        <w:t>/20</w:t>
      </w:r>
      <w:r>
        <w:t>2</w:t>
      </w:r>
      <w:r w:rsidR="00624CBB">
        <w:t>3</w:t>
      </w:r>
      <w:r w:rsidRPr="00EE35E3">
        <w:t xml:space="preserve"> ve škole nestudovali žádní studenti integrovaní podle druhu zdravotního postižení.</w:t>
      </w:r>
    </w:p>
    <w:p w14:paraId="6B9DE58A" w14:textId="77777777" w:rsidR="000976B1" w:rsidRDefault="000976B1" w:rsidP="00305433">
      <w:pPr>
        <w:pStyle w:val="Zpat"/>
        <w:tabs>
          <w:tab w:val="clear" w:pos="4536"/>
          <w:tab w:val="clear" w:pos="9072"/>
          <w:tab w:val="left" w:pos="0"/>
          <w:tab w:val="num" w:pos="480"/>
        </w:tabs>
        <w:jc w:val="both"/>
        <w:rPr>
          <w:b/>
          <w:bCs/>
          <w:color w:val="000000"/>
        </w:rPr>
      </w:pPr>
    </w:p>
    <w:p w14:paraId="501898E6" w14:textId="5805A528" w:rsidR="00931389" w:rsidRPr="0076265C" w:rsidRDefault="00931389" w:rsidP="00305433">
      <w:pPr>
        <w:pStyle w:val="Zpat"/>
        <w:tabs>
          <w:tab w:val="clear" w:pos="4536"/>
          <w:tab w:val="clear" w:pos="9072"/>
          <w:tab w:val="left" w:pos="0"/>
          <w:tab w:val="num" w:pos="480"/>
        </w:tabs>
        <w:jc w:val="both"/>
      </w:pPr>
      <w:r w:rsidRPr="0076265C">
        <w:rPr>
          <w:b/>
          <w:bCs/>
          <w:color w:val="000000"/>
        </w:rPr>
        <w:t>Počet studentů, kteří se vzdělávali podle individuálních vzdělávacích plánů k 30/9/202</w:t>
      </w:r>
      <w:r w:rsidR="00624CBB">
        <w:rPr>
          <w:b/>
          <w:bCs/>
          <w:color w:val="000000"/>
        </w:rPr>
        <w:t>2</w:t>
      </w:r>
      <w:r w:rsidRPr="0076265C">
        <w:rPr>
          <w:b/>
          <w:bCs/>
          <w:color w:val="000000"/>
        </w:rPr>
        <w:t xml:space="preserve">: </w:t>
      </w:r>
      <w:r w:rsidRPr="0076265C">
        <w:rPr>
          <w:b/>
          <w:bCs/>
        </w:rPr>
        <w:t>0,</w:t>
      </w:r>
      <w:r w:rsidRPr="0076265C">
        <w:t xml:space="preserve"> z toho 0 dívek, z toho počet studentů nadaných: 0, </w:t>
      </w:r>
    </w:p>
    <w:p w14:paraId="5AAE971B" w14:textId="77777777" w:rsidR="00931389" w:rsidRDefault="00931389" w:rsidP="00305433">
      <w:r w:rsidRPr="0076265C">
        <w:t>z toho studentů se zdravotním postižením: 0</w:t>
      </w:r>
    </w:p>
    <w:p w14:paraId="33FEB02B" w14:textId="77777777" w:rsidR="00931389" w:rsidRPr="00606D3F" w:rsidRDefault="00931389" w:rsidP="00305433">
      <w:pPr>
        <w:rPr>
          <w:sz w:val="16"/>
          <w:szCs w:val="16"/>
        </w:rPr>
      </w:pPr>
    </w:p>
    <w:p w14:paraId="4CB927AE" w14:textId="77777777" w:rsidR="00931389" w:rsidRPr="001D19F2" w:rsidRDefault="00931389" w:rsidP="00305433">
      <w:pPr>
        <w:pStyle w:val="Zpat"/>
        <w:tabs>
          <w:tab w:val="clear" w:pos="4536"/>
          <w:tab w:val="clear" w:pos="9072"/>
          <w:tab w:val="left" w:pos="720"/>
          <w:tab w:val="num" w:pos="2115"/>
        </w:tabs>
        <w:jc w:val="both"/>
        <w:rPr>
          <w:b/>
          <w:bCs/>
        </w:rPr>
      </w:pPr>
      <w:r w:rsidRPr="001D19F2">
        <w:rPr>
          <w:b/>
          <w:bCs/>
        </w:rPr>
        <w:t>Nadaní studenti:</w:t>
      </w:r>
    </w:p>
    <w:p w14:paraId="763411AE" w14:textId="77777777" w:rsidR="00931389" w:rsidRPr="001B55E9" w:rsidRDefault="00931389" w:rsidP="00305433">
      <w:pPr>
        <w:pStyle w:val="Zpat"/>
        <w:tabs>
          <w:tab w:val="clear" w:pos="4536"/>
          <w:tab w:val="clear" w:pos="9072"/>
          <w:tab w:val="left" w:pos="0"/>
          <w:tab w:val="num" w:pos="480"/>
        </w:tabs>
        <w:jc w:val="both"/>
      </w:pPr>
      <w:r w:rsidRPr="001B55E9">
        <w:t>Při vyhledává</w:t>
      </w:r>
      <w:r>
        <w:t>ní talentovaných a nadaných studentů</w:t>
      </w:r>
      <w:r w:rsidRPr="001B55E9">
        <w:t xml:space="preserve"> výchovný poradce spolupracoval s třídními učiteli</w:t>
      </w:r>
      <w:r>
        <w:t>. Pro tyto studenty</w:t>
      </w:r>
      <w:r w:rsidRPr="001B55E9">
        <w:t xml:space="preserve"> byly školou vytvářeny podmínky pro jejich další rozvoj nad rámec osnov. </w:t>
      </w:r>
      <w:r>
        <w:t>Oficiálně není ale žádný student na škole vedený pod „hlavičkou“ mimořádně nadaný.</w:t>
      </w:r>
    </w:p>
    <w:p w14:paraId="2FCEDF73" w14:textId="77777777" w:rsidR="00931389" w:rsidRDefault="00931389" w:rsidP="00623A06">
      <w:pPr>
        <w:pStyle w:val="Zpat"/>
        <w:tabs>
          <w:tab w:val="clear" w:pos="4536"/>
          <w:tab w:val="clear" w:pos="9072"/>
          <w:tab w:val="left" w:pos="720"/>
          <w:tab w:val="num" w:pos="2115"/>
        </w:tabs>
        <w:spacing w:before="120" w:after="120"/>
        <w:jc w:val="both"/>
        <w:rPr>
          <w:b/>
          <w:bCs/>
          <w:sz w:val="28"/>
          <w:szCs w:val="28"/>
        </w:rPr>
      </w:pPr>
      <w:r w:rsidRPr="00F05D5B">
        <w:rPr>
          <w:b/>
          <w:bCs/>
          <w:sz w:val="28"/>
          <w:szCs w:val="28"/>
        </w:rPr>
        <w:t>IV.2</w:t>
      </w:r>
      <w:r>
        <w:rPr>
          <w:b/>
          <w:bCs/>
          <w:sz w:val="28"/>
          <w:szCs w:val="28"/>
        </w:rPr>
        <w:t xml:space="preserve"> Výchovné poradenství</w:t>
      </w:r>
    </w:p>
    <w:p w14:paraId="2E5F1A7E" w14:textId="77777777" w:rsidR="00931389" w:rsidRPr="00EC4F0F" w:rsidRDefault="00931389" w:rsidP="00623A06">
      <w:pPr>
        <w:pStyle w:val="Zpat"/>
        <w:tabs>
          <w:tab w:val="clear" w:pos="4536"/>
          <w:tab w:val="clear" w:pos="9072"/>
          <w:tab w:val="num" w:pos="480"/>
          <w:tab w:val="left" w:pos="720"/>
        </w:tabs>
        <w:jc w:val="both"/>
        <w:rPr>
          <w:b/>
          <w:bCs/>
        </w:rPr>
      </w:pPr>
      <w:r w:rsidRPr="00EC4F0F">
        <w:rPr>
          <w:b/>
          <w:bCs/>
        </w:rPr>
        <w:t>Práci výchovného poradce vykonává:</w:t>
      </w:r>
    </w:p>
    <w:p w14:paraId="118813D7" w14:textId="77777777" w:rsidR="00931389" w:rsidRPr="00EC4F0F" w:rsidRDefault="00931389" w:rsidP="00623A06">
      <w:pPr>
        <w:pStyle w:val="Zpat"/>
        <w:tabs>
          <w:tab w:val="clear" w:pos="4536"/>
          <w:tab w:val="clear" w:pos="9072"/>
          <w:tab w:val="num" w:pos="480"/>
          <w:tab w:val="left" w:pos="720"/>
        </w:tabs>
        <w:jc w:val="both"/>
      </w:pPr>
      <w:r w:rsidRPr="00EC4F0F">
        <w:rPr>
          <w:b/>
        </w:rPr>
        <w:t xml:space="preserve">Mgr. Zuzana Kačerovská </w:t>
      </w:r>
      <w:proofErr w:type="spellStart"/>
      <w:r w:rsidRPr="00EC4F0F">
        <w:rPr>
          <w:b/>
        </w:rPr>
        <w:t>Gürtlerová</w:t>
      </w:r>
      <w:proofErr w:type="spellEnd"/>
      <w:r w:rsidRPr="00EC4F0F">
        <w:t xml:space="preserve"> (absolvovala kvalifikační studium pro výchovné poradenství).  </w:t>
      </w:r>
    </w:p>
    <w:p w14:paraId="2C6DDE32" w14:textId="77777777" w:rsidR="00931389" w:rsidRPr="00EC4F0F" w:rsidRDefault="00931389" w:rsidP="00623A06">
      <w:pPr>
        <w:pStyle w:val="Zpat"/>
        <w:tabs>
          <w:tab w:val="clear" w:pos="4536"/>
          <w:tab w:val="clear" w:pos="9072"/>
          <w:tab w:val="num" w:pos="480"/>
          <w:tab w:val="left" w:pos="720"/>
        </w:tabs>
        <w:jc w:val="both"/>
      </w:pPr>
      <w:r w:rsidRPr="00EC4F0F">
        <w:t xml:space="preserve">Činnost výchovného poradce vychází z plánu školy na školní rok a plánu výchovného poradce. Činnost výchovný poradce provádí na základě §121 </w:t>
      </w:r>
      <w:proofErr w:type="spellStart"/>
      <w:r w:rsidRPr="00EC4F0F">
        <w:t>z.č</w:t>
      </w:r>
      <w:proofErr w:type="spellEnd"/>
      <w:r w:rsidRPr="00EC4F0F">
        <w:t xml:space="preserve">. 561/ 2004 Sb. a zejména podle § 7 </w:t>
      </w:r>
      <w:proofErr w:type="spellStart"/>
      <w:r w:rsidRPr="00EC4F0F">
        <w:t>vyhl</w:t>
      </w:r>
      <w:proofErr w:type="spellEnd"/>
      <w:r w:rsidRPr="00EC4F0F">
        <w:t>. MŠMT ČR č. 72/ 2005 Sb. o poskytování poradenských služeb ve školách a školských poradenských zařízeních. Náplň činnosti vychází z obsahu přílohy č. 3 k vyhlášce MŠMT ČR č. 72/ 2005 Sb.</w:t>
      </w:r>
    </w:p>
    <w:p w14:paraId="0DF1FBC2" w14:textId="77777777" w:rsidR="00931389" w:rsidRPr="004D6521" w:rsidRDefault="00931389" w:rsidP="00623A06">
      <w:pPr>
        <w:pStyle w:val="Zpat"/>
        <w:tabs>
          <w:tab w:val="clear" w:pos="4536"/>
          <w:tab w:val="clear" w:pos="9072"/>
          <w:tab w:val="num" w:pos="480"/>
          <w:tab w:val="left" w:pos="720"/>
        </w:tabs>
        <w:jc w:val="both"/>
        <w:rPr>
          <w:b/>
          <w:bCs/>
          <w:highlight w:val="yellow"/>
        </w:rPr>
      </w:pPr>
    </w:p>
    <w:p w14:paraId="175401EB" w14:textId="77777777" w:rsidR="00931389" w:rsidRPr="00EC4F0F" w:rsidRDefault="00931389" w:rsidP="00623A06">
      <w:pPr>
        <w:pStyle w:val="Zpat"/>
        <w:tabs>
          <w:tab w:val="clear" w:pos="4536"/>
          <w:tab w:val="clear" w:pos="9072"/>
          <w:tab w:val="num" w:pos="480"/>
          <w:tab w:val="left" w:pos="720"/>
        </w:tabs>
        <w:rPr>
          <w:b/>
          <w:bCs/>
        </w:rPr>
      </w:pPr>
      <w:r w:rsidRPr="00EC4F0F">
        <w:rPr>
          <w:b/>
          <w:bCs/>
        </w:rPr>
        <w:t>Práci metodika prevence sociálně patologických jevů vykonává:</w:t>
      </w:r>
    </w:p>
    <w:p w14:paraId="0CDA4FF1" w14:textId="77777777" w:rsidR="00931389" w:rsidRPr="00EC4F0F" w:rsidRDefault="00931389" w:rsidP="00623A06">
      <w:pPr>
        <w:pStyle w:val="Zpat"/>
        <w:tabs>
          <w:tab w:val="clear" w:pos="4536"/>
          <w:tab w:val="clear" w:pos="9072"/>
          <w:tab w:val="num" w:pos="480"/>
          <w:tab w:val="left" w:pos="720"/>
        </w:tabs>
        <w:jc w:val="both"/>
        <w:rPr>
          <w:b/>
          <w:bCs/>
        </w:rPr>
      </w:pPr>
      <w:r w:rsidRPr="00EC4F0F">
        <w:rPr>
          <w:b/>
          <w:bCs/>
        </w:rPr>
        <w:t xml:space="preserve">Mgr. Ivana Bělohoubková </w:t>
      </w:r>
      <w:r w:rsidRPr="00EC4F0F">
        <w:t>(absolvovala Studium k</w:t>
      </w:r>
      <w:r>
        <w:t> </w:t>
      </w:r>
      <w:r w:rsidRPr="00EC4F0F">
        <w:t>výkonu</w:t>
      </w:r>
      <w:r>
        <w:t xml:space="preserve"> </w:t>
      </w:r>
      <w:r w:rsidRPr="00EC4F0F">
        <w:t>specializovaných činností – prevence</w:t>
      </w:r>
      <w:r>
        <w:t xml:space="preserve"> </w:t>
      </w:r>
      <w:r w:rsidRPr="00EC4F0F">
        <w:t>sociálně patologických jevů).</w:t>
      </w:r>
    </w:p>
    <w:p w14:paraId="2E39938A" w14:textId="77777777" w:rsidR="00931389" w:rsidRDefault="00931389" w:rsidP="00623A06">
      <w:pPr>
        <w:pStyle w:val="Zpat"/>
        <w:tabs>
          <w:tab w:val="clear" w:pos="4536"/>
          <w:tab w:val="clear" w:pos="9072"/>
          <w:tab w:val="num" w:pos="480"/>
          <w:tab w:val="left" w:pos="720"/>
        </w:tabs>
        <w:rPr>
          <w:b/>
          <w:bCs/>
          <w:highlight w:val="yellow"/>
        </w:rPr>
      </w:pPr>
    </w:p>
    <w:p w14:paraId="71DDD771" w14:textId="77777777" w:rsidR="00931389" w:rsidRPr="00EC4F0F" w:rsidRDefault="00931389" w:rsidP="00623A06">
      <w:pPr>
        <w:pStyle w:val="Zpat"/>
        <w:tabs>
          <w:tab w:val="clear" w:pos="4536"/>
          <w:tab w:val="clear" w:pos="9072"/>
          <w:tab w:val="num" w:pos="480"/>
          <w:tab w:val="left" w:pos="720"/>
        </w:tabs>
        <w:jc w:val="both"/>
        <w:rPr>
          <w:b/>
          <w:bCs/>
        </w:rPr>
      </w:pPr>
      <w:r w:rsidRPr="00EC4F0F">
        <w:rPr>
          <w:b/>
          <w:bCs/>
        </w:rPr>
        <w:t xml:space="preserve">Práci speciálního pedagoga vykonává: </w:t>
      </w:r>
    </w:p>
    <w:p w14:paraId="669F00BC" w14:textId="77777777" w:rsidR="00931389" w:rsidRPr="00EC4F0F" w:rsidRDefault="00931389" w:rsidP="00623A06">
      <w:pPr>
        <w:pStyle w:val="Zpat"/>
        <w:tabs>
          <w:tab w:val="clear" w:pos="4536"/>
          <w:tab w:val="clear" w:pos="9072"/>
          <w:tab w:val="num" w:pos="480"/>
          <w:tab w:val="left" w:pos="720"/>
        </w:tabs>
        <w:jc w:val="both"/>
        <w:rPr>
          <w:b/>
          <w:bCs/>
        </w:rPr>
      </w:pPr>
      <w:r w:rsidRPr="00EC4F0F">
        <w:rPr>
          <w:b/>
          <w:bCs/>
        </w:rPr>
        <w:t xml:space="preserve">Mgr. Zuzana Kačerovská </w:t>
      </w:r>
      <w:proofErr w:type="spellStart"/>
      <w:r w:rsidRPr="00EC4F0F">
        <w:rPr>
          <w:b/>
          <w:bCs/>
        </w:rPr>
        <w:t>Gürtlerová</w:t>
      </w:r>
      <w:proofErr w:type="spellEnd"/>
      <w:r w:rsidRPr="00EC4F0F">
        <w:rPr>
          <w:b/>
          <w:bCs/>
        </w:rPr>
        <w:t xml:space="preserve"> (speciální pedagog)</w:t>
      </w:r>
    </w:p>
    <w:p w14:paraId="7CEC21B5" w14:textId="77777777" w:rsidR="00AA0E39" w:rsidRPr="00226520" w:rsidRDefault="00931389" w:rsidP="00623A06">
      <w:pPr>
        <w:pStyle w:val="Zpat"/>
        <w:tabs>
          <w:tab w:val="clear" w:pos="4536"/>
          <w:tab w:val="clear" w:pos="9072"/>
          <w:tab w:val="num" w:pos="480"/>
          <w:tab w:val="left" w:pos="720"/>
        </w:tabs>
        <w:spacing w:line="240" w:lineRule="atLeast"/>
        <w:jc w:val="both"/>
      </w:pPr>
      <w:r w:rsidRPr="00EC4F0F">
        <w:t>Komunikuje se studenty, řeší IVP, talentované studenty, inkluzi, komunikuje s PPP, zpracovává podklady pro přiznání PUP pro MZ, sleduje a vyhodnocuje SVPŽ a NŽ, vede písemnou dokumentaci, řídí jednání</w:t>
      </w:r>
      <w:r>
        <w:t>.</w:t>
      </w:r>
      <w:r w:rsidR="00AA0E39">
        <w:t xml:space="preserve"> Čerpána finanční dotace JAK.</w:t>
      </w:r>
    </w:p>
    <w:p w14:paraId="09D60ECC" w14:textId="77777777" w:rsidR="00AA0E39" w:rsidRPr="00226520" w:rsidRDefault="00AA0E39" w:rsidP="00623A06">
      <w:pPr>
        <w:pStyle w:val="Zpat"/>
        <w:tabs>
          <w:tab w:val="clear" w:pos="4536"/>
          <w:tab w:val="clear" w:pos="9072"/>
          <w:tab w:val="num" w:pos="480"/>
          <w:tab w:val="left" w:pos="720"/>
        </w:tabs>
        <w:jc w:val="both"/>
        <w:rPr>
          <w:b/>
          <w:bCs/>
        </w:rPr>
      </w:pPr>
    </w:p>
    <w:p w14:paraId="74026D44" w14:textId="77777777" w:rsidR="00931389" w:rsidRPr="00C02D85" w:rsidRDefault="00931389" w:rsidP="00623A06">
      <w:pPr>
        <w:pStyle w:val="Zpat"/>
        <w:tabs>
          <w:tab w:val="clear" w:pos="4536"/>
          <w:tab w:val="clear" w:pos="9072"/>
          <w:tab w:val="num" w:pos="480"/>
          <w:tab w:val="left" w:pos="720"/>
        </w:tabs>
        <w:rPr>
          <w:b/>
          <w:bCs/>
        </w:rPr>
      </w:pPr>
      <w:r w:rsidRPr="00C02D85">
        <w:rPr>
          <w:b/>
          <w:bCs/>
        </w:rPr>
        <w:t>Provedená šetření ve školním roce 20</w:t>
      </w:r>
      <w:r>
        <w:rPr>
          <w:b/>
          <w:bCs/>
        </w:rPr>
        <w:t>2</w:t>
      </w:r>
      <w:r w:rsidR="00624CBB">
        <w:rPr>
          <w:b/>
          <w:bCs/>
        </w:rPr>
        <w:t>2</w:t>
      </w:r>
      <w:r w:rsidRPr="00C02D85">
        <w:rPr>
          <w:b/>
          <w:bCs/>
        </w:rPr>
        <w:t>/20</w:t>
      </w:r>
      <w:r>
        <w:rPr>
          <w:b/>
          <w:bCs/>
        </w:rPr>
        <w:t>2</w:t>
      </w:r>
      <w:r w:rsidR="00624CBB">
        <w:rPr>
          <w:b/>
          <w:bCs/>
        </w:rPr>
        <w:t>3</w:t>
      </w:r>
    </w:p>
    <w:p w14:paraId="1C26BCA5" w14:textId="77777777" w:rsidR="00931389" w:rsidRPr="00E32C40" w:rsidRDefault="00931389" w:rsidP="00623A06">
      <w:pPr>
        <w:pStyle w:val="Zpat"/>
        <w:tabs>
          <w:tab w:val="clear" w:pos="4536"/>
          <w:tab w:val="clear" w:pos="9072"/>
          <w:tab w:val="num" w:pos="480"/>
          <w:tab w:val="left" w:pos="720"/>
        </w:tabs>
        <w:spacing w:line="240" w:lineRule="atLeast"/>
        <w:jc w:val="both"/>
      </w:pPr>
      <w:r w:rsidRPr="00E32C40">
        <w:t>Ve školním roce 20</w:t>
      </w:r>
      <w:r>
        <w:t>2</w:t>
      </w:r>
      <w:r w:rsidR="00624CBB">
        <w:t>2</w:t>
      </w:r>
      <w:r>
        <w:t>/2</w:t>
      </w:r>
      <w:r w:rsidR="00624CBB">
        <w:t>3</w:t>
      </w:r>
      <w:r w:rsidRPr="00E32C40">
        <w:t xml:space="preserve"> byla provedena výchovným poradcem Mgr. Zuzanou Kačerovskou </w:t>
      </w:r>
      <w:r>
        <w:t>–</w:t>
      </w:r>
      <w:r w:rsidRPr="00E32C40">
        <w:t xml:space="preserve"> </w:t>
      </w:r>
      <w:proofErr w:type="spellStart"/>
      <w:r w:rsidRPr="00E32C40">
        <w:t>Gürtlerovou</w:t>
      </w:r>
      <w:proofErr w:type="spellEnd"/>
      <w:r>
        <w:t xml:space="preserve">, metodikem prevence </w:t>
      </w:r>
      <w:r w:rsidRPr="00E32C40">
        <w:t xml:space="preserve">Mgr. </w:t>
      </w:r>
      <w:r>
        <w:t>Ivanou Bělohoubkovou</w:t>
      </w:r>
      <w:r w:rsidRPr="00E32C40">
        <w:t>, speciálním pedagogem</w:t>
      </w:r>
      <w:r>
        <w:t xml:space="preserve"> </w:t>
      </w:r>
      <w:r w:rsidRPr="00E32C40">
        <w:t xml:space="preserve">Mgr. Zuzanou Kačerovskou </w:t>
      </w:r>
      <w:r>
        <w:t>–</w:t>
      </w:r>
      <w:r w:rsidRPr="00E32C40">
        <w:t xml:space="preserve"> </w:t>
      </w:r>
      <w:proofErr w:type="spellStart"/>
      <w:r w:rsidRPr="00E32C40">
        <w:t>Gürtlerovou</w:t>
      </w:r>
      <w:proofErr w:type="spellEnd"/>
      <w:r w:rsidRPr="00E32C40">
        <w:t xml:space="preserve"> a</w:t>
      </w:r>
      <w:r>
        <w:t xml:space="preserve"> ředitelkou školy</w:t>
      </w:r>
      <w:r w:rsidRPr="00E32C40">
        <w:t xml:space="preserve"> </w:t>
      </w:r>
      <w:r w:rsidRPr="002A2AF6">
        <w:t xml:space="preserve">PaedDr. </w:t>
      </w:r>
      <w:r w:rsidRPr="00E32C40">
        <w:t xml:space="preserve">Miluší </w:t>
      </w:r>
      <w:proofErr w:type="spellStart"/>
      <w:r w:rsidRPr="00E32C40">
        <w:t>Lidinskou</w:t>
      </w:r>
      <w:proofErr w:type="spellEnd"/>
      <w:r w:rsidRPr="00E32C40">
        <w:t>:</w:t>
      </w:r>
      <w:r w:rsidRPr="00E32C40">
        <w:tab/>
      </w:r>
    </w:p>
    <w:p w14:paraId="151FD1FF" w14:textId="77777777" w:rsidR="00931389" w:rsidRPr="00E32C40" w:rsidRDefault="00931389" w:rsidP="00623A06">
      <w:pPr>
        <w:pStyle w:val="Zpat"/>
        <w:tabs>
          <w:tab w:val="clear" w:pos="4536"/>
          <w:tab w:val="clear" w:pos="9072"/>
          <w:tab w:val="num" w:pos="480"/>
          <w:tab w:val="left" w:pos="720"/>
        </w:tabs>
        <w:spacing w:line="240" w:lineRule="atLeast"/>
      </w:pPr>
      <w:r w:rsidRPr="00E32C40">
        <w:lastRenderedPageBreak/>
        <w:t>a) sociometrická šetření ve 4. ročnících školy  </w:t>
      </w:r>
    </w:p>
    <w:p w14:paraId="00C7E521" w14:textId="77777777" w:rsidR="00931389" w:rsidRPr="00E32C40" w:rsidRDefault="00931389" w:rsidP="00623A06">
      <w:pPr>
        <w:pStyle w:val="Zpat"/>
        <w:tabs>
          <w:tab w:val="clear" w:pos="4536"/>
          <w:tab w:val="clear" w:pos="9072"/>
          <w:tab w:val="num" w:pos="480"/>
          <w:tab w:val="left" w:pos="720"/>
        </w:tabs>
        <w:spacing w:line="240" w:lineRule="atLeast"/>
      </w:pPr>
      <w:r w:rsidRPr="00E32C40">
        <w:t xml:space="preserve">b) dotazníkové šetření s následným vyhodnocením ve 4. ročníku </w:t>
      </w:r>
    </w:p>
    <w:p w14:paraId="0FADCD07" w14:textId="77777777" w:rsidR="00931389" w:rsidRPr="00E32C40" w:rsidRDefault="00931389" w:rsidP="00623A06">
      <w:pPr>
        <w:pStyle w:val="Zpat"/>
        <w:tabs>
          <w:tab w:val="clear" w:pos="4536"/>
          <w:tab w:val="clear" w:pos="9072"/>
          <w:tab w:val="num" w:pos="480"/>
          <w:tab w:val="left" w:pos="720"/>
        </w:tabs>
        <w:spacing w:line="240" w:lineRule="atLeast"/>
      </w:pPr>
      <w:r w:rsidRPr="00E32C40">
        <w:t xml:space="preserve">c) </w:t>
      </w:r>
      <w:r>
        <w:t>SWOT</w:t>
      </w:r>
      <w:r w:rsidRPr="00E32C40">
        <w:t xml:space="preserve"> analýza</w:t>
      </w:r>
      <w:r>
        <w:t xml:space="preserve"> </w:t>
      </w:r>
      <w:r w:rsidRPr="00E32C40">
        <w:t>pro učitele školy</w:t>
      </w:r>
    </w:p>
    <w:p w14:paraId="199F3534" w14:textId="77777777" w:rsidR="00931389" w:rsidRPr="00E32C40" w:rsidRDefault="00931389" w:rsidP="00623A06">
      <w:pPr>
        <w:pStyle w:val="Zpat"/>
        <w:tabs>
          <w:tab w:val="clear" w:pos="4536"/>
          <w:tab w:val="clear" w:pos="9072"/>
          <w:tab w:val="num" w:pos="480"/>
          <w:tab w:val="left" w:pos="720"/>
        </w:tabs>
        <w:spacing w:line="240" w:lineRule="atLeast"/>
      </w:pPr>
      <w:r w:rsidRPr="00E32C40">
        <w:t>d) individuální konzultace se studenty</w:t>
      </w:r>
    </w:p>
    <w:p w14:paraId="0BC8B897" w14:textId="77777777" w:rsidR="00931389" w:rsidRPr="00E32C40" w:rsidRDefault="00931389" w:rsidP="00623A06">
      <w:pPr>
        <w:pStyle w:val="Zpat"/>
        <w:tabs>
          <w:tab w:val="clear" w:pos="4536"/>
          <w:tab w:val="clear" w:pos="9072"/>
          <w:tab w:val="num" w:pos="480"/>
          <w:tab w:val="left" w:pos="720"/>
        </w:tabs>
        <w:spacing w:line="240" w:lineRule="atLeast"/>
      </w:pPr>
      <w:r w:rsidRPr="00E32C40">
        <w:t>e) individuální konzultace s rodiči studentů</w:t>
      </w:r>
      <w:r>
        <w:t xml:space="preserve"> a zákonnými zástupci</w:t>
      </w:r>
    </w:p>
    <w:p w14:paraId="2E5E2687" w14:textId="77777777" w:rsidR="00931389" w:rsidRPr="00E32C40" w:rsidRDefault="00931389" w:rsidP="00623A06">
      <w:pPr>
        <w:pStyle w:val="Zpat"/>
        <w:tabs>
          <w:tab w:val="clear" w:pos="4536"/>
          <w:tab w:val="clear" w:pos="9072"/>
          <w:tab w:val="num" w:pos="480"/>
          <w:tab w:val="left" w:pos="720"/>
        </w:tabs>
        <w:spacing w:line="240" w:lineRule="atLeast"/>
      </w:pPr>
      <w:r w:rsidRPr="00E32C40">
        <w:t>f) individuální konzultace se studenty 4. ročníků v souvislosti s volbou směru dalšího vzdělávání</w:t>
      </w:r>
      <w:r>
        <w:t xml:space="preserve"> a povolání</w:t>
      </w:r>
    </w:p>
    <w:p w14:paraId="6CF8C492" w14:textId="77777777" w:rsidR="00931389" w:rsidRPr="00274F42" w:rsidRDefault="00931389" w:rsidP="00623A06">
      <w:pPr>
        <w:pStyle w:val="Zpat"/>
        <w:tabs>
          <w:tab w:val="clear" w:pos="4536"/>
          <w:tab w:val="clear" w:pos="9072"/>
          <w:tab w:val="num" w:pos="480"/>
          <w:tab w:val="left" w:pos="720"/>
        </w:tabs>
        <w:spacing w:line="240" w:lineRule="atLeast"/>
      </w:pPr>
      <w:r w:rsidRPr="00E32C40">
        <w:t>g) šetření a komunikace s PPP pro přiznání PUP pro MZ</w:t>
      </w:r>
    </w:p>
    <w:p w14:paraId="1E9A0E17" w14:textId="77777777" w:rsidR="00931389" w:rsidRDefault="00931389" w:rsidP="00623A06">
      <w:pPr>
        <w:pStyle w:val="Zpat"/>
        <w:tabs>
          <w:tab w:val="clear" w:pos="4536"/>
          <w:tab w:val="clear" w:pos="9072"/>
          <w:tab w:val="num" w:pos="480"/>
          <w:tab w:val="left" w:pos="720"/>
        </w:tabs>
        <w:spacing w:line="240" w:lineRule="atLeast"/>
        <w:jc w:val="both"/>
      </w:pPr>
    </w:p>
    <w:p w14:paraId="171B3996" w14:textId="77777777" w:rsidR="00931389" w:rsidRPr="00715B40" w:rsidRDefault="00931389" w:rsidP="00623A06">
      <w:pPr>
        <w:pStyle w:val="Zpat"/>
        <w:tabs>
          <w:tab w:val="clear" w:pos="4536"/>
          <w:tab w:val="clear" w:pos="9072"/>
          <w:tab w:val="num" w:pos="480"/>
          <w:tab w:val="left" w:pos="720"/>
        </w:tabs>
        <w:spacing w:line="240" w:lineRule="atLeast"/>
        <w:jc w:val="both"/>
      </w:pPr>
      <w:r w:rsidRPr="00715B40">
        <w:t>Spolupráce s rodiči, lékaři, sociálními pracovníky, policií apod.:</w:t>
      </w:r>
    </w:p>
    <w:p w14:paraId="0A7CEFEF" w14:textId="77777777" w:rsidR="00931389" w:rsidRDefault="00931389" w:rsidP="00623A06">
      <w:pPr>
        <w:pStyle w:val="Zpat"/>
        <w:tabs>
          <w:tab w:val="clear" w:pos="4536"/>
          <w:tab w:val="clear" w:pos="9072"/>
          <w:tab w:val="num" w:pos="480"/>
          <w:tab w:val="left" w:pos="720"/>
        </w:tabs>
        <w:spacing w:line="240" w:lineRule="atLeast"/>
        <w:jc w:val="both"/>
      </w:pPr>
      <w:r w:rsidRPr="00715B40">
        <w:t xml:space="preserve">Výchovný poradce spolupracoval s rodiči formou individuálních konzultací, informoval v rámci setkání studentů, rodičů a pedagogických pracovníků. </w:t>
      </w:r>
      <w:r>
        <w:t>Mgr. Ivana Bělohoubková s</w:t>
      </w:r>
      <w:r w:rsidRPr="00715B40">
        <w:t>polupracoval</w:t>
      </w:r>
      <w:r>
        <w:t>a</w:t>
      </w:r>
      <w:r w:rsidRPr="00715B40">
        <w:t> s</w:t>
      </w:r>
      <w:r>
        <w:t xml:space="preserve"> odborníky</w:t>
      </w:r>
      <w:r w:rsidRPr="00715B40">
        <w:t xml:space="preserve"> ve smyslu náplně přednášek a diskusí se studenty týkajících se prevence rizikového chování.</w:t>
      </w:r>
      <w:r w:rsidRPr="00E00FE2">
        <w:t xml:space="preserve"> </w:t>
      </w:r>
    </w:p>
    <w:p w14:paraId="62AF5280" w14:textId="77777777" w:rsidR="000976B1" w:rsidRDefault="000976B1" w:rsidP="00623A06">
      <w:pPr>
        <w:pStyle w:val="Zpat"/>
        <w:tabs>
          <w:tab w:val="clear" w:pos="4536"/>
          <w:tab w:val="clear" w:pos="9072"/>
          <w:tab w:val="left" w:pos="720"/>
          <w:tab w:val="num" w:pos="2115"/>
        </w:tabs>
        <w:spacing w:before="120" w:after="120"/>
        <w:jc w:val="both"/>
        <w:rPr>
          <w:b/>
          <w:bCs/>
          <w:sz w:val="28"/>
          <w:szCs w:val="28"/>
        </w:rPr>
      </w:pPr>
    </w:p>
    <w:p w14:paraId="7A1168AD" w14:textId="237BE28F" w:rsidR="00931389" w:rsidRDefault="00931389" w:rsidP="00623A06">
      <w:pPr>
        <w:pStyle w:val="Zpat"/>
        <w:tabs>
          <w:tab w:val="clear" w:pos="4536"/>
          <w:tab w:val="clear" w:pos="9072"/>
          <w:tab w:val="left" w:pos="720"/>
          <w:tab w:val="num" w:pos="2115"/>
        </w:tabs>
        <w:spacing w:before="120" w:after="120"/>
        <w:jc w:val="both"/>
        <w:rPr>
          <w:b/>
          <w:bCs/>
          <w:sz w:val="28"/>
          <w:szCs w:val="28"/>
        </w:rPr>
      </w:pPr>
      <w:r>
        <w:rPr>
          <w:b/>
          <w:bCs/>
          <w:sz w:val="28"/>
          <w:szCs w:val="28"/>
        </w:rPr>
        <w:t>IV.3 Kariérové poradenství</w:t>
      </w:r>
    </w:p>
    <w:p w14:paraId="08E99DAD" w14:textId="77777777" w:rsidR="00931389" w:rsidRDefault="00931389" w:rsidP="00623A06">
      <w:pPr>
        <w:rPr>
          <w:b/>
          <w:bCs/>
        </w:rPr>
      </w:pPr>
    </w:p>
    <w:p w14:paraId="0552ADD3" w14:textId="77777777" w:rsidR="00931389" w:rsidRPr="00226520" w:rsidRDefault="00931389" w:rsidP="00623A06">
      <w:pPr>
        <w:pStyle w:val="Zpat"/>
        <w:tabs>
          <w:tab w:val="clear" w:pos="4536"/>
          <w:tab w:val="clear" w:pos="9072"/>
          <w:tab w:val="num" w:pos="480"/>
          <w:tab w:val="left" w:pos="720"/>
        </w:tabs>
        <w:jc w:val="both"/>
        <w:rPr>
          <w:b/>
          <w:bCs/>
        </w:rPr>
      </w:pPr>
      <w:r w:rsidRPr="00226520">
        <w:rPr>
          <w:b/>
          <w:bCs/>
        </w:rPr>
        <w:t xml:space="preserve">Práci kariérního poradce na škole vykonává: </w:t>
      </w:r>
    </w:p>
    <w:p w14:paraId="4FE31F10" w14:textId="77777777" w:rsidR="00931389" w:rsidRPr="00226520" w:rsidRDefault="00931389" w:rsidP="00623A06">
      <w:pPr>
        <w:pStyle w:val="Zpat"/>
        <w:tabs>
          <w:tab w:val="clear" w:pos="4536"/>
          <w:tab w:val="clear" w:pos="9072"/>
          <w:tab w:val="num" w:pos="480"/>
          <w:tab w:val="left" w:pos="720"/>
        </w:tabs>
        <w:jc w:val="both"/>
        <w:rPr>
          <w:b/>
          <w:bCs/>
        </w:rPr>
      </w:pPr>
      <w:r w:rsidRPr="00226520">
        <w:rPr>
          <w:b/>
          <w:bCs/>
        </w:rPr>
        <w:t xml:space="preserve">Mgr. Zuzana Kačerovská </w:t>
      </w:r>
      <w:proofErr w:type="spellStart"/>
      <w:r w:rsidRPr="00226520">
        <w:rPr>
          <w:b/>
          <w:bCs/>
        </w:rPr>
        <w:t>Gürtlerová</w:t>
      </w:r>
      <w:proofErr w:type="spellEnd"/>
      <w:r w:rsidRPr="00226520">
        <w:rPr>
          <w:b/>
          <w:bCs/>
        </w:rPr>
        <w:t xml:space="preserve"> a Ing. Radka Roláková</w:t>
      </w:r>
    </w:p>
    <w:p w14:paraId="572B977B" w14:textId="77777777" w:rsidR="00931389" w:rsidRPr="00226520" w:rsidRDefault="00931389" w:rsidP="00623A06">
      <w:pPr>
        <w:pStyle w:val="Zpat"/>
        <w:tabs>
          <w:tab w:val="clear" w:pos="4536"/>
          <w:tab w:val="clear" w:pos="9072"/>
          <w:tab w:val="num" w:pos="480"/>
          <w:tab w:val="left" w:pos="720"/>
        </w:tabs>
        <w:spacing w:line="240" w:lineRule="atLeast"/>
        <w:jc w:val="both"/>
      </w:pPr>
      <w:r>
        <w:t xml:space="preserve">Poskytované služby: </w:t>
      </w:r>
      <w:r w:rsidRPr="00226520">
        <w:t>kariérové poradenství a poradenská pomoc při rozhodování o dalším vzdělávání a profesi studentů (skupinová a individuální šetření k volbě povolání, zpracování a interpretace dotazníků…)</w:t>
      </w:r>
      <w:r>
        <w:t xml:space="preserve">, </w:t>
      </w:r>
      <w:r w:rsidRPr="00226520">
        <w:t>zajišťování skupinových návštěv studentů školy v informačních poradenských střediscích krajských poboček Úřadu práce České republiky a poskytování informací studentům a zákonným zástupcům o možnosti individuálního využití informačních služeb těchto středisek,</w:t>
      </w:r>
      <w:r>
        <w:t xml:space="preserve"> návštěvy veletrhů souvisejících s dalším vzděláváním a pracovním uplatněním. </w:t>
      </w:r>
      <w:r w:rsidRPr="00226520">
        <w:t>Úzká spolupráce s Dr. Bělohlávkovou a Mgr. Hrubou z ÚP Beroun.</w:t>
      </w:r>
      <w:r w:rsidR="00AA0E39">
        <w:t xml:space="preserve"> Čerpána finanční dotace JAK.</w:t>
      </w:r>
    </w:p>
    <w:p w14:paraId="4F750A9E" w14:textId="77777777" w:rsidR="004D6521" w:rsidRPr="004D6521" w:rsidRDefault="004D6521" w:rsidP="00623A06">
      <w:pPr>
        <w:pStyle w:val="Zpat"/>
        <w:tabs>
          <w:tab w:val="clear" w:pos="4536"/>
          <w:tab w:val="clear" w:pos="9072"/>
          <w:tab w:val="num" w:pos="480"/>
          <w:tab w:val="left" w:pos="720"/>
        </w:tabs>
        <w:rPr>
          <w:b/>
          <w:bCs/>
          <w:highlight w:val="yellow"/>
        </w:rPr>
      </w:pPr>
    </w:p>
    <w:p w14:paraId="58253599" w14:textId="77777777" w:rsidR="00E057D7" w:rsidRDefault="00F05D5B" w:rsidP="00623A06">
      <w:pPr>
        <w:pStyle w:val="Zpat"/>
        <w:tabs>
          <w:tab w:val="clear" w:pos="4536"/>
          <w:tab w:val="clear" w:pos="9072"/>
          <w:tab w:val="left" w:pos="720"/>
          <w:tab w:val="num" w:pos="2115"/>
        </w:tabs>
        <w:spacing w:before="120" w:after="120"/>
        <w:jc w:val="both"/>
        <w:rPr>
          <w:b/>
          <w:bCs/>
          <w:sz w:val="28"/>
          <w:szCs w:val="28"/>
        </w:rPr>
      </w:pPr>
      <w:r>
        <w:rPr>
          <w:b/>
          <w:bCs/>
          <w:sz w:val="28"/>
          <w:szCs w:val="28"/>
        </w:rPr>
        <w:t>IV.4 Primární prevence</w:t>
      </w:r>
    </w:p>
    <w:p w14:paraId="2686257F" w14:textId="77777777" w:rsidR="00BB5779" w:rsidRDefault="00BB5779" w:rsidP="00623A06">
      <w:pPr>
        <w:pStyle w:val="Standard"/>
        <w:rPr>
          <w:rFonts w:hint="eastAsia"/>
        </w:rPr>
      </w:pPr>
      <w:r>
        <w:rPr>
          <w:rFonts w:ascii="Times New Roman" w:eastAsia="Times New Roman" w:hAnsi="Times New Roman"/>
          <w:bCs/>
          <w:lang w:eastAsia="cs-CZ"/>
        </w:rPr>
        <w:t xml:space="preserve">PREVENTIVNÍ  PROGRAM: </w:t>
      </w:r>
      <w:r w:rsidR="00AB7AA9">
        <w:rPr>
          <w:rFonts w:ascii="Times New Roman" w:hAnsi="Times New Roman"/>
        </w:rPr>
        <w:t>Zodpovědný a zdravý život na MA</w:t>
      </w:r>
      <w:r>
        <w:rPr>
          <w:rFonts w:ascii="Times New Roman" w:eastAsia="Times New Roman" w:hAnsi="Times New Roman"/>
          <w:bCs/>
          <w:lang w:eastAsia="cs-CZ"/>
        </w:rPr>
        <w:br/>
        <w:t xml:space="preserve">Pro školní rok 2022/23 zpracovala </w:t>
      </w:r>
      <w:r>
        <w:rPr>
          <w:rFonts w:ascii="Times New Roman" w:eastAsia="Times New Roman" w:hAnsi="Times New Roman"/>
          <w:lang w:eastAsia="cs-CZ"/>
        </w:rPr>
        <w:t>Mgr. Ivana Bělohoubková, metodik prevence</w:t>
      </w:r>
    </w:p>
    <w:p w14:paraId="035936BB" w14:textId="77777777" w:rsidR="00BB5779" w:rsidRDefault="00BB5779" w:rsidP="00623A06">
      <w:pPr>
        <w:pStyle w:val="Standard"/>
        <w:rPr>
          <w:rFonts w:hint="eastAsia"/>
        </w:rPr>
      </w:pPr>
      <w:r>
        <w:rPr>
          <w:rFonts w:ascii="Times New Roman" w:eastAsia="Times New Roman" w:hAnsi="Times New Roman"/>
          <w:lang w:eastAsia="cs-CZ"/>
        </w:rPr>
        <w:br/>
      </w:r>
      <w:r>
        <w:rPr>
          <w:rFonts w:ascii="Times New Roman" w:eastAsia="Times New Roman" w:hAnsi="Times New Roman"/>
          <w:b/>
          <w:bCs/>
          <w:lang w:eastAsia="cs-CZ"/>
        </w:rPr>
        <w:t>Úvod</w:t>
      </w:r>
    </w:p>
    <w:p w14:paraId="10956340" w14:textId="77777777" w:rsidR="00BB5779" w:rsidRDefault="00BB5779" w:rsidP="00623A06">
      <w:pPr>
        <w:pStyle w:val="Standard"/>
        <w:rPr>
          <w:rFonts w:hint="eastAsia"/>
        </w:rPr>
      </w:pPr>
      <w:r>
        <w:rPr>
          <w:rFonts w:ascii="Times New Roman" w:hAnsi="Times New Roman"/>
        </w:rPr>
        <w:t>Preventivní program „Zodpovědný a zdravý život na MA“ vychází z pokynu ministra školství č.j. 16 227/96-22, metodického doporučení k primární prevenci rizikového chování u dětí, žáků a studentů ve školách a školských zařízeních č.j. 21291/2010-28.</w:t>
      </w:r>
      <w:r>
        <w:rPr>
          <w:rFonts w:ascii="Times New Roman" w:hAnsi="Times New Roman"/>
        </w:rPr>
        <w:br/>
        <w:t>V souladu se strategií prevence rizikového chování je na naší škole realizován preventivní program (PP). Na jeho realizaci se podílí celý pedagogický sbor a další instituce, které se zabývají prevencí rizikového chování dětí a mládeže.</w:t>
      </w:r>
    </w:p>
    <w:p w14:paraId="4E0D5462" w14:textId="77777777" w:rsidR="00BB5779" w:rsidRDefault="00BB5779" w:rsidP="00623A06">
      <w:pPr>
        <w:pStyle w:val="western"/>
        <w:spacing w:before="0"/>
        <w:rPr>
          <w:b w:val="0"/>
          <w:bCs w:val="0"/>
          <w:sz w:val="24"/>
          <w:szCs w:val="24"/>
        </w:rPr>
      </w:pPr>
    </w:p>
    <w:p w14:paraId="706B0E0A" w14:textId="19C7DE79" w:rsidR="00BB5779" w:rsidRPr="000976B1" w:rsidRDefault="00305433" w:rsidP="00623A06">
      <w:pPr>
        <w:pStyle w:val="Nadpis1"/>
        <w:rPr>
          <w:rFonts w:ascii="Times New Roman" w:hAnsi="Times New Roman"/>
        </w:rPr>
      </w:pPr>
      <w:hyperlink w:anchor="_top" w:history="1">
        <w:r w:rsidR="00BB5779" w:rsidRPr="000976B1">
          <w:rPr>
            <w:rFonts w:ascii="Times New Roman" w:hAnsi="Times New Roman"/>
            <w:sz w:val="24"/>
            <w:szCs w:val="24"/>
          </w:rPr>
          <w:t>Personální zajištění prevence ve školním roce</w:t>
        </w:r>
      </w:hyperlink>
      <w:r w:rsidR="00BB5779" w:rsidRPr="000976B1">
        <w:rPr>
          <w:rFonts w:ascii="Times New Roman" w:hAnsi="Times New Roman"/>
          <w:kern w:val="0"/>
          <w:sz w:val="24"/>
          <w:szCs w:val="24"/>
        </w:rPr>
        <w:t xml:space="preserve"> 2022/23</w:t>
      </w:r>
      <w:r w:rsidR="000976B1">
        <w:rPr>
          <w:rFonts w:ascii="Times New Roman" w:hAnsi="Times New Roman"/>
          <w:kern w:val="0"/>
          <w:sz w:val="24"/>
          <w:szCs w:val="24"/>
        </w:rPr>
        <w:t>:</w:t>
      </w:r>
    </w:p>
    <w:p w14:paraId="560678B0" w14:textId="77777777" w:rsidR="00BB5779" w:rsidRDefault="00BB5779" w:rsidP="00623A06">
      <w:pPr>
        <w:pStyle w:val="Standard"/>
        <w:rPr>
          <w:rFonts w:hint="eastAsia"/>
        </w:rPr>
      </w:pPr>
      <w:r>
        <w:rPr>
          <w:rFonts w:ascii="Times New Roman" w:hAnsi="Times New Roman"/>
          <w:bCs/>
        </w:rPr>
        <w:t xml:space="preserve">Výchovný poradce – Mgr. Zuzana Kačerovská </w:t>
      </w:r>
      <w:proofErr w:type="spellStart"/>
      <w:r>
        <w:rPr>
          <w:rFonts w:ascii="Times New Roman" w:hAnsi="Times New Roman"/>
          <w:bCs/>
        </w:rPr>
        <w:t>Gürtlerová</w:t>
      </w:r>
      <w:proofErr w:type="spellEnd"/>
    </w:p>
    <w:p w14:paraId="5150D6DF" w14:textId="77777777" w:rsidR="00BB5779" w:rsidRDefault="00BB5779" w:rsidP="00623A06">
      <w:pPr>
        <w:pStyle w:val="Standard"/>
        <w:rPr>
          <w:rFonts w:hint="eastAsia"/>
        </w:rPr>
      </w:pPr>
      <w:r>
        <w:rPr>
          <w:rFonts w:ascii="Times New Roman" w:hAnsi="Times New Roman"/>
          <w:bCs/>
        </w:rPr>
        <w:t xml:space="preserve">Kariérový poradce – Mgr. Zuzana Kačerovská </w:t>
      </w:r>
      <w:proofErr w:type="spellStart"/>
      <w:r>
        <w:rPr>
          <w:rFonts w:ascii="Times New Roman" w:hAnsi="Times New Roman"/>
          <w:bCs/>
        </w:rPr>
        <w:t>Gürtlerová</w:t>
      </w:r>
      <w:proofErr w:type="spellEnd"/>
      <w:r>
        <w:rPr>
          <w:rFonts w:ascii="Times New Roman" w:hAnsi="Times New Roman"/>
          <w:bCs/>
        </w:rPr>
        <w:t>, Ing, Radka Roláková</w:t>
      </w:r>
    </w:p>
    <w:p w14:paraId="2550082C" w14:textId="77777777" w:rsidR="00BB5779" w:rsidRDefault="00BB5779" w:rsidP="00623A06">
      <w:pPr>
        <w:pStyle w:val="Standard"/>
        <w:rPr>
          <w:rFonts w:hint="eastAsia"/>
        </w:rPr>
      </w:pPr>
      <w:r>
        <w:rPr>
          <w:rFonts w:ascii="Times New Roman" w:hAnsi="Times New Roman"/>
          <w:bCs/>
        </w:rPr>
        <w:t xml:space="preserve">Speciální pedagog – Mgr. Zuzana Kačerovská </w:t>
      </w:r>
      <w:proofErr w:type="spellStart"/>
      <w:r>
        <w:rPr>
          <w:rFonts w:ascii="Times New Roman" w:hAnsi="Times New Roman"/>
          <w:bCs/>
        </w:rPr>
        <w:t>Gürtlerová</w:t>
      </w:r>
      <w:proofErr w:type="spellEnd"/>
    </w:p>
    <w:p w14:paraId="0A564DB0" w14:textId="77777777" w:rsidR="00BB5779" w:rsidRDefault="00BB5779" w:rsidP="00623A06">
      <w:pPr>
        <w:pStyle w:val="Standard"/>
        <w:rPr>
          <w:rFonts w:hint="eastAsia"/>
        </w:rPr>
      </w:pPr>
      <w:r>
        <w:rPr>
          <w:rFonts w:ascii="Times New Roman" w:hAnsi="Times New Roman"/>
          <w:bCs/>
        </w:rPr>
        <w:t>Školní metodik prevence – Mgr. Ivana Bělohoubková</w:t>
      </w:r>
    </w:p>
    <w:p w14:paraId="2BEF1A47" w14:textId="77777777" w:rsidR="00BB5779" w:rsidRDefault="00BB5779" w:rsidP="00623A06">
      <w:pPr>
        <w:pStyle w:val="Standard"/>
        <w:rPr>
          <w:rFonts w:hint="eastAsia"/>
        </w:rPr>
      </w:pPr>
      <w:r>
        <w:rPr>
          <w:rFonts w:ascii="Times New Roman" w:hAnsi="Times New Roman"/>
          <w:bCs/>
        </w:rPr>
        <w:t>Ředitelka školy – PaedDr. Miluše Lidinská</w:t>
      </w:r>
    </w:p>
    <w:p w14:paraId="0ECFD842" w14:textId="77777777" w:rsidR="00BB5779" w:rsidRDefault="00BB5779" w:rsidP="00623A06">
      <w:pPr>
        <w:pStyle w:val="Standard"/>
        <w:rPr>
          <w:rFonts w:hint="eastAsia"/>
        </w:rPr>
      </w:pPr>
      <w:r>
        <w:rPr>
          <w:rFonts w:ascii="Times New Roman" w:hAnsi="Times New Roman"/>
          <w:bCs/>
        </w:rPr>
        <w:t xml:space="preserve">Zástupkyně ředitelky – Mgr. Ivana Bělohoubková, Mgr. Zuzana Kačerovská </w:t>
      </w:r>
      <w:proofErr w:type="spellStart"/>
      <w:r>
        <w:rPr>
          <w:rFonts w:ascii="Times New Roman" w:hAnsi="Times New Roman"/>
          <w:bCs/>
        </w:rPr>
        <w:t>Gürtlerová</w:t>
      </w:r>
      <w:proofErr w:type="spellEnd"/>
    </w:p>
    <w:p w14:paraId="56A813DF" w14:textId="77777777" w:rsidR="00BB5779" w:rsidRDefault="00BB5779" w:rsidP="00623A06">
      <w:pPr>
        <w:pStyle w:val="Standard"/>
        <w:rPr>
          <w:rFonts w:ascii="Times New Roman" w:hAnsi="Times New Roman"/>
          <w:bCs/>
        </w:rPr>
      </w:pPr>
      <w:r>
        <w:rPr>
          <w:rFonts w:ascii="Times New Roman" w:hAnsi="Times New Roman"/>
          <w:bCs/>
        </w:rPr>
        <w:t>Třídní učitelé</w:t>
      </w:r>
    </w:p>
    <w:p w14:paraId="44E8EBCB" w14:textId="77777777" w:rsidR="00BB5779" w:rsidRPr="00BB5779" w:rsidRDefault="00BB5779" w:rsidP="00623A06">
      <w:pPr>
        <w:pStyle w:val="Standard"/>
        <w:rPr>
          <w:rFonts w:ascii="Times New Roman" w:hAnsi="Times New Roman" w:cs="Times New Roman"/>
        </w:rPr>
      </w:pPr>
      <w:bookmarkStart w:id="0" w:name="_Hlk114752312"/>
      <w:r w:rsidRPr="00BB5779">
        <w:rPr>
          <w:rFonts w:ascii="Times New Roman" w:hAnsi="Times New Roman" w:cs="Times New Roman"/>
        </w:rPr>
        <w:lastRenderedPageBreak/>
        <w:t>V rámci plnění preventivního programu byly zrealizovány tyto akce a činnosti:</w:t>
      </w:r>
    </w:p>
    <w:p w14:paraId="36AA9587" w14:textId="77777777" w:rsidR="00BB5779" w:rsidRPr="00BB5779" w:rsidRDefault="00BB5779" w:rsidP="00623A06">
      <w:pPr>
        <w:pStyle w:val="Nadpis5"/>
        <w:jc w:val="left"/>
        <w:rPr>
          <w:i w:val="0"/>
        </w:rPr>
      </w:pPr>
      <w:r w:rsidRPr="00BB5779">
        <w:rPr>
          <w:rFonts w:ascii="Times New Roman" w:hAnsi="Times New Roman"/>
          <w:b w:val="0"/>
          <w:bCs w:val="0"/>
          <w:i w:val="0"/>
          <w:sz w:val="24"/>
          <w:szCs w:val="24"/>
        </w:rPr>
        <w:t>1.</w:t>
      </w:r>
      <w:r w:rsidRPr="00BB5779">
        <w:rPr>
          <w:rFonts w:ascii="Times New Roman" w:hAnsi="Times New Roman"/>
          <w:b w:val="0"/>
          <w:i w:val="0"/>
          <w:sz w:val="24"/>
          <w:szCs w:val="24"/>
        </w:rPr>
        <w:t xml:space="preserve"> </w:t>
      </w:r>
      <w:r w:rsidRPr="00BB5779">
        <w:rPr>
          <w:rFonts w:ascii="Times New Roman" w:eastAsia="NSimSun" w:hAnsi="Times New Roman"/>
          <w:bCs w:val="0"/>
          <w:i w:val="0"/>
          <w:sz w:val="24"/>
          <w:szCs w:val="24"/>
        </w:rPr>
        <w:t>Stmelování kolektivů, diagnostika třídy, komunikace studentů</w:t>
      </w:r>
      <w:r w:rsidRPr="00BB5779">
        <w:rPr>
          <w:rFonts w:ascii="Times New Roman" w:eastAsia="NSimSun" w:hAnsi="Times New Roman"/>
          <w:b w:val="0"/>
          <w:bCs w:val="0"/>
          <w:i w:val="0"/>
          <w:sz w:val="24"/>
          <w:szCs w:val="24"/>
        </w:rPr>
        <w:t xml:space="preserve"> – Seznamovací kurz, adaptační dny, komunikační dovednosti, jednoduchá cvičení pro diagnostiku třídy (1.A, 1.B), týmové hry, týmová práce, prostor pro každého jednotlivce, práce třídních učitelů, třídnické hodiny, třídní výlety, třídní projekty, zahraniční výlety, ROP v 1.ročníku zaměřen na osobnost člověka.</w:t>
      </w:r>
    </w:p>
    <w:p w14:paraId="49371A29" w14:textId="77777777" w:rsidR="00BB5779" w:rsidRDefault="00BB5779" w:rsidP="00623A06">
      <w:pPr>
        <w:pStyle w:val="Textbody"/>
        <w:spacing w:after="0" w:line="240" w:lineRule="auto"/>
        <w:rPr>
          <w:rFonts w:hint="eastAsia"/>
        </w:rPr>
      </w:pPr>
      <w:r>
        <w:rPr>
          <w:rFonts w:ascii="Times New Roman" w:hAnsi="Times New Roman" w:cs="Times New Roman"/>
        </w:rPr>
        <w:t xml:space="preserve">2. </w:t>
      </w:r>
      <w:r>
        <w:rPr>
          <w:rFonts w:ascii="Times New Roman" w:hAnsi="Times New Roman" w:cs="Times New Roman"/>
          <w:b/>
        </w:rPr>
        <w:t>Záškoláctví</w:t>
      </w:r>
      <w:r>
        <w:rPr>
          <w:rFonts w:ascii="Times New Roman" w:hAnsi="Times New Roman" w:cs="Times New Roman"/>
        </w:rPr>
        <w:t xml:space="preserve"> – práce třídních učitelů, metodika prevence, výchovného poradce komunikace s rodiči i studenty, vedení k zodpovědnosti a důslednosti, důsledná kontrola omluvných listů.</w:t>
      </w:r>
    </w:p>
    <w:p w14:paraId="61F3609F" w14:textId="77777777" w:rsidR="00BB5779" w:rsidRDefault="00BB5779" w:rsidP="00623A06">
      <w:pPr>
        <w:pStyle w:val="Textbody"/>
        <w:spacing w:after="0" w:line="240" w:lineRule="auto"/>
        <w:rPr>
          <w:rFonts w:hint="eastAsia"/>
        </w:rPr>
      </w:pPr>
      <w:r>
        <w:rPr>
          <w:rFonts w:ascii="Times New Roman" w:hAnsi="Times New Roman" w:cs="Times New Roman"/>
        </w:rPr>
        <w:t xml:space="preserve">3. </w:t>
      </w:r>
      <w:r>
        <w:rPr>
          <w:rFonts w:ascii="Times New Roman" w:hAnsi="Times New Roman" w:cs="Times New Roman"/>
          <w:b/>
        </w:rPr>
        <w:t xml:space="preserve">Smysluplné využití volného času, nabídka </w:t>
      </w:r>
      <w:proofErr w:type="spellStart"/>
      <w:r>
        <w:rPr>
          <w:rFonts w:ascii="Times New Roman" w:hAnsi="Times New Roman" w:cs="Times New Roman"/>
          <w:b/>
        </w:rPr>
        <w:t>růrnorodých</w:t>
      </w:r>
      <w:proofErr w:type="spellEnd"/>
      <w:r>
        <w:rPr>
          <w:rFonts w:ascii="Times New Roman" w:hAnsi="Times New Roman" w:cs="Times New Roman"/>
          <w:b/>
        </w:rPr>
        <w:t xml:space="preserve"> aktivit</w:t>
      </w:r>
      <w:r>
        <w:rPr>
          <w:rFonts w:ascii="Times New Roman" w:hAnsi="Times New Roman" w:cs="Times New Roman"/>
        </w:rPr>
        <w:t xml:space="preserve"> – seznamovací kurz, lyžařský kurz, </w:t>
      </w:r>
      <w:proofErr w:type="spellStart"/>
      <w:r>
        <w:rPr>
          <w:rFonts w:ascii="Times New Roman" w:hAnsi="Times New Roman" w:cs="Times New Roman"/>
        </w:rPr>
        <w:t>cyklisticko</w:t>
      </w:r>
      <w:proofErr w:type="spellEnd"/>
      <w:r>
        <w:rPr>
          <w:rFonts w:ascii="Times New Roman" w:hAnsi="Times New Roman" w:cs="Times New Roman"/>
        </w:rPr>
        <w:t xml:space="preserve"> – turistický kurz, </w:t>
      </w:r>
      <w:proofErr w:type="spellStart"/>
      <w:r>
        <w:rPr>
          <w:rFonts w:ascii="Times New Roman" w:hAnsi="Times New Roman" w:cs="Times New Roman"/>
        </w:rPr>
        <w:t>Superkruháč</w:t>
      </w:r>
      <w:proofErr w:type="spellEnd"/>
      <w:r>
        <w:rPr>
          <w:rFonts w:ascii="Times New Roman" w:hAnsi="Times New Roman" w:cs="Times New Roman"/>
        </w:rPr>
        <w:t>, stopovaná po Praze, bruslení, výstavy, diskuse o knihách, nabídka filmových představení, vědomostní únikové třídy, práce studentské rady, cestování – Skotsko, Malta. Fotografický workshop.</w:t>
      </w:r>
    </w:p>
    <w:p w14:paraId="50CEA9C6" w14:textId="77777777" w:rsidR="00BB5779" w:rsidRDefault="00BB5779" w:rsidP="00623A06">
      <w:pPr>
        <w:pStyle w:val="Textbody"/>
        <w:spacing w:after="0" w:line="240" w:lineRule="auto"/>
        <w:rPr>
          <w:rFonts w:hint="eastAsia"/>
        </w:rPr>
      </w:pPr>
      <w:r>
        <w:rPr>
          <w:rFonts w:ascii="Times New Roman" w:hAnsi="Times New Roman" w:cs="Times New Roman"/>
        </w:rPr>
        <w:t xml:space="preserve">4. </w:t>
      </w:r>
      <w:r>
        <w:rPr>
          <w:rFonts w:ascii="Times New Roman" w:hAnsi="Times New Roman" w:cs="Times New Roman"/>
          <w:b/>
        </w:rPr>
        <w:t xml:space="preserve">Šikana, </w:t>
      </w:r>
      <w:proofErr w:type="spellStart"/>
      <w:r>
        <w:rPr>
          <w:rFonts w:ascii="Times New Roman" w:hAnsi="Times New Roman" w:cs="Times New Roman"/>
          <w:b/>
        </w:rPr>
        <w:t>kyberšikana</w:t>
      </w:r>
      <w:proofErr w:type="spellEnd"/>
      <w:r>
        <w:rPr>
          <w:rFonts w:ascii="Times New Roman" w:hAnsi="Times New Roman" w:cs="Times New Roman"/>
          <w:b/>
        </w:rPr>
        <w:t xml:space="preserve"> a další rizikové formy komunikace prostřednictvím </w:t>
      </w:r>
      <w:proofErr w:type="spellStart"/>
      <w:r>
        <w:rPr>
          <w:rFonts w:ascii="Times New Roman" w:hAnsi="Times New Roman" w:cs="Times New Roman"/>
          <w:b/>
        </w:rPr>
        <w:t>multimedií</w:t>
      </w:r>
      <w:proofErr w:type="spellEnd"/>
      <w:r>
        <w:rPr>
          <w:rFonts w:ascii="Times New Roman" w:hAnsi="Times New Roman" w:cs="Times New Roman"/>
          <w:b/>
        </w:rPr>
        <w:t>, násilí, vandalismus, intolerance, vulgarismy</w:t>
      </w:r>
      <w:r>
        <w:rPr>
          <w:rFonts w:ascii="Times New Roman" w:hAnsi="Times New Roman" w:cs="Times New Roman"/>
        </w:rPr>
        <w:t xml:space="preserve"> – </w:t>
      </w:r>
      <w:r>
        <w:rPr>
          <w:rFonts w:ascii="Times New Roman" w:hAnsi="Times New Roman" w:cs="Times New Roman"/>
          <w:bCs/>
        </w:rPr>
        <w:t>práce třídních učitelů, zásady komunikace APS, přednáška beseda s p. Lavickým, etiketa, neverbální komunikace, nebezpečí sociálních sítí (PRA), Dezinformační weby.</w:t>
      </w:r>
    </w:p>
    <w:p w14:paraId="2353EDFE" w14:textId="77777777" w:rsidR="00BB5779" w:rsidRDefault="00BB5779" w:rsidP="00623A06">
      <w:pPr>
        <w:pStyle w:val="western"/>
        <w:tabs>
          <w:tab w:val="left" w:pos="360"/>
        </w:tabs>
        <w:spacing w:before="0"/>
      </w:pPr>
      <w:r>
        <w:rPr>
          <w:b w:val="0"/>
          <w:bCs w:val="0"/>
          <w:sz w:val="24"/>
          <w:szCs w:val="24"/>
        </w:rPr>
        <w:t xml:space="preserve">5. </w:t>
      </w:r>
      <w:r>
        <w:rPr>
          <w:bCs w:val="0"/>
          <w:sz w:val="24"/>
          <w:szCs w:val="24"/>
        </w:rPr>
        <w:t>Závislostní chování, užívání všech návykových látek,</w:t>
      </w:r>
      <w:r>
        <w:rPr>
          <w:b w:val="0"/>
          <w:bCs w:val="0"/>
          <w:sz w:val="24"/>
          <w:szCs w:val="24"/>
        </w:rPr>
        <w:t xml:space="preserve"> </w:t>
      </w:r>
      <w:proofErr w:type="spellStart"/>
      <w:r>
        <w:rPr>
          <w:b w:val="0"/>
          <w:bCs w:val="0"/>
          <w:sz w:val="24"/>
          <w:szCs w:val="24"/>
        </w:rPr>
        <w:t>netolismus</w:t>
      </w:r>
      <w:proofErr w:type="spellEnd"/>
      <w:r>
        <w:rPr>
          <w:b w:val="0"/>
          <w:bCs w:val="0"/>
          <w:sz w:val="24"/>
          <w:szCs w:val="24"/>
        </w:rPr>
        <w:t xml:space="preserve">, </w:t>
      </w:r>
      <w:proofErr w:type="spellStart"/>
      <w:r>
        <w:rPr>
          <w:b w:val="0"/>
          <w:bCs w:val="0"/>
          <w:sz w:val="24"/>
          <w:szCs w:val="24"/>
        </w:rPr>
        <w:t>gambling</w:t>
      </w:r>
      <w:proofErr w:type="spellEnd"/>
      <w:r>
        <w:rPr>
          <w:b w:val="0"/>
          <w:bCs w:val="0"/>
          <w:sz w:val="24"/>
          <w:szCs w:val="24"/>
        </w:rPr>
        <w:t xml:space="preserve"> –</w:t>
      </w:r>
      <w:r>
        <w:rPr>
          <w:b w:val="0"/>
          <w:sz w:val="24"/>
          <w:szCs w:val="24"/>
        </w:rPr>
        <w:t xml:space="preserve"> návykové látky, drogové závislosti (ČAP), závislosti - témata ROP, prevence </w:t>
      </w:r>
      <w:proofErr w:type="spellStart"/>
      <w:r>
        <w:rPr>
          <w:b w:val="0"/>
          <w:sz w:val="24"/>
          <w:szCs w:val="24"/>
        </w:rPr>
        <w:t>netolismu</w:t>
      </w:r>
      <w:proofErr w:type="spellEnd"/>
      <w:r>
        <w:rPr>
          <w:b w:val="0"/>
          <w:sz w:val="24"/>
          <w:szCs w:val="24"/>
        </w:rPr>
        <w:t xml:space="preserve">, rizika syntetických </w:t>
      </w:r>
      <w:proofErr w:type="spellStart"/>
      <w:r>
        <w:rPr>
          <w:b w:val="0"/>
          <w:sz w:val="24"/>
          <w:szCs w:val="24"/>
        </w:rPr>
        <w:t>rog</w:t>
      </w:r>
      <w:proofErr w:type="spellEnd"/>
      <w:r>
        <w:rPr>
          <w:b w:val="0"/>
          <w:sz w:val="24"/>
          <w:szCs w:val="24"/>
        </w:rPr>
        <w:t xml:space="preserve">, nové látky ovlivňující pozornost – </w:t>
      </w:r>
      <w:proofErr w:type="spellStart"/>
      <w:r>
        <w:rPr>
          <w:b w:val="0"/>
          <w:sz w:val="24"/>
          <w:szCs w:val="24"/>
        </w:rPr>
        <w:t>kratom</w:t>
      </w:r>
      <w:proofErr w:type="spellEnd"/>
      <w:r>
        <w:rPr>
          <w:b w:val="0"/>
          <w:sz w:val="24"/>
          <w:szCs w:val="24"/>
        </w:rPr>
        <w:t>, nikotinové sáčky – ČAP, nabídka volnočasových aktivit, nové formy závislostí – témata ROP.</w:t>
      </w:r>
    </w:p>
    <w:p w14:paraId="65DDF3AD" w14:textId="77777777" w:rsidR="00BB5779" w:rsidRDefault="00BB5779" w:rsidP="00623A06">
      <w:pPr>
        <w:pStyle w:val="western"/>
        <w:tabs>
          <w:tab w:val="left" w:pos="360"/>
        </w:tabs>
        <w:spacing w:before="0"/>
      </w:pPr>
      <w:r>
        <w:rPr>
          <w:b w:val="0"/>
          <w:bCs w:val="0"/>
          <w:sz w:val="24"/>
          <w:szCs w:val="24"/>
        </w:rPr>
        <w:t>6</w:t>
      </w:r>
      <w:r>
        <w:rPr>
          <w:bCs w:val="0"/>
          <w:sz w:val="24"/>
          <w:szCs w:val="24"/>
        </w:rPr>
        <w:t xml:space="preserve">. Rizikové sporty a rizikové chování v dopravě, prevence úrazů </w:t>
      </w:r>
      <w:r>
        <w:rPr>
          <w:b w:val="0"/>
          <w:sz w:val="24"/>
          <w:szCs w:val="24"/>
        </w:rPr>
        <w:t xml:space="preserve">– zásady bezpečného pohybu  - TEV, „Bezpečně na kole“ sdílená </w:t>
      </w:r>
      <w:proofErr w:type="spellStart"/>
      <w:r>
        <w:rPr>
          <w:b w:val="0"/>
          <w:sz w:val="24"/>
          <w:szCs w:val="24"/>
        </w:rPr>
        <w:t>elektrokola</w:t>
      </w:r>
      <w:proofErr w:type="spellEnd"/>
      <w:r>
        <w:rPr>
          <w:b w:val="0"/>
          <w:sz w:val="24"/>
          <w:szCs w:val="24"/>
        </w:rPr>
        <w:t>!! Hasičský den – Chyňava. Seznamovací kurz, ukázky nových sportovních aktivit, bezpečný pohyb pro účastníky dopravy – TEV, ČAP, témata ROP, zásady první pomoci – projektový den na seznamovacím kurzu, zpřístupnění informací o dárcovství krve a kostní dřeně (ČAP, ROP).</w:t>
      </w:r>
    </w:p>
    <w:p w14:paraId="0EDA1BDA" w14:textId="77777777" w:rsidR="00BB5779" w:rsidRDefault="00BB5779" w:rsidP="00623A06">
      <w:pPr>
        <w:pStyle w:val="western"/>
        <w:tabs>
          <w:tab w:val="left" w:pos="360"/>
        </w:tabs>
        <w:spacing w:before="0"/>
      </w:pPr>
      <w:r>
        <w:rPr>
          <w:b w:val="0"/>
          <w:bCs w:val="0"/>
          <w:sz w:val="24"/>
          <w:szCs w:val="24"/>
        </w:rPr>
        <w:t xml:space="preserve">7. </w:t>
      </w:r>
      <w:r>
        <w:rPr>
          <w:bCs w:val="0"/>
          <w:sz w:val="24"/>
          <w:szCs w:val="24"/>
        </w:rPr>
        <w:t>Spektrum poruch příjmu potravy</w:t>
      </w:r>
      <w:r>
        <w:rPr>
          <w:b w:val="0"/>
          <w:bCs w:val="0"/>
          <w:sz w:val="24"/>
          <w:szCs w:val="24"/>
        </w:rPr>
        <w:t xml:space="preserve"> – </w:t>
      </w:r>
      <w:r>
        <w:rPr>
          <w:b w:val="0"/>
          <w:sz w:val="24"/>
          <w:szCs w:val="24"/>
        </w:rPr>
        <w:t>jednoduchá pravidla zdravého života (ČAP), seznámení s jednotlivými druhy poruch příjmu potravy (ROP, ČAP, TEV).</w:t>
      </w:r>
    </w:p>
    <w:p w14:paraId="606B322A" w14:textId="77777777" w:rsidR="00BB5779" w:rsidRDefault="00BB5779" w:rsidP="00623A06">
      <w:pPr>
        <w:pStyle w:val="western"/>
        <w:tabs>
          <w:tab w:val="left" w:pos="360"/>
        </w:tabs>
        <w:spacing w:before="0"/>
      </w:pPr>
      <w:r w:rsidRPr="00421E57">
        <w:rPr>
          <w:b w:val="0"/>
          <w:sz w:val="24"/>
          <w:szCs w:val="24"/>
        </w:rPr>
        <w:t>8.</w:t>
      </w:r>
      <w:r>
        <w:rPr>
          <w:bCs w:val="0"/>
          <w:sz w:val="24"/>
          <w:szCs w:val="24"/>
        </w:rPr>
        <w:t xml:space="preserve"> Trvající válka na Ukrajině – </w:t>
      </w:r>
      <w:r>
        <w:rPr>
          <w:b w:val="0"/>
          <w:bCs w:val="0"/>
          <w:sz w:val="24"/>
          <w:szCs w:val="24"/>
        </w:rPr>
        <w:t>diskuse studentů - ČAS</w:t>
      </w:r>
    </w:p>
    <w:p w14:paraId="0B706966" w14:textId="77777777" w:rsidR="00BB5779" w:rsidRDefault="00BB5779" w:rsidP="00623A06">
      <w:pPr>
        <w:pStyle w:val="western"/>
        <w:tabs>
          <w:tab w:val="left" w:pos="1440"/>
        </w:tabs>
        <w:spacing w:before="0"/>
        <w:rPr>
          <w:b w:val="0"/>
          <w:bCs w:val="0"/>
          <w:sz w:val="24"/>
          <w:szCs w:val="24"/>
        </w:rPr>
      </w:pPr>
    </w:p>
    <w:p w14:paraId="7288365C" w14:textId="77777777" w:rsidR="004E062F" w:rsidRDefault="00E057D7" w:rsidP="00623A06">
      <w:pPr>
        <w:pStyle w:val="western"/>
        <w:spacing w:before="0" w:after="119"/>
        <w:rPr>
          <w:b w:val="0"/>
          <w:bCs w:val="0"/>
          <w:sz w:val="24"/>
          <w:szCs w:val="24"/>
        </w:rPr>
      </w:pPr>
      <w:r w:rsidRPr="00BB5779">
        <w:rPr>
          <w:b w:val="0"/>
          <w:bCs w:val="0"/>
          <w:sz w:val="24"/>
          <w:szCs w:val="24"/>
        </w:rPr>
        <w:t>Preventivní program na školní rok 202</w:t>
      </w:r>
      <w:r w:rsidR="00BB5779" w:rsidRPr="00BB5779">
        <w:rPr>
          <w:b w:val="0"/>
          <w:bCs w:val="0"/>
          <w:sz w:val="24"/>
          <w:szCs w:val="24"/>
        </w:rPr>
        <w:t>2</w:t>
      </w:r>
      <w:r w:rsidRPr="00BB5779">
        <w:rPr>
          <w:b w:val="0"/>
          <w:bCs w:val="0"/>
          <w:sz w:val="24"/>
          <w:szCs w:val="24"/>
        </w:rPr>
        <w:t>/202</w:t>
      </w:r>
      <w:r w:rsidR="00BB5779" w:rsidRPr="00BB5779">
        <w:rPr>
          <w:b w:val="0"/>
          <w:bCs w:val="0"/>
          <w:sz w:val="24"/>
          <w:szCs w:val="24"/>
        </w:rPr>
        <w:t>3</w:t>
      </w:r>
      <w:r w:rsidRPr="00BB5779">
        <w:rPr>
          <w:b w:val="0"/>
          <w:bCs w:val="0"/>
          <w:sz w:val="24"/>
          <w:szCs w:val="24"/>
        </w:rPr>
        <w:t xml:space="preserve"> s názvem Zodpovědný a zdravý život na MA byl splněn v celém rozsahu.</w:t>
      </w:r>
      <w:r w:rsidRPr="00F84EB4">
        <w:rPr>
          <w:b w:val="0"/>
          <w:bCs w:val="0"/>
          <w:sz w:val="24"/>
          <w:szCs w:val="24"/>
        </w:rPr>
        <w:t xml:space="preserve"> </w:t>
      </w:r>
      <w:bookmarkEnd w:id="0"/>
    </w:p>
    <w:p w14:paraId="6DD9C9AB" w14:textId="77777777" w:rsidR="006205AB" w:rsidRDefault="00F05D5B" w:rsidP="00623A06">
      <w:pPr>
        <w:rPr>
          <w:b/>
          <w:sz w:val="36"/>
          <w:szCs w:val="36"/>
        </w:rPr>
      </w:pPr>
      <w:r w:rsidRPr="009B50A6">
        <w:rPr>
          <w:b/>
          <w:sz w:val="36"/>
          <w:szCs w:val="36"/>
        </w:rPr>
        <w:t>V. Personální a materiální zajištění chodu školy</w:t>
      </w:r>
    </w:p>
    <w:p w14:paraId="571A858D" w14:textId="77777777" w:rsidR="009B50A6" w:rsidRPr="009B50A6" w:rsidRDefault="009B50A6" w:rsidP="00623A06">
      <w:pPr>
        <w:rPr>
          <w:b/>
          <w:sz w:val="28"/>
          <w:szCs w:val="28"/>
        </w:rPr>
      </w:pPr>
      <w:r w:rsidRPr="009B50A6">
        <w:rPr>
          <w:b/>
          <w:sz w:val="28"/>
          <w:szCs w:val="28"/>
        </w:rPr>
        <w:t>V.1</w:t>
      </w:r>
      <w:r w:rsidRPr="009B50A6">
        <w:rPr>
          <w:b/>
          <w:bCs/>
          <w:sz w:val="28"/>
          <w:szCs w:val="28"/>
        </w:rPr>
        <w:t xml:space="preserve"> Údaje o pracovnících školy</w:t>
      </w:r>
    </w:p>
    <w:p w14:paraId="2F8269BC" w14:textId="77777777" w:rsidR="004609E0" w:rsidRDefault="004609E0" w:rsidP="00623A06">
      <w:pPr>
        <w:rPr>
          <w:b/>
          <w:bCs/>
        </w:rPr>
      </w:pPr>
    </w:p>
    <w:p w14:paraId="391F2046" w14:textId="77777777" w:rsidR="004609E0" w:rsidRPr="00C01753" w:rsidRDefault="004609E0" w:rsidP="00623A06">
      <w:r w:rsidRPr="00C01753">
        <w:t>Základní údaje o pracovnících školy k 30. 9. 20</w:t>
      </w:r>
      <w:r w:rsidR="006205AB">
        <w:t>2</w:t>
      </w:r>
      <w:r w:rsidR="00E5427E">
        <w:t>2</w:t>
      </w:r>
      <w:r w:rsidRPr="00C01753">
        <w:t xml:space="preserve"> (vč. ředitele)</w:t>
      </w:r>
    </w:p>
    <w:tbl>
      <w:tblPr>
        <w:tblStyle w:val="Mkatabulky"/>
        <w:tblW w:w="5125" w:type="pct"/>
        <w:tblLook w:val="0000" w:firstRow="0" w:lastRow="0" w:firstColumn="0" w:lastColumn="0" w:noHBand="0" w:noVBand="0"/>
      </w:tblPr>
      <w:tblGrid>
        <w:gridCol w:w="1183"/>
        <w:gridCol w:w="1748"/>
        <w:gridCol w:w="1901"/>
        <w:gridCol w:w="1912"/>
        <w:gridCol w:w="1547"/>
        <w:gridCol w:w="1172"/>
      </w:tblGrid>
      <w:tr w:rsidR="009B50A6" w:rsidRPr="00C01753" w14:paraId="49E79EC4" w14:textId="77777777" w:rsidTr="00421E57">
        <w:tc>
          <w:tcPr>
            <w:tcW w:w="362" w:type="pct"/>
          </w:tcPr>
          <w:p w14:paraId="7A25E223" w14:textId="77777777" w:rsidR="009B50A6" w:rsidRPr="00A413AF" w:rsidRDefault="009B50A6" w:rsidP="00623A06">
            <w:pPr>
              <w:tabs>
                <w:tab w:val="left" w:pos="2700"/>
              </w:tabs>
              <w:jc w:val="center"/>
              <w:rPr>
                <w:b/>
                <w:bCs/>
                <w:sz w:val="20"/>
                <w:szCs w:val="20"/>
              </w:rPr>
            </w:pPr>
          </w:p>
        </w:tc>
        <w:tc>
          <w:tcPr>
            <w:tcW w:w="4058" w:type="pct"/>
            <w:gridSpan w:val="4"/>
          </w:tcPr>
          <w:p w14:paraId="1A614836" w14:textId="77777777" w:rsidR="009B50A6" w:rsidRPr="00A413AF" w:rsidRDefault="009B50A6" w:rsidP="00623A06">
            <w:pPr>
              <w:tabs>
                <w:tab w:val="left" w:pos="2700"/>
              </w:tabs>
              <w:jc w:val="center"/>
              <w:rPr>
                <w:b/>
                <w:bCs/>
                <w:sz w:val="20"/>
                <w:szCs w:val="20"/>
              </w:rPr>
            </w:pPr>
            <w:r w:rsidRPr="00A413AF">
              <w:rPr>
                <w:b/>
                <w:bCs/>
                <w:sz w:val="20"/>
                <w:szCs w:val="20"/>
              </w:rPr>
              <w:t>Počet pracovníků</w:t>
            </w:r>
          </w:p>
        </w:tc>
        <w:tc>
          <w:tcPr>
            <w:tcW w:w="579" w:type="pct"/>
            <w:vMerge w:val="restart"/>
          </w:tcPr>
          <w:p w14:paraId="211BFDE3" w14:textId="77777777" w:rsidR="009B50A6" w:rsidRPr="00A413AF" w:rsidRDefault="009B50A6" w:rsidP="00623A06">
            <w:pPr>
              <w:tabs>
                <w:tab w:val="left" w:pos="2700"/>
              </w:tabs>
              <w:rPr>
                <w:b/>
                <w:bCs/>
                <w:sz w:val="20"/>
                <w:szCs w:val="20"/>
              </w:rPr>
            </w:pPr>
            <w:r w:rsidRPr="00A413AF">
              <w:rPr>
                <w:b/>
                <w:bCs/>
                <w:sz w:val="20"/>
                <w:szCs w:val="20"/>
              </w:rPr>
              <w:t>Počet žáků</w:t>
            </w:r>
            <w:r>
              <w:rPr>
                <w:b/>
                <w:bCs/>
                <w:sz w:val="20"/>
                <w:szCs w:val="20"/>
              </w:rPr>
              <w:t xml:space="preserve"> v DFV</w:t>
            </w:r>
            <w:r w:rsidRPr="00A413AF">
              <w:rPr>
                <w:b/>
                <w:bCs/>
                <w:sz w:val="20"/>
                <w:szCs w:val="20"/>
              </w:rPr>
              <w:t xml:space="preserve"> na</w:t>
            </w:r>
            <w:r>
              <w:rPr>
                <w:b/>
                <w:bCs/>
                <w:sz w:val="20"/>
                <w:szCs w:val="20"/>
              </w:rPr>
              <w:t xml:space="preserve"> </w:t>
            </w:r>
            <w:r w:rsidRPr="00A413AF">
              <w:rPr>
                <w:b/>
                <w:bCs/>
                <w:sz w:val="20"/>
                <w:szCs w:val="20"/>
              </w:rPr>
              <w:t xml:space="preserve">přepočtený počet pedagog. </w:t>
            </w:r>
            <w:proofErr w:type="spellStart"/>
            <w:r>
              <w:rPr>
                <w:b/>
                <w:bCs/>
                <w:sz w:val="20"/>
                <w:szCs w:val="20"/>
              </w:rPr>
              <w:t>p</w:t>
            </w:r>
            <w:r w:rsidRPr="00A413AF">
              <w:rPr>
                <w:b/>
                <w:bCs/>
                <w:sz w:val="20"/>
                <w:szCs w:val="20"/>
              </w:rPr>
              <w:t>rac</w:t>
            </w:r>
            <w:proofErr w:type="spellEnd"/>
            <w:r w:rsidRPr="00A413AF">
              <w:rPr>
                <w:b/>
                <w:bCs/>
                <w:sz w:val="20"/>
                <w:szCs w:val="20"/>
              </w:rPr>
              <w:t>.</w:t>
            </w:r>
          </w:p>
        </w:tc>
      </w:tr>
      <w:tr w:rsidR="009B50A6" w:rsidRPr="00C01753" w14:paraId="2FCA0AC3" w14:textId="77777777" w:rsidTr="00421E57">
        <w:tc>
          <w:tcPr>
            <w:tcW w:w="362" w:type="pct"/>
          </w:tcPr>
          <w:p w14:paraId="55C2B2F9" w14:textId="77777777" w:rsidR="009B50A6" w:rsidRDefault="009B50A6" w:rsidP="00623A06">
            <w:pPr>
              <w:tabs>
                <w:tab w:val="left" w:pos="2700"/>
              </w:tabs>
              <w:rPr>
                <w:b/>
                <w:bCs/>
                <w:sz w:val="20"/>
                <w:szCs w:val="20"/>
              </w:rPr>
            </w:pPr>
            <w:r w:rsidRPr="00A413AF">
              <w:rPr>
                <w:b/>
                <w:bCs/>
                <w:sz w:val="20"/>
                <w:szCs w:val="20"/>
              </w:rPr>
              <w:t>celkem fyzický/</w:t>
            </w:r>
          </w:p>
          <w:p w14:paraId="2958D845" w14:textId="77777777" w:rsidR="009B50A6" w:rsidRPr="00A413AF" w:rsidRDefault="009B50A6" w:rsidP="00623A06">
            <w:pPr>
              <w:tabs>
                <w:tab w:val="left" w:pos="2700"/>
              </w:tabs>
              <w:rPr>
                <w:b/>
                <w:bCs/>
                <w:sz w:val="20"/>
                <w:szCs w:val="20"/>
              </w:rPr>
            </w:pPr>
            <w:r w:rsidRPr="00A413AF">
              <w:rPr>
                <w:b/>
                <w:bCs/>
                <w:sz w:val="20"/>
                <w:szCs w:val="20"/>
              </w:rPr>
              <w:t>přepočtený</w:t>
            </w:r>
          </w:p>
        </w:tc>
        <w:tc>
          <w:tcPr>
            <w:tcW w:w="999" w:type="pct"/>
          </w:tcPr>
          <w:p w14:paraId="506D926D" w14:textId="77777777" w:rsidR="009B50A6" w:rsidRPr="00A413AF" w:rsidRDefault="009B50A6" w:rsidP="00623A06">
            <w:pPr>
              <w:tabs>
                <w:tab w:val="left" w:pos="2700"/>
              </w:tabs>
              <w:rPr>
                <w:b/>
                <w:bCs/>
                <w:sz w:val="20"/>
                <w:szCs w:val="20"/>
              </w:rPr>
            </w:pPr>
            <w:r w:rsidRPr="00A413AF">
              <w:rPr>
                <w:b/>
                <w:bCs/>
                <w:sz w:val="20"/>
                <w:szCs w:val="20"/>
              </w:rPr>
              <w:t xml:space="preserve">nepedagogických </w:t>
            </w:r>
          </w:p>
          <w:p w14:paraId="169744C1" w14:textId="77777777" w:rsidR="009B50A6" w:rsidRDefault="009B50A6" w:rsidP="00623A06">
            <w:pPr>
              <w:tabs>
                <w:tab w:val="left" w:pos="2700"/>
              </w:tabs>
              <w:rPr>
                <w:b/>
                <w:bCs/>
                <w:sz w:val="20"/>
                <w:szCs w:val="20"/>
              </w:rPr>
            </w:pPr>
            <w:r w:rsidRPr="00A413AF">
              <w:rPr>
                <w:b/>
                <w:bCs/>
                <w:sz w:val="20"/>
                <w:szCs w:val="20"/>
              </w:rPr>
              <w:t>fyzický/</w:t>
            </w:r>
          </w:p>
          <w:p w14:paraId="44355BD5" w14:textId="77777777" w:rsidR="009B50A6" w:rsidRPr="00A413AF" w:rsidRDefault="009B50A6" w:rsidP="00623A06">
            <w:pPr>
              <w:tabs>
                <w:tab w:val="left" w:pos="2700"/>
              </w:tabs>
              <w:rPr>
                <w:b/>
                <w:bCs/>
                <w:sz w:val="20"/>
                <w:szCs w:val="20"/>
              </w:rPr>
            </w:pPr>
            <w:r w:rsidRPr="00A413AF">
              <w:rPr>
                <w:b/>
                <w:bCs/>
                <w:sz w:val="20"/>
                <w:szCs w:val="20"/>
              </w:rPr>
              <w:t>přepočtený</w:t>
            </w:r>
          </w:p>
        </w:tc>
        <w:tc>
          <w:tcPr>
            <w:tcW w:w="1080" w:type="pct"/>
          </w:tcPr>
          <w:p w14:paraId="4E10CB4D" w14:textId="77777777" w:rsidR="009B50A6" w:rsidRPr="00A413AF" w:rsidRDefault="009B50A6" w:rsidP="00623A06">
            <w:pPr>
              <w:tabs>
                <w:tab w:val="left" w:pos="2700"/>
              </w:tabs>
              <w:rPr>
                <w:b/>
                <w:bCs/>
                <w:sz w:val="20"/>
                <w:szCs w:val="20"/>
              </w:rPr>
            </w:pPr>
            <w:r w:rsidRPr="00A413AF">
              <w:rPr>
                <w:b/>
                <w:bCs/>
                <w:sz w:val="20"/>
                <w:szCs w:val="20"/>
              </w:rPr>
              <w:t>pedagogických</w:t>
            </w:r>
          </w:p>
          <w:p w14:paraId="75542967" w14:textId="77777777" w:rsidR="009B50A6" w:rsidRPr="00A413AF" w:rsidRDefault="009B50A6" w:rsidP="00623A06">
            <w:pPr>
              <w:tabs>
                <w:tab w:val="left" w:pos="2700"/>
              </w:tabs>
              <w:rPr>
                <w:b/>
                <w:bCs/>
                <w:sz w:val="20"/>
                <w:szCs w:val="20"/>
              </w:rPr>
            </w:pPr>
            <w:r w:rsidRPr="00A413AF">
              <w:rPr>
                <w:b/>
                <w:bCs/>
                <w:sz w:val="20"/>
                <w:szCs w:val="20"/>
              </w:rPr>
              <w:t>fyzický/přepočtený</w:t>
            </w:r>
          </w:p>
        </w:tc>
        <w:tc>
          <w:tcPr>
            <w:tcW w:w="1086" w:type="pct"/>
          </w:tcPr>
          <w:p w14:paraId="38C54BDB" w14:textId="77777777" w:rsidR="009B50A6" w:rsidRDefault="009B50A6" w:rsidP="00623A06">
            <w:pPr>
              <w:tabs>
                <w:tab w:val="left" w:pos="2700"/>
              </w:tabs>
              <w:rPr>
                <w:b/>
                <w:bCs/>
                <w:sz w:val="20"/>
                <w:szCs w:val="20"/>
              </w:rPr>
            </w:pPr>
          </w:p>
          <w:p w14:paraId="03FBD8B8" w14:textId="77777777" w:rsidR="009B50A6" w:rsidRPr="00A413AF" w:rsidRDefault="009B50A6" w:rsidP="00623A06">
            <w:pPr>
              <w:tabs>
                <w:tab w:val="left" w:pos="2700"/>
              </w:tabs>
              <w:rPr>
                <w:b/>
                <w:bCs/>
                <w:sz w:val="20"/>
                <w:szCs w:val="20"/>
              </w:rPr>
            </w:pPr>
            <w:r>
              <w:rPr>
                <w:b/>
                <w:bCs/>
                <w:sz w:val="20"/>
                <w:szCs w:val="20"/>
              </w:rPr>
              <w:t xml:space="preserve">pedagogických interních/externích </w:t>
            </w:r>
          </w:p>
        </w:tc>
        <w:tc>
          <w:tcPr>
            <w:tcW w:w="893" w:type="pct"/>
          </w:tcPr>
          <w:p w14:paraId="6FB5BB3F" w14:textId="77777777" w:rsidR="009B50A6" w:rsidRPr="00A413AF" w:rsidRDefault="009B50A6" w:rsidP="00623A06">
            <w:pPr>
              <w:tabs>
                <w:tab w:val="left" w:pos="2700"/>
              </w:tabs>
              <w:rPr>
                <w:b/>
                <w:bCs/>
                <w:sz w:val="20"/>
                <w:szCs w:val="20"/>
              </w:rPr>
            </w:pPr>
            <w:r w:rsidRPr="00A413AF">
              <w:rPr>
                <w:b/>
                <w:bCs/>
                <w:sz w:val="20"/>
                <w:szCs w:val="20"/>
              </w:rPr>
              <w:t xml:space="preserve">pedagogických </w:t>
            </w:r>
          </w:p>
          <w:p w14:paraId="29DD46C4" w14:textId="77777777" w:rsidR="009B50A6" w:rsidRPr="00A413AF" w:rsidRDefault="009B50A6" w:rsidP="00623A06">
            <w:pPr>
              <w:tabs>
                <w:tab w:val="left" w:pos="2700"/>
              </w:tabs>
              <w:rPr>
                <w:b/>
                <w:bCs/>
                <w:sz w:val="20"/>
                <w:szCs w:val="20"/>
              </w:rPr>
            </w:pPr>
            <w:r w:rsidRPr="00A413AF">
              <w:rPr>
                <w:b/>
                <w:bCs/>
                <w:sz w:val="20"/>
                <w:szCs w:val="20"/>
              </w:rPr>
              <w:t xml:space="preserve">– </w:t>
            </w:r>
            <w:r>
              <w:rPr>
                <w:b/>
                <w:bCs/>
                <w:sz w:val="20"/>
                <w:szCs w:val="20"/>
              </w:rPr>
              <w:t>s odbornou kvalifikací</w:t>
            </w:r>
          </w:p>
        </w:tc>
        <w:tc>
          <w:tcPr>
            <w:tcW w:w="579" w:type="pct"/>
            <w:vMerge/>
          </w:tcPr>
          <w:p w14:paraId="28F08FD1" w14:textId="77777777" w:rsidR="009B50A6" w:rsidRPr="00A413AF" w:rsidRDefault="009B50A6" w:rsidP="00623A06">
            <w:pPr>
              <w:tabs>
                <w:tab w:val="left" w:pos="2700"/>
              </w:tabs>
              <w:jc w:val="center"/>
              <w:rPr>
                <w:b/>
                <w:bCs/>
                <w:sz w:val="20"/>
                <w:szCs w:val="20"/>
              </w:rPr>
            </w:pPr>
          </w:p>
        </w:tc>
      </w:tr>
      <w:tr w:rsidR="009B50A6" w:rsidRPr="00D21033" w14:paraId="2EEB83C1" w14:textId="77777777" w:rsidTr="00421E57">
        <w:trPr>
          <w:trHeight w:val="318"/>
        </w:trPr>
        <w:tc>
          <w:tcPr>
            <w:tcW w:w="362" w:type="pct"/>
          </w:tcPr>
          <w:p w14:paraId="750B9967" w14:textId="77777777" w:rsidR="009B50A6" w:rsidRPr="002D0640" w:rsidRDefault="002D0640" w:rsidP="00623A06">
            <w:pPr>
              <w:tabs>
                <w:tab w:val="left" w:pos="2700"/>
              </w:tabs>
              <w:jc w:val="center"/>
            </w:pPr>
            <w:r w:rsidRPr="002D0640">
              <w:t>15</w:t>
            </w:r>
            <w:r w:rsidR="009B50A6" w:rsidRPr="002D0640">
              <w:t>/</w:t>
            </w:r>
            <w:r w:rsidR="00D21033" w:rsidRPr="002D0640">
              <w:t>7</w:t>
            </w:r>
            <w:r w:rsidR="009B50A6" w:rsidRPr="002D0640">
              <w:t>,</w:t>
            </w:r>
            <w:r w:rsidR="009B060B" w:rsidRPr="002D0640">
              <w:t>9</w:t>
            </w:r>
            <w:r w:rsidR="00E4027E" w:rsidRPr="002D0640">
              <w:t>376</w:t>
            </w:r>
          </w:p>
        </w:tc>
        <w:tc>
          <w:tcPr>
            <w:tcW w:w="999" w:type="pct"/>
          </w:tcPr>
          <w:p w14:paraId="5908F7F5" w14:textId="77777777" w:rsidR="009B50A6" w:rsidRPr="002D0640" w:rsidRDefault="009B50A6" w:rsidP="00623A06">
            <w:pPr>
              <w:tabs>
                <w:tab w:val="left" w:pos="2700"/>
              </w:tabs>
              <w:jc w:val="center"/>
            </w:pPr>
            <w:r w:rsidRPr="002D0640">
              <w:t>1/0,5</w:t>
            </w:r>
          </w:p>
        </w:tc>
        <w:tc>
          <w:tcPr>
            <w:tcW w:w="1080" w:type="pct"/>
          </w:tcPr>
          <w:p w14:paraId="481D4F70" w14:textId="77777777" w:rsidR="009B50A6" w:rsidRPr="002D0640" w:rsidRDefault="002D0640" w:rsidP="00623A06">
            <w:pPr>
              <w:tabs>
                <w:tab w:val="left" w:pos="2700"/>
              </w:tabs>
              <w:jc w:val="center"/>
            </w:pPr>
            <w:r w:rsidRPr="002D0640">
              <w:t>15</w:t>
            </w:r>
            <w:r w:rsidR="009B50A6" w:rsidRPr="002D0640">
              <w:t>/</w:t>
            </w:r>
            <w:r w:rsidR="00D21033" w:rsidRPr="002D0640">
              <w:t>7,</w:t>
            </w:r>
            <w:r w:rsidR="00E4027E" w:rsidRPr="002D0640">
              <w:t>4376</w:t>
            </w:r>
          </w:p>
        </w:tc>
        <w:tc>
          <w:tcPr>
            <w:tcW w:w="1086" w:type="pct"/>
          </w:tcPr>
          <w:p w14:paraId="277D68EF" w14:textId="77777777" w:rsidR="009B50A6" w:rsidRPr="002D0640" w:rsidRDefault="002D0640" w:rsidP="00623A06">
            <w:pPr>
              <w:tabs>
                <w:tab w:val="left" w:pos="2700"/>
              </w:tabs>
              <w:jc w:val="center"/>
            </w:pPr>
            <w:r w:rsidRPr="002D0640">
              <w:t>10/5</w:t>
            </w:r>
          </w:p>
        </w:tc>
        <w:tc>
          <w:tcPr>
            <w:tcW w:w="893" w:type="pct"/>
          </w:tcPr>
          <w:p w14:paraId="112F6C39" w14:textId="77777777" w:rsidR="009B50A6" w:rsidRPr="002D0640" w:rsidRDefault="009B50A6" w:rsidP="00623A06">
            <w:pPr>
              <w:tabs>
                <w:tab w:val="left" w:pos="2700"/>
              </w:tabs>
              <w:jc w:val="center"/>
            </w:pPr>
            <w:r w:rsidRPr="002D0640">
              <w:t>1</w:t>
            </w:r>
            <w:r w:rsidR="00623EB4" w:rsidRPr="002D0640">
              <w:t>5</w:t>
            </w:r>
          </w:p>
        </w:tc>
        <w:tc>
          <w:tcPr>
            <w:tcW w:w="579" w:type="pct"/>
          </w:tcPr>
          <w:p w14:paraId="6357808D" w14:textId="77777777" w:rsidR="009B50A6" w:rsidRPr="002D0640" w:rsidRDefault="00D21033" w:rsidP="00623A06">
            <w:pPr>
              <w:tabs>
                <w:tab w:val="left" w:pos="2700"/>
              </w:tabs>
              <w:jc w:val="center"/>
            </w:pPr>
            <w:r w:rsidRPr="002D0640">
              <w:t>1</w:t>
            </w:r>
            <w:r w:rsidR="002D0640" w:rsidRPr="002D0640">
              <w:t>8</w:t>
            </w:r>
            <w:r w:rsidRPr="002D0640">
              <w:t>,5</w:t>
            </w:r>
            <w:r w:rsidR="002D0640" w:rsidRPr="002D0640">
              <w:t>5</w:t>
            </w:r>
          </w:p>
        </w:tc>
      </w:tr>
    </w:tbl>
    <w:p w14:paraId="1C2A577C" w14:textId="77777777" w:rsidR="004609E0" w:rsidRPr="00D21033" w:rsidRDefault="004609E0" w:rsidP="00623A06"/>
    <w:p w14:paraId="1F6AF7C1" w14:textId="77777777" w:rsidR="001A759D" w:rsidRDefault="001A759D" w:rsidP="00623A06">
      <w:pPr>
        <w:rPr>
          <w:highlight w:val="yellow"/>
        </w:rPr>
      </w:pPr>
    </w:p>
    <w:p w14:paraId="65AF7A6E" w14:textId="77777777" w:rsidR="009B50A6" w:rsidRPr="003F4A97" w:rsidRDefault="009B50A6" w:rsidP="00623A06">
      <w:r w:rsidRPr="003F4A97">
        <w:t>Věková struktura pedagogických pracovníků k 30. 9. 20</w:t>
      </w:r>
      <w:r>
        <w:t>2</w:t>
      </w:r>
      <w:r w:rsidR="00E5427E">
        <w:t>2</w:t>
      </w:r>
    </w:p>
    <w:tbl>
      <w:tblPr>
        <w:tblStyle w:val="Mkatabulky"/>
        <w:tblW w:w="4834" w:type="pct"/>
        <w:tblLayout w:type="fixed"/>
        <w:tblLook w:val="01E0" w:firstRow="1" w:lastRow="1" w:firstColumn="1" w:lastColumn="1" w:noHBand="0" w:noVBand="0"/>
      </w:tblPr>
      <w:tblGrid>
        <w:gridCol w:w="1309"/>
        <w:gridCol w:w="876"/>
        <w:gridCol w:w="1057"/>
        <w:gridCol w:w="1053"/>
        <w:gridCol w:w="1057"/>
        <w:gridCol w:w="878"/>
        <w:gridCol w:w="1135"/>
        <w:gridCol w:w="1560"/>
      </w:tblGrid>
      <w:tr w:rsidR="009B50A6" w:rsidRPr="003F4A97" w14:paraId="7276FEA8" w14:textId="77777777" w:rsidTr="00421E57">
        <w:tc>
          <w:tcPr>
            <w:tcW w:w="733" w:type="pct"/>
          </w:tcPr>
          <w:p w14:paraId="17F8CD91" w14:textId="77777777" w:rsidR="009B50A6" w:rsidRPr="003F4A97" w:rsidRDefault="009B50A6" w:rsidP="00623A06">
            <w:pPr>
              <w:jc w:val="center"/>
              <w:rPr>
                <w:b/>
                <w:bCs/>
                <w:sz w:val="20"/>
                <w:szCs w:val="20"/>
              </w:rPr>
            </w:pPr>
            <w:bookmarkStart w:id="1" w:name="_Hlk114132945"/>
            <w:r w:rsidRPr="003F4A97">
              <w:rPr>
                <w:b/>
                <w:bCs/>
                <w:sz w:val="20"/>
                <w:szCs w:val="20"/>
              </w:rPr>
              <w:t xml:space="preserve">Počet </w:t>
            </w:r>
            <w:proofErr w:type="spellStart"/>
            <w:r w:rsidRPr="003F4A97">
              <w:rPr>
                <w:b/>
                <w:bCs/>
                <w:sz w:val="20"/>
                <w:szCs w:val="20"/>
              </w:rPr>
              <w:t>pedag</w:t>
            </w:r>
            <w:proofErr w:type="spellEnd"/>
            <w:r w:rsidRPr="003F4A97">
              <w:rPr>
                <w:b/>
                <w:bCs/>
                <w:sz w:val="20"/>
                <w:szCs w:val="20"/>
              </w:rPr>
              <w:t>. Pracovníků</w:t>
            </w:r>
          </w:p>
        </w:tc>
        <w:tc>
          <w:tcPr>
            <w:tcW w:w="491" w:type="pct"/>
          </w:tcPr>
          <w:p w14:paraId="3EF2F3F7" w14:textId="77777777" w:rsidR="009B50A6" w:rsidRPr="003F4A97" w:rsidRDefault="009B50A6" w:rsidP="00623A06">
            <w:pPr>
              <w:jc w:val="center"/>
              <w:rPr>
                <w:b/>
                <w:bCs/>
                <w:sz w:val="20"/>
                <w:szCs w:val="20"/>
              </w:rPr>
            </w:pPr>
            <w:r w:rsidRPr="003F4A97">
              <w:rPr>
                <w:b/>
                <w:bCs/>
                <w:sz w:val="20"/>
                <w:szCs w:val="20"/>
              </w:rPr>
              <w:t>do 30 let</w:t>
            </w:r>
          </w:p>
        </w:tc>
        <w:tc>
          <w:tcPr>
            <w:tcW w:w="592" w:type="pct"/>
          </w:tcPr>
          <w:p w14:paraId="09861EBB" w14:textId="77777777" w:rsidR="009B50A6" w:rsidRPr="003F4A97" w:rsidRDefault="009B50A6" w:rsidP="00623A06">
            <w:pPr>
              <w:jc w:val="center"/>
              <w:rPr>
                <w:b/>
                <w:bCs/>
                <w:sz w:val="20"/>
                <w:szCs w:val="20"/>
              </w:rPr>
            </w:pPr>
            <w:r w:rsidRPr="003F4A97">
              <w:rPr>
                <w:b/>
                <w:bCs/>
                <w:sz w:val="20"/>
                <w:szCs w:val="20"/>
              </w:rPr>
              <w:t>31 – 40 let</w:t>
            </w:r>
          </w:p>
        </w:tc>
        <w:tc>
          <w:tcPr>
            <w:tcW w:w="590" w:type="pct"/>
          </w:tcPr>
          <w:p w14:paraId="795590CC" w14:textId="77777777" w:rsidR="009B50A6" w:rsidRPr="003F4A97" w:rsidRDefault="009B50A6" w:rsidP="00623A06">
            <w:pPr>
              <w:jc w:val="center"/>
              <w:rPr>
                <w:b/>
                <w:bCs/>
                <w:sz w:val="20"/>
                <w:szCs w:val="20"/>
              </w:rPr>
            </w:pPr>
            <w:r w:rsidRPr="003F4A97">
              <w:rPr>
                <w:b/>
                <w:bCs/>
                <w:sz w:val="20"/>
                <w:szCs w:val="20"/>
              </w:rPr>
              <w:t>41 – 50 let</w:t>
            </w:r>
          </w:p>
        </w:tc>
        <w:tc>
          <w:tcPr>
            <w:tcW w:w="592" w:type="pct"/>
          </w:tcPr>
          <w:p w14:paraId="62A0CA08" w14:textId="77777777" w:rsidR="009B50A6" w:rsidRPr="003F4A97" w:rsidRDefault="009B50A6" w:rsidP="00623A06">
            <w:pPr>
              <w:jc w:val="center"/>
              <w:rPr>
                <w:b/>
                <w:bCs/>
                <w:sz w:val="20"/>
                <w:szCs w:val="20"/>
              </w:rPr>
            </w:pPr>
            <w:r w:rsidRPr="003F4A97">
              <w:rPr>
                <w:b/>
                <w:bCs/>
                <w:sz w:val="20"/>
                <w:szCs w:val="20"/>
              </w:rPr>
              <w:t>51 – 60 let</w:t>
            </w:r>
          </w:p>
        </w:tc>
        <w:tc>
          <w:tcPr>
            <w:tcW w:w="492" w:type="pct"/>
          </w:tcPr>
          <w:p w14:paraId="4D7392B6" w14:textId="77777777" w:rsidR="009B50A6" w:rsidRPr="003F4A97" w:rsidRDefault="009B50A6" w:rsidP="00623A06">
            <w:pPr>
              <w:jc w:val="center"/>
              <w:rPr>
                <w:b/>
                <w:bCs/>
                <w:sz w:val="20"/>
                <w:szCs w:val="20"/>
              </w:rPr>
            </w:pPr>
            <w:r w:rsidRPr="003F4A97">
              <w:rPr>
                <w:b/>
                <w:bCs/>
                <w:sz w:val="20"/>
                <w:szCs w:val="20"/>
              </w:rPr>
              <w:t>nad 60 let</w:t>
            </w:r>
          </w:p>
        </w:tc>
        <w:tc>
          <w:tcPr>
            <w:tcW w:w="636" w:type="pct"/>
          </w:tcPr>
          <w:p w14:paraId="65D028FB" w14:textId="77777777" w:rsidR="009B50A6" w:rsidRPr="003F4A97" w:rsidRDefault="009B50A6" w:rsidP="00623A06">
            <w:pPr>
              <w:jc w:val="center"/>
              <w:rPr>
                <w:b/>
                <w:bCs/>
                <w:sz w:val="20"/>
                <w:szCs w:val="20"/>
              </w:rPr>
            </w:pPr>
            <w:r w:rsidRPr="003F4A97">
              <w:rPr>
                <w:b/>
                <w:bCs/>
                <w:sz w:val="20"/>
                <w:szCs w:val="20"/>
              </w:rPr>
              <w:t>Z toho důchodci</w:t>
            </w:r>
          </w:p>
        </w:tc>
        <w:tc>
          <w:tcPr>
            <w:tcW w:w="874" w:type="pct"/>
          </w:tcPr>
          <w:p w14:paraId="7DC10F5B" w14:textId="77777777" w:rsidR="009B50A6" w:rsidRPr="003F4A97" w:rsidRDefault="009B50A6" w:rsidP="00623A06">
            <w:pPr>
              <w:jc w:val="center"/>
              <w:rPr>
                <w:b/>
                <w:bCs/>
                <w:sz w:val="20"/>
                <w:szCs w:val="20"/>
              </w:rPr>
            </w:pPr>
            <w:r w:rsidRPr="003F4A97">
              <w:rPr>
                <w:b/>
                <w:bCs/>
                <w:sz w:val="20"/>
                <w:szCs w:val="20"/>
              </w:rPr>
              <w:t>Průměrný věk</w:t>
            </w:r>
          </w:p>
        </w:tc>
      </w:tr>
      <w:tr w:rsidR="009B50A6" w:rsidRPr="003F4A97" w14:paraId="05380E90" w14:textId="77777777" w:rsidTr="00421E57">
        <w:trPr>
          <w:trHeight w:val="318"/>
        </w:trPr>
        <w:tc>
          <w:tcPr>
            <w:tcW w:w="733" w:type="pct"/>
          </w:tcPr>
          <w:p w14:paraId="5A1462C0" w14:textId="77777777" w:rsidR="009B50A6" w:rsidRPr="003F4A97" w:rsidRDefault="009B50A6" w:rsidP="00623A06">
            <w:pPr>
              <w:rPr>
                <w:b/>
                <w:bCs/>
                <w:sz w:val="20"/>
                <w:szCs w:val="20"/>
              </w:rPr>
            </w:pPr>
            <w:r w:rsidRPr="003F4A97">
              <w:rPr>
                <w:b/>
                <w:bCs/>
                <w:sz w:val="20"/>
                <w:szCs w:val="20"/>
              </w:rPr>
              <w:t>Celkem</w:t>
            </w:r>
          </w:p>
        </w:tc>
        <w:tc>
          <w:tcPr>
            <w:tcW w:w="491" w:type="pct"/>
          </w:tcPr>
          <w:p w14:paraId="5B1D32FE" w14:textId="77777777" w:rsidR="009B50A6" w:rsidRPr="00354698" w:rsidRDefault="00354698" w:rsidP="00623A06">
            <w:pPr>
              <w:jc w:val="center"/>
              <w:rPr>
                <w:sz w:val="20"/>
                <w:szCs w:val="20"/>
              </w:rPr>
            </w:pPr>
            <w:r w:rsidRPr="00354698">
              <w:rPr>
                <w:sz w:val="20"/>
                <w:szCs w:val="20"/>
              </w:rPr>
              <w:t>2</w:t>
            </w:r>
          </w:p>
        </w:tc>
        <w:tc>
          <w:tcPr>
            <w:tcW w:w="592" w:type="pct"/>
          </w:tcPr>
          <w:p w14:paraId="0A3A32E9" w14:textId="77777777" w:rsidR="009B50A6" w:rsidRPr="00354698" w:rsidRDefault="00354698" w:rsidP="00623A06">
            <w:pPr>
              <w:jc w:val="center"/>
              <w:rPr>
                <w:sz w:val="20"/>
                <w:szCs w:val="20"/>
              </w:rPr>
            </w:pPr>
            <w:r w:rsidRPr="00354698">
              <w:rPr>
                <w:sz w:val="20"/>
                <w:szCs w:val="20"/>
              </w:rPr>
              <w:t>4</w:t>
            </w:r>
          </w:p>
        </w:tc>
        <w:tc>
          <w:tcPr>
            <w:tcW w:w="590" w:type="pct"/>
          </w:tcPr>
          <w:p w14:paraId="75BFD90D" w14:textId="77777777" w:rsidR="009B50A6" w:rsidRPr="00354698" w:rsidRDefault="00354698" w:rsidP="00623A06">
            <w:pPr>
              <w:jc w:val="center"/>
              <w:rPr>
                <w:sz w:val="20"/>
                <w:szCs w:val="20"/>
              </w:rPr>
            </w:pPr>
            <w:r w:rsidRPr="00354698">
              <w:rPr>
                <w:sz w:val="20"/>
                <w:szCs w:val="20"/>
              </w:rPr>
              <w:t>6</w:t>
            </w:r>
          </w:p>
        </w:tc>
        <w:tc>
          <w:tcPr>
            <w:tcW w:w="592" w:type="pct"/>
          </w:tcPr>
          <w:p w14:paraId="5BF6C1B4" w14:textId="77777777" w:rsidR="009B50A6" w:rsidRPr="00354698" w:rsidRDefault="00354698" w:rsidP="00623A06">
            <w:pPr>
              <w:jc w:val="center"/>
              <w:rPr>
                <w:sz w:val="20"/>
                <w:szCs w:val="20"/>
              </w:rPr>
            </w:pPr>
            <w:r w:rsidRPr="00354698">
              <w:rPr>
                <w:sz w:val="20"/>
                <w:szCs w:val="20"/>
              </w:rPr>
              <w:t>2</w:t>
            </w:r>
          </w:p>
        </w:tc>
        <w:tc>
          <w:tcPr>
            <w:tcW w:w="492" w:type="pct"/>
          </w:tcPr>
          <w:p w14:paraId="24720B81" w14:textId="77777777" w:rsidR="009B50A6" w:rsidRPr="00354698" w:rsidRDefault="009B50A6" w:rsidP="00623A06">
            <w:pPr>
              <w:jc w:val="center"/>
              <w:rPr>
                <w:sz w:val="20"/>
                <w:szCs w:val="20"/>
              </w:rPr>
            </w:pPr>
            <w:r w:rsidRPr="00354698">
              <w:rPr>
                <w:sz w:val="20"/>
                <w:szCs w:val="20"/>
              </w:rPr>
              <w:t>1</w:t>
            </w:r>
          </w:p>
        </w:tc>
        <w:tc>
          <w:tcPr>
            <w:tcW w:w="636" w:type="pct"/>
          </w:tcPr>
          <w:p w14:paraId="46302A08" w14:textId="77777777" w:rsidR="009B50A6" w:rsidRPr="00354698" w:rsidRDefault="009B50A6" w:rsidP="00623A06">
            <w:pPr>
              <w:jc w:val="center"/>
              <w:rPr>
                <w:sz w:val="20"/>
                <w:szCs w:val="20"/>
              </w:rPr>
            </w:pPr>
            <w:r w:rsidRPr="00354698">
              <w:rPr>
                <w:sz w:val="20"/>
                <w:szCs w:val="20"/>
              </w:rPr>
              <w:t>0</w:t>
            </w:r>
          </w:p>
        </w:tc>
        <w:tc>
          <w:tcPr>
            <w:tcW w:w="873" w:type="pct"/>
          </w:tcPr>
          <w:p w14:paraId="40C94A66" w14:textId="77777777" w:rsidR="009B50A6" w:rsidRPr="0084119E" w:rsidRDefault="009B50A6" w:rsidP="00623A06">
            <w:pPr>
              <w:jc w:val="center"/>
              <w:rPr>
                <w:sz w:val="20"/>
                <w:szCs w:val="20"/>
              </w:rPr>
            </w:pPr>
            <w:r w:rsidRPr="0084119E">
              <w:rPr>
                <w:sz w:val="20"/>
                <w:szCs w:val="20"/>
              </w:rPr>
              <w:t>43,</w:t>
            </w:r>
            <w:r w:rsidR="0084119E" w:rsidRPr="0084119E">
              <w:rPr>
                <w:sz w:val="20"/>
                <w:szCs w:val="20"/>
              </w:rPr>
              <w:t>6</w:t>
            </w:r>
          </w:p>
        </w:tc>
      </w:tr>
      <w:tr w:rsidR="009B50A6" w:rsidRPr="00E65CFD" w14:paraId="361FFCBA" w14:textId="77777777" w:rsidTr="00421E57">
        <w:trPr>
          <w:trHeight w:val="318"/>
        </w:trPr>
        <w:tc>
          <w:tcPr>
            <w:tcW w:w="733" w:type="pct"/>
          </w:tcPr>
          <w:p w14:paraId="5293662E" w14:textId="77777777" w:rsidR="009B50A6" w:rsidRPr="003F4A97" w:rsidRDefault="009B50A6" w:rsidP="00623A06">
            <w:pPr>
              <w:rPr>
                <w:sz w:val="20"/>
                <w:szCs w:val="20"/>
              </w:rPr>
            </w:pPr>
            <w:r w:rsidRPr="003F4A97">
              <w:rPr>
                <w:sz w:val="20"/>
                <w:szCs w:val="20"/>
              </w:rPr>
              <w:t>z toho žen</w:t>
            </w:r>
          </w:p>
        </w:tc>
        <w:tc>
          <w:tcPr>
            <w:tcW w:w="491" w:type="pct"/>
          </w:tcPr>
          <w:p w14:paraId="7BC3D191" w14:textId="77777777" w:rsidR="009B50A6" w:rsidRPr="004A69D8" w:rsidRDefault="009B50A6" w:rsidP="00623A06">
            <w:pPr>
              <w:jc w:val="center"/>
              <w:rPr>
                <w:sz w:val="20"/>
                <w:szCs w:val="20"/>
              </w:rPr>
            </w:pPr>
            <w:r w:rsidRPr="004A69D8">
              <w:rPr>
                <w:sz w:val="20"/>
                <w:szCs w:val="20"/>
              </w:rPr>
              <w:t>0</w:t>
            </w:r>
          </w:p>
        </w:tc>
        <w:tc>
          <w:tcPr>
            <w:tcW w:w="592" w:type="pct"/>
          </w:tcPr>
          <w:p w14:paraId="224BA63B" w14:textId="77777777" w:rsidR="009B50A6" w:rsidRPr="004A69D8" w:rsidRDefault="00D21033" w:rsidP="00623A06">
            <w:pPr>
              <w:jc w:val="center"/>
              <w:rPr>
                <w:sz w:val="20"/>
                <w:szCs w:val="20"/>
              </w:rPr>
            </w:pPr>
            <w:r>
              <w:rPr>
                <w:sz w:val="20"/>
                <w:szCs w:val="20"/>
              </w:rPr>
              <w:t>1</w:t>
            </w:r>
          </w:p>
        </w:tc>
        <w:tc>
          <w:tcPr>
            <w:tcW w:w="590" w:type="pct"/>
          </w:tcPr>
          <w:p w14:paraId="4B34F754" w14:textId="77777777" w:rsidR="009B50A6" w:rsidRPr="004A69D8" w:rsidRDefault="00354698" w:rsidP="00623A06">
            <w:pPr>
              <w:jc w:val="center"/>
              <w:rPr>
                <w:sz w:val="20"/>
                <w:szCs w:val="20"/>
              </w:rPr>
            </w:pPr>
            <w:r>
              <w:rPr>
                <w:sz w:val="20"/>
                <w:szCs w:val="20"/>
              </w:rPr>
              <w:t>5</w:t>
            </w:r>
          </w:p>
        </w:tc>
        <w:tc>
          <w:tcPr>
            <w:tcW w:w="592" w:type="pct"/>
          </w:tcPr>
          <w:p w14:paraId="4A013FCF" w14:textId="77777777" w:rsidR="009B50A6" w:rsidRPr="004A69D8" w:rsidRDefault="009B50A6" w:rsidP="00623A06">
            <w:pPr>
              <w:jc w:val="center"/>
              <w:rPr>
                <w:sz w:val="20"/>
                <w:szCs w:val="20"/>
              </w:rPr>
            </w:pPr>
            <w:r w:rsidRPr="004A69D8">
              <w:rPr>
                <w:sz w:val="20"/>
                <w:szCs w:val="20"/>
              </w:rPr>
              <w:t>1</w:t>
            </w:r>
          </w:p>
        </w:tc>
        <w:tc>
          <w:tcPr>
            <w:tcW w:w="492" w:type="pct"/>
          </w:tcPr>
          <w:p w14:paraId="2CF9D06D" w14:textId="77777777" w:rsidR="009B50A6" w:rsidRPr="004A69D8" w:rsidRDefault="009B50A6" w:rsidP="00623A06">
            <w:pPr>
              <w:jc w:val="center"/>
              <w:rPr>
                <w:sz w:val="20"/>
                <w:szCs w:val="20"/>
              </w:rPr>
            </w:pPr>
            <w:r w:rsidRPr="004A69D8">
              <w:rPr>
                <w:sz w:val="20"/>
                <w:szCs w:val="20"/>
              </w:rPr>
              <w:t>1</w:t>
            </w:r>
          </w:p>
        </w:tc>
        <w:tc>
          <w:tcPr>
            <w:tcW w:w="636" w:type="pct"/>
          </w:tcPr>
          <w:p w14:paraId="06BDB27A" w14:textId="77777777" w:rsidR="009B50A6" w:rsidRPr="004A69D8" w:rsidRDefault="009B50A6" w:rsidP="00623A06">
            <w:pPr>
              <w:jc w:val="center"/>
              <w:rPr>
                <w:sz w:val="20"/>
                <w:szCs w:val="20"/>
              </w:rPr>
            </w:pPr>
            <w:r w:rsidRPr="004A69D8">
              <w:rPr>
                <w:sz w:val="20"/>
                <w:szCs w:val="20"/>
              </w:rPr>
              <w:t>0</w:t>
            </w:r>
          </w:p>
        </w:tc>
        <w:tc>
          <w:tcPr>
            <w:tcW w:w="873" w:type="pct"/>
          </w:tcPr>
          <w:p w14:paraId="3674B3BC" w14:textId="77777777" w:rsidR="009B50A6" w:rsidRPr="0084119E" w:rsidRDefault="0084119E" w:rsidP="00623A06">
            <w:pPr>
              <w:jc w:val="center"/>
              <w:rPr>
                <w:sz w:val="20"/>
                <w:szCs w:val="20"/>
              </w:rPr>
            </w:pPr>
            <w:r w:rsidRPr="0084119E">
              <w:rPr>
                <w:sz w:val="20"/>
                <w:szCs w:val="20"/>
              </w:rPr>
              <w:t>47</w:t>
            </w:r>
          </w:p>
        </w:tc>
      </w:tr>
      <w:bookmarkEnd w:id="1"/>
    </w:tbl>
    <w:p w14:paraId="042F45B7" w14:textId="77777777" w:rsidR="009B50A6" w:rsidRDefault="009B50A6" w:rsidP="00623A06">
      <w:pPr>
        <w:rPr>
          <w:highlight w:val="yellow"/>
        </w:rPr>
      </w:pPr>
    </w:p>
    <w:p w14:paraId="24921E4D" w14:textId="77777777" w:rsidR="00287E02" w:rsidRDefault="00B0519B" w:rsidP="00623A06">
      <w:r>
        <w:lastRenderedPageBreak/>
        <w:t>Pedagogičtí pracovníci – podle nejvyššího dosaženého vzdělání (k 30.9.202</w:t>
      </w:r>
      <w:r w:rsidR="00E5427E">
        <w:t>2</w:t>
      </w:r>
      <w:r>
        <w:t>)</w:t>
      </w:r>
    </w:p>
    <w:tbl>
      <w:tblPr>
        <w:tblStyle w:val="Mkatabulky"/>
        <w:tblW w:w="4988" w:type="pct"/>
        <w:tblLayout w:type="fixed"/>
        <w:tblLook w:val="01E0" w:firstRow="1" w:lastRow="1" w:firstColumn="1" w:lastColumn="1" w:noHBand="0" w:noVBand="0"/>
      </w:tblPr>
      <w:tblGrid>
        <w:gridCol w:w="2406"/>
        <w:gridCol w:w="2551"/>
        <w:gridCol w:w="1842"/>
        <w:gridCol w:w="1133"/>
        <w:gridCol w:w="1278"/>
      </w:tblGrid>
      <w:tr w:rsidR="00B0519B" w:rsidRPr="003F4A97" w14:paraId="63FC95E5" w14:textId="77777777" w:rsidTr="00421E57">
        <w:tc>
          <w:tcPr>
            <w:tcW w:w="5000" w:type="pct"/>
            <w:gridSpan w:val="5"/>
          </w:tcPr>
          <w:p w14:paraId="080FDF77" w14:textId="77777777" w:rsidR="00B0519B" w:rsidRPr="003F4A97" w:rsidRDefault="007C71A0" w:rsidP="00623A06">
            <w:pPr>
              <w:jc w:val="center"/>
              <w:rPr>
                <w:b/>
                <w:bCs/>
                <w:sz w:val="20"/>
                <w:szCs w:val="20"/>
              </w:rPr>
            </w:pPr>
            <w:r>
              <w:rPr>
                <w:b/>
                <w:bCs/>
                <w:sz w:val="20"/>
                <w:szCs w:val="20"/>
              </w:rPr>
              <w:t xml:space="preserve">Počet </w:t>
            </w:r>
            <w:proofErr w:type="spellStart"/>
            <w:r>
              <w:rPr>
                <w:b/>
                <w:bCs/>
                <w:sz w:val="20"/>
                <w:szCs w:val="20"/>
              </w:rPr>
              <w:t>ped</w:t>
            </w:r>
            <w:proofErr w:type="spellEnd"/>
            <w:r>
              <w:rPr>
                <w:b/>
                <w:bCs/>
                <w:sz w:val="20"/>
                <w:szCs w:val="20"/>
              </w:rPr>
              <w:t xml:space="preserve">. </w:t>
            </w:r>
            <w:r w:rsidR="00274D90">
              <w:rPr>
                <w:b/>
                <w:bCs/>
                <w:sz w:val="20"/>
                <w:szCs w:val="20"/>
              </w:rPr>
              <w:t>p</w:t>
            </w:r>
            <w:r>
              <w:rPr>
                <w:b/>
                <w:bCs/>
                <w:sz w:val="20"/>
                <w:szCs w:val="20"/>
              </w:rPr>
              <w:t xml:space="preserve">racovníků </w:t>
            </w:r>
            <w:r w:rsidR="00274D90">
              <w:rPr>
                <w:b/>
                <w:bCs/>
                <w:sz w:val="20"/>
                <w:szCs w:val="20"/>
              </w:rPr>
              <w:t>– dosažené vzdělání</w:t>
            </w:r>
          </w:p>
        </w:tc>
      </w:tr>
      <w:tr w:rsidR="00B0519B" w:rsidRPr="003F4A97" w14:paraId="585B2221" w14:textId="77777777" w:rsidTr="00421E57">
        <w:trPr>
          <w:trHeight w:val="318"/>
        </w:trPr>
        <w:tc>
          <w:tcPr>
            <w:tcW w:w="1306" w:type="pct"/>
          </w:tcPr>
          <w:p w14:paraId="6C0F5ED6" w14:textId="77777777" w:rsidR="00B0519B" w:rsidRPr="003F4A97" w:rsidRDefault="00B0519B" w:rsidP="00623A06">
            <w:pPr>
              <w:rPr>
                <w:b/>
                <w:bCs/>
                <w:sz w:val="20"/>
                <w:szCs w:val="20"/>
              </w:rPr>
            </w:pPr>
            <w:r>
              <w:rPr>
                <w:b/>
                <w:bCs/>
                <w:sz w:val="20"/>
                <w:szCs w:val="20"/>
              </w:rPr>
              <w:t>vysokoškolské magisterské a vyšší</w:t>
            </w:r>
          </w:p>
        </w:tc>
        <w:tc>
          <w:tcPr>
            <w:tcW w:w="1385" w:type="pct"/>
          </w:tcPr>
          <w:p w14:paraId="24B6201F" w14:textId="77777777" w:rsidR="00B0519B" w:rsidRPr="004A69D8" w:rsidRDefault="00B0519B" w:rsidP="00623A06">
            <w:pPr>
              <w:rPr>
                <w:sz w:val="20"/>
                <w:szCs w:val="20"/>
              </w:rPr>
            </w:pPr>
            <w:proofErr w:type="spellStart"/>
            <w:r>
              <w:rPr>
                <w:sz w:val="20"/>
                <w:szCs w:val="20"/>
              </w:rPr>
              <w:t>vysokoškolské-bakalářské</w:t>
            </w:r>
            <w:proofErr w:type="spellEnd"/>
          </w:p>
        </w:tc>
        <w:tc>
          <w:tcPr>
            <w:tcW w:w="1000" w:type="pct"/>
          </w:tcPr>
          <w:p w14:paraId="79FAF9C9" w14:textId="77777777" w:rsidR="00B0519B" w:rsidRPr="004A69D8" w:rsidRDefault="00B0519B" w:rsidP="00623A06">
            <w:pPr>
              <w:jc w:val="center"/>
              <w:rPr>
                <w:sz w:val="20"/>
                <w:szCs w:val="20"/>
              </w:rPr>
            </w:pPr>
            <w:r>
              <w:rPr>
                <w:sz w:val="20"/>
                <w:szCs w:val="20"/>
              </w:rPr>
              <w:t>vyšší odborné</w:t>
            </w:r>
          </w:p>
        </w:tc>
        <w:tc>
          <w:tcPr>
            <w:tcW w:w="615" w:type="pct"/>
          </w:tcPr>
          <w:p w14:paraId="2C4D7A86" w14:textId="77777777" w:rsidR="00B0519B" w:rsidRPr="004A69D8" w:rsidRDefault="00B0519B" w:rsidP="00623A06">
            <w:pPr>
              <w:jc w:val="right"/>
              <w:rPr>
                <w:sz w:val="20"/>
                <w:szCs w:val="20"/>
              </w:rPr>
            </w:pPr>
            <w:r>
              <w:rPr>
                <w:sz w:val="20"/>
                <w:szCs w:val="20"/>
              </w:rPr>
              <w:t>střední</w:t>
            </w:r>
          </w:p>
        </w:tc>
        <w:tc>
          <w:tcPr>
            <w:tcW w:w="694" w:type="pct"/>
          </w:tcPr>
          <w:p w14:paraId="33622CBD" w14:textId="77777777" w:rsidR="00B0519B" w:rsidRPr="004A69D8" w:rsidRDefault="00B0519B" w:rsidP="00623A06">
            <w:pPr>
              <w:jc w:val="right"/>
              <w:rPr>
                <w:sz w:val="20"/>
                <w:szCs w:val="20"/>
              </w:rPr>
            </w:pPr>
            <w:r>
              <w:rPr>
                <w:sz w:val="20"/>
                <w:szCs w:val="20"/>
              </w:rPr>
              <w:t>základní</w:t>
            </w:r>
          </w:p>
        </w:tc>
      </w:tr>
      <w:tr w:rsidR="00B0519B" w:rsidRPr="00E65CFD" w14:paraId="0A3E2F9F" w14:textId="77777777" w:rsidTr="00421E57">
        <w:trPr>
          <w:trHeight w:val="318"/>
        </w:trPr>
        <w:tc>
          <w:tcPr>
            <w:tcW w:w="1306" w:type="pct"/>
          </w:tcPr>
          <w:p w14:paraId="3B39332A" w14:textId="77777777" w:rsidR="00B0519B" w:rsidRPr="003F4A97" w:rsidRDefault="00D21033" w:rsidP="00623A06">
            <w:pPr>
              <w:jc w:val="center"/>
              <w:rPr>
                <w:sz w:val="20"/>
                <w:szCs w:val="20"/>
              </w:rPr>
            </w:pPr>
            <w:r w:rsidRPr="00354698">
              <w:rPr>
                <w:sz w:val="20"/>
                <w:szCs w:val="20"/>
              </w:rPr>
              <w:t>1</w:t>
            </w:r>
            <w:r w:rsidR="002D0640" w:rsidRPr="00354698">
              <w:rPr>
                <w:sz w:val="20"/>
                <w:szCs w:val="20"/>
              </w:rPr>
              <w:t>5</w:t>
            </w:r>
          </w:p>
        </w:tc>
        <w:tc>
          <w:tcPr>
            <w:tcW w:w="1385" w:type="pct"/>
          </w:tcPr>
          <w:p w14:paraId="1C6CB0AC" w14:textId="77777777" w:rsidR="00B0519B" w:rsidRPr="004A69D8" w:rsidRDefault="00B0519B" w:rsidP="00623A06">
            <w:pPr>
              <w:jc w:val="right"/>
              <w:rPr>
                <w:sz w:val="20"/>
                <w:szCs w:val="20"/>
              </w:rPr>
            </w:pPr>
          </w:p>
        </w:tc>
        <w:tc>
          <w:tcPr>
            <w:tcW w:w="1000" w:type="pct"/>
          </w:tcPr>
          <w:p w14:paraId="10C264DE" w14:textId="77777777" w:rsidR="00B0519B" w:rsidRPr="004A69D8" w:rsidRDefault="00B0519B" w:rsidP="00623A06">
            <w:pPr>
              <w:jc w:val="right"/>
              <w:rPr>
                <w:sz w:val="20"/>
                <w:szCs w:val="20"/>
              </w:rPr>
            </w:pPr>
          </w:p>
        </w:tc>
        <w:tc>
          <w:tcPr>
            <w:tcW w:w="615" w:type="pct"/>
          </w:tcPr>
          <w:p w14:paraId="0CA45CD6" w14:textId="77777777" w:rsidR="00B0519B" w:rsidRPr="004A69D8" w:rsidRDefault="00B0519B" w:rsidP="00623A06">
            <w:pPr>
              <w:jc w:val="right"/>
              <w:rPr>
                <w:sz w:val="20"/>
                <w:szCs w:val="20"/>
              </w:rPr>
            </w:pPr>
          </w:p>
        </w:tc>
        <w:tc>
          <w:tcPr>
            <w:tcW w:w="694" w:type="pct"/>
          </w:tcPr>
          <w:p w14:paraId="188A3C76" w14:textId="77777777" w:rsidR="00B0519B" w:rsidRPr="004A69D8" w:rsidRDefault="00B0519B" w:rsidP="00623A06">
            <w:pPr>
              <w:jc w:val="right"/>
              <w:rPr>
                <w:sz w:val="20"/>
                <w:szCs w:val="20"/>
              </w:rPr>
            </w:pPr>
          </w:p>
        </w:tc>
      </w:tr>
    </w:tbl>
    <w:p w14:paraId="0EB59572" w14:textId="77777777" w:rsidR="00B0519B" w:rsidRDefault="00B0519B" w:rsidP="00623A06"/>
    <w:p w14:paraId="6732F01B" w14:textId="77777777" w:rsidR="00B0519B" w:rsidRDefault="007C71A0" w:rsidP="00623A06">
      <w:r>
        <w:t>Pedagogičtí pracovníci – podle délky praxe (k 30.9.202</w:t>
      </w:r>
      <w:r w:rsidR="00354698">
        <w:t>2</w:t>
      </w:r>
      <w:r>
        <w:t>)</w:t>
      </w:r>
    </w:p>
    <w:tbl>
      <w:tblPr>
        <w:tblStyle w:val="Mkatabulky"/>
        <w:tblW w:w="4988" w:type="pct"/>
        <w:tblLayout w:type="fixed"/>
        <w:tblLook w:val="01E0" w:firstRow="1" w:lastRow="1" w:firstColumn="1" w:lastColumn="1" w:noHBand="0" w:noVBand="0"/>
      </w:tblPr>
      <w:tblGrid>
        <w:gridCol w:w="2264"/>
        <w:gridCol w:w="1700"/>
        <w:gridCol w:w="2128"/>
        <w:gridCol w:w="1558"/>
        <w:gridCol w:w="1560"/>
      </w:tblGrid>
      <w:tr w:rsidR="007C71A0" w:rsidRPr="003F4A97" w14:paraId="298FEDE2" w14:textId="77777777" w:rsidTr="00421E57">
        <w:tc>
          <w:tcPr>
            <w:tcW w:w="5000" w:type="pct"/>
            <w:gridSpan w:val="5"/>
          </w:tcPr>
          <w:p w14:paraId="296BD9D1" w14:textId="77777777" w:rsidR="007C71A0" w:rsidRPr="003F4A97" w:rsidRDefault="00274D90" w:rsidP="00623A06">
            <w:pPr>
              <w:jc w:val="center"/>
              <w:rPr>
                <w:b/>
                <w:bCs/>
                <w:sz w:val="20"/>
                <w:szCs w:val="20"/>
              </w:rPr>
            </w:pPr>
            <w:r>
              <w:rPr>
                <w:b/>
                <w:bCs/>
                <w:sz w:val="20"/>
                <w:szCs w:val="20"/>
              </w:rPr>
              <w:t xml:space="preserve">Počet </w:t>
            </w:r>
            <w:proofErr w:type="spellStart"/>
            <w:r>
              <w:rPr>
                <w:b/>
                <w:bCs/>
                <w:sz w:val="20"/>
                <w:szCs w:val="20"/>
              </w:rPr>
              <w:t>ped</w:t>
            </w:r>
            <w:proofErr w:type="spellEnd"/>
            <w:r>
              <w:rPr>
                <w:b/>
                <w:bCs/>
                <w:sz w:val="20"/>
                <w:szCs w:val="20"/>
              </w:rPr>
              <w:t>. pracovníků s praxí</w:t>
            </w:r>
          </w:p>
        </w:tc>
      </w:tr>
      <w:tr w:rsidR="007C71A0" w:rsidRPr="0084119E" w14:paraId="28E93477" w14:textId="77777777" w:rsidTr="00421E57">
        <w:trPr>
          <w:trHeight w:val="318"/>
        </w:trPr>
        <w:tc>
          <w:tcPr>
            <w:tcW w:w="1229" w:type="pct"/>
          </w:tcPr>
          <w:p w14:paraId="11A5D178" w14:textId="77777777" w:rsidR="007C71A0" w:rsidRPr="0084119E" w:rsidRDefault="007C71A0" w:rsidP="00623A06">
            <w:pPr>
              <w:jc w:val="center"/>
              <w:rPr>
                <w:b/>
                <w:bCs/>
                <w:sz w:val="20"/>
                <w:szCs w:val="20"/>
              </w:rPr>
            </w:pPr>
            <w:r w:rsidRPr="0084119E">
              <w:rPr>
                <w:b/>
                <w:bCs/>
                <w:sz w:val="20"/>
                <w:szCs w:val="20"/>
              </w:rPr>
              <w:t>do 5 let</w:t>
            </w:r>
          </w:p>
        </w:tc>
        <w:tc>
          <w:tcPr>
            <w:tcW w:w="923" w:type="pct"/>
          </w:tcPr>
          <w:p w14:paraId="21619E52" w14:textId="77777777" w:rsidR="007C71A0" w:rsidRPr="0084119E" w:rsidRDefault="007C71A0" w:rsidP="00623A06">
            <w:pPr>
              <w:jc w:val="center"/>
              <w:rPr>
                <w:sz w:val="20"/>
                <w:szCs w:val="20"/>
              </w:rPr>
            </w:pPr>
            <w:r w:rsidRPr="0084119E">
              <w:rPr>
                <w:b/>
                <w:bCs/>
                <w:sz w:val="20"/>
                <w:szCs w:val="20"/>
              </w:rPr>
              <w:t>do 10 let</w:t>
            </w:r>
          </w:p>
        </w:tc>
        <w:tc>
          <w:tcPr>
            <w:tcW w:w="1155" w:type="pct"/>
          </w:tcPr>
          <w:p w14:paraId="39036C55" w14:textId="77777777" w:rsidR="007C71A0" w:rsidRPr="0084119E" w:rsidRDefault="007C71A0" w:rsidP="00623A06">
            <w:pPr>
              <w:jc w:val="center"/>
              <w:rPr>
                <w:sz w:val="20"/>
                <w:szCs w:val="20"/>
              </w:rPr>
            </w:pPr>
            <w:r w:rsidRPr="0084119E">
              <w:rPr>
                <w:b/>
                <w:bCs/>
                <w:sz w:val="20"/>
                <w:szCs w:val="20"/>
              </w:rPr>
              <w:t>do 20 let</w:t>
            </w:r>
          </w:p>
        </w:tc>
        <w:tc>
          <w:tcPr>
            <w:tcW w:w="846" w:type="pct"/>
          </w:tcPr>
          <w:p w14:paraId="535FC9BA" w14:textId="77777777" w:rsidR="007C71A0" w:rsidRPr="0084119E" w:rsidRDefault="007C71A0" w:rsidP="00623A06">
            <w:pPr>
              <w:jc w:val="center"/>
              <w:rPr>
                <w:sz w:val="20"/>
                <w:szCs w:val="20"/>
              </w:rPr>
            </w:pPr>
            <w:r w:rsidRPr="0084119E">
              <w:rPr>
                <w:b/>
                <w:bCs/>
                <w:sz w:val="20"/>
                <w:szCs w:val="20"/>
              </w:rPr>
              <w:t>do 30 let</w:t>
            </w:r>
          </w:p>
        </w:tc>
        <w:tc>
          <w:tcPr>
            <w:tcW w:w="847" w:type="pct"/>
          </w:tcPr>
          <w:p w14:paraId="1CCABE0A" w14:textId="77777777" w:rsidR="007C71A0" w:rsidRPr="0084119E" w:rsidRDefault="00274D90" w:rsidP="00623A06">
            <w:pPr>
              <w:jc w:val="center"/>
              <w:rPr>
                <w:b/>
                <w:sz w:val="20"/>
                <w:szCs w:val="20"/>
              </w:rPr>
            </w:pPr>
            <w:r w:rsidRPr="0084119E">
              <w:rPr>
                <w:b/>
                <w:sz w:val="20"/>
                <w:szCs w:val="20"/>
              </w:rPr>
              <w:t>v</w:t>
            </w:r>
            <w:r w:rsidR="007C71A0" w:rsidRPr="0084119E">
              <w:rPr>
                <w:b/>
                <w:sz w:val="20"/>
                <w:szCs w:val="20"/>
              </w:rPr>
              <w:t>íce než 30 let</w:t>
            </w:r>
          </w:p>
        </w:tc>
      </w:tr>
      <w:tr w:rsidR="00274D90" w:rsidRPr="00E65CFD" w14:paraId="5588B246" w14:textId="77777777" w:rsidTr="00421E57">
        <w:trPr>
          <w:trHeight w:val="318"/>
        </w:trPr>
        <w:tc>
          <w:tcPr>
            <w:tcW w:w="1229" w:type="pct"/>
          </w:tcPr>
          <w:p w14:paraId="158E80DD" w14:textId="77777777" w:rsidR="007C71A0" w:rsidRPr="0084119E" w:rsidRDefault="008F5211" w:rsidP="00623A06">
            <w:pPr>
              <w:jc w:val="center"/>
              <w:rPr>
                <w:sz w:val="20"/>
                <w:szCs w:val="20"/>
              </w:rPr>
            </w:pPr>
            <w:r w:rsidRPr="0084119E">
              <w:rPr>
                <w:sz w:val="20"/>
                <w:szCs w:val="20"/>
              </w:rPr>
              <w:t>3</w:t>
            </w:r>
          </w:p>
        </w:tc>
        <w:tc>
          <w:tcPr>
            <w:tcW w:w="923" w:type="pct"/>
          </w:tcPr>
          <w:p w14:paraId="16F26AA4" w14:textId="77777777" w:rsidR="007C71A0" w:rsidRPr="0084119E" w:rsidRDefault="008F5211" w:rsidP="00623A06">
            <w:pPr>
              <w:jc w:val="center"/>
              <w:rPr>
                <w:sz w:val="20"/>
                <w:szCs w:val="20"/>
              </w:rPr>
            </w:pPr>
            <w:r w:rsidRPr="0084119E">
              <w:rPr>
                <w:sz w:val="20"/>
                <w:szCs w:val="20"/>
              </w:rPr>
              <w:t>4</w:t>
            </w:r>
          </w:p>
        </w:tc>
        <w:tc>
          <w:tcPr>
            <w:tcW w:w="1155" w:type="pct"/>
          </w:tcPr>
          <w:p w14:paraId="6CF1CC93" w14:textId="77777777" w:rsidR="007C71A0" w:rsidRPr="0084119E" w:rsidRDefault="008F5211" w:rsidP="00623A06">
            <w:pPr>
              <w:jc w:val="center"/>
              <w:rPr>
                <w:sz w:val="20"/>
                <w:szCs w:val="20"/>
              </w:rPr>
            </w:pPr>
            <w:r w:rsidRPr="0084119E">
              <w:rPr>
                <w:sz w:val="20"/>
                <w:szCs w:val="20"/>
              </w:rPr>
              <w:t>3</w:t>
            </w:r>
          </w:p>
        </w:tc>
        <w:tc>
          <w:tcPr>
            <w:tcW w:w="846" w:type="pct"/>
          </w:tcPr>
          <w:p w14:paraId="134209AF" w14:textId="77777777" w:rsidR="007C71A0" w:rsidRPr="0084119E" w:rsidRDefault="008F5211" w:rsidP="00623A06">
            <w:pPr>
              <w:jc w:val="center"/>
              <w:rPr>
                <w:sz w:val="20"/>
                <w:szCs w:val="20"/>
              </w:rPr>
            </w:pPr>
            <w:r w:rsidRPr="0084119E">
              <w:rPr>
                <w:sz w:val="20"/>
                <w:szCs w:val="20"/>
              </w:rPr>
              <w:t>3</w:t>
            </w:r>
          </w:p>
        </w:tc>
        <w:tc>
          <w:tcPr>
            <w:tcW w:w="847" w:type="pct"/>
          </w:tcPr>
          <w:p w14:paraId="677A2FCD" w14:textId="77777777" w:rsidR="007C71A0" w:rsidRPr="004A69D8" w:rsidRDefault="008F5211" w:rsidP="00623A06">
            <w:pPr>
              <w:jc w:val="center"/>
              <w:rPr>
                <w:sz w:val="20"/>
                <w:szCs w:val="20"/>
              </w:rPr>
            </w:pPr>
            <w:r w:rsidRPr="0084119E">
              <w:rPr>
                <w:sz w:val="20"/>
                <w:szCs w:val="20"/>
              </w:rPr>
              <w:t>2</w:t>
            </w:r>
          </w:p>
        </w:tc>
      </w:tr>
    </w:tbl>
    <w:p w14:paraId="7E812963" w14:textId="77777777" w:rsidR="00B0519B" w:rsidRDefault="00B0519B" w:rsidP="00623A06"/>
    <w:p w14:paraId="3C1DBF97" w14:textId="77777777" w:rsidR="009B50A6" w:rsidRDefault="009B50A6" w:rsidP="00623A06">
      <w:r>
        <w:t>Pedagogičtí pracovníci – dosažené vzdělání k 30.9.202</w:t>
      </w:r>
      <w:r w:rsidR="00354698">
        <w:t>2</w:t>
      </w:r>
    </w:p>
    <w:tbl>
      <w:tblPr>
        <w:tblStyle w:val="Mkatabulky"/>
        <w:tblW w:w="5281" w:type="pct"/>
        <w:tblLayout w:type="fixed"/>
        <w:tblLook w:val="0000" w:firstRow="0" w:lastRow="0" w:firstColumn="0" w:lastColumn="0" w:noHBand="0" w:noVBand="0"/>
      </w:tblPr>
      <w:tblGrid>
        <w:gridCol w:w="2109"/>
        <w:gridCol w:w="2139"/>
        <w:gridCol w:w="889"/>
        <w:gridCol w:w="2656"/>
        <w:gridCol w:w="967"/>
        <w:gridCol w:w="991"/>
      </w:tblGrid>
      <w:tr w:rsidR="004609E0" w:rsidRPr="00892E1B" w14:paraId="223F2C52" w14:textId="77777777" w:rsidTr="00421E57">
        <w:trPr>
          <w:trHeight w:val="746"/>
        </w:trPr>
        <w:tc>
          <w:tcPr>
            <w:tcW w:w="1081" w:type="pct"/>
          </w:tcPr>
          <w:p w14:paraId="62B067ED" w14:textId="77777777" w:rsidR="004609E0" w:rsidRPr="00892E1B" w:rsidRDefault="004609E0" w:rsidP="00623A06">
            <w:pPr>
              <w:tabs>
                <w:tab w:val="left" w:pos="2700"/>
              </w:tabs>
              <w:jc w:val="center"/>
              <w:rPr>
                <w:b/>
                <w:bCs/>
                <w:sz w:val="20"/>
                <w:szCs w:val="20"/>
              </w:rPr>
            </w:pPr>
            <w:r w:rsidRPr="00892E1B">
              <w:rPr>
                <w:b/>
                <w:bCs/>
                <w:sz w:val="20"/>
                <w:szCs w:val="20"/>
              </w:rPr>
              <w:t xml:space="preserve">Pedagog. pracovník      </w:t>
            </w:r>
          </w:p>
        </w:tc>
        <w:tc>
          <w:tcPr>
            <w:tcW w:w="1097" w:type="pct"/>
          </w:tcPr>
          <w:p w14:paraId="248FCB30" w14:textId="77777777" w:rsidR="004609E0" w:rsidRPr="00892E1B" w:rsidRDefault="004609E0" w:rsidP="00623A06">
            <w:pPr>
              <w:tabs>
                <w:tab w:val="left" w:pos="2700"/>
              </w:tabs>
              <w:jc w:val="center"/>
              <w:rPr>
                <w:b/>
                <w:bCs/>
                <w:sz w:val="20"/>
                <w:szCs w:val="20"/>
              </w:rPr>
            </w:pPr>
            <w:r w:rsidRPr="00892E1B">
              <w:rPr>
                <w:b/>
                <w:bCs/>
                <w:sz w:val="20"/>
                <w:szCs w:val="20"/>
              </w:rPr>
              <w:t>Pracovní zařazení,</w:t>
            </w:r>
          </w:p>
          <w:p w14:paraId="3B72ACFB" w14:textId="77777777" w:rsidR="004609E0" w:rsidRPr="00892E1B" w:rsidRDefault="004609E0" w:rsidP="00623A06">
            <w:pPr>
              <w:tabs>
                <w:tab w:val="left" w:pos="2700"/>
              </w:tabs>
              <w:jc w:val="center"/>
              <w:rPr>
                <w:b/>
                <w:bCs/>
                <w:sz w:val="20"/>
                <w:szCs w:val="20"/>
              </w:rPr>
            </w:pPr>
            <w:r w:rsidRPr="00892E1B">
              <w:rPr>
                <w:b/>
                <w:bCs/>
                <w:sz w:val="20"/>
                <w:szCs w:val="20"/>
              </w:rPr>
              <w:t>funkce</w:t>
            </w:r>
          </w:p>
        </w:tc>
        <w:tc>
          <w:tcPr>
            <w:tcW w:w="456" w:type="pct"/>
          </w:tcPr>
          <w:p w14:paraId="3962EA08" w14:textId="77777777" w:rsidR="004609E0" w:rsidRPr="00892E1B" w:rsidRDefault="004609E0" w:rsidP="00623A06">
            <w:pPr>
              <w:tabs>
                <w:tab w:val="left" w:pos="2700"/>
              </w:tabs>
              <w:jc w:val="center"/>
              <w:rPr>
                <w:b/>
                <w:bCs/>
                <w:sz w:val="20"/>
                <w:szCs w:val="20"/>
              </w:rPr>
            </w:pPr>
            <w:r w:rsidRPr="00892E1B">
              <w:rPr>
                <w:b/>
                <w:bCs/>
                <w:sz w:val="20"/>
                <w:szCs w:val="20"/>
              </w:rPr>
              <w:t>Úvazek</w:t>
            </w:r>
          </w:p>
        </w:tc>
        <w:tc>
          <w:tcPr>
            <w:tcW w:w="1362" w:type="pct"/>
          </w:tcPr>
          <w:p w14:paraId="22B90E5F" w14:textId="77777777" w:rsidR="004609E0" w:rsidRPr="00892E1B" w:rsidRDefault="004609E0" w:rsidP="00623A06">
            <w:pPr>
              <w:tabs>
                <w:tab w:val="left" w:pos="2700"/>
              </w:tabs>
              <w:jc w:val="center"/>
              <w:rPr>
                <w:b/>
                <w:bCs/>
                <w:sz w:val="20"/>
                <w:szCs w:val="20"/>
              </w:rPr>
            </w:pPr>
            <w:r w:rsidRPr="00892E1B">
              <w:rPr>
                <w:b/>
                <w:bCs/>
                <w:sz w:val="20"/>
                <w:szCs w:val="20"/>
              </w:rPr>
              <w:t>Kvalifikace – dosažený stupeň vzdělání, obor</w:t>
            </w:r>
          </w:p>
        </w:tc>
        <w:tc>
          <w:tcPr>
            <w:tcW w:w="496" w:type="pct"/>
          </w:tcPr>
          <w:p w14:paraId="306927B5" w14:textId="77777777" w:rsidR="004609E0" w:rsidRPr="00892E1B" w:rsidRDefault="004609E0" w:rsidP="00623A06">
            <w:pPr>
              <w:tabs>
                <w:tab w:val="left" w:pos="2700"/>
              </w:tabs>
              <w:jc w:val="center"/>
              <w:rPr>
                <w:b/>
                <w:bCs/>
                <w:sz w:val="20"/>
                <w:szCs w:val="20"/>
              </w:rPr>
            </w:pPr>
            <w:r w:rsidRPr="00892E1B">
              <w:rPr>
                <w:b/>
                <w:bCs/>
                <w:sz w:val="20"/>
                <w:szCs w:val="20"/>
              </w:rPr>
              <w:t>Titul</w:t>
            </w:r>
          </w:p>
        </w:tc>
        <w:tc>
          <w:tcPr>
            <w:tcW w:w="508" w:type="pct"/>
          </w:tcPr>
          <w:p w14:paraId="4D251263" w14:textId="77777777" w:rsidR="004609E0" w:rsidRPr="00892E1B" w:rsidRDefault="004609E0" w:rsidP="00623A06">
            <w:pPr>
              <w:tabs>
                <w:tab w:val="left" w:pos="2700"/>
              </w:tabs>
              <w:jc w:val="center"/>
              <w:rPr>
                <w:b/>
                <w:bCs/>
                <w:sz w:val="20"/>
                <w:szCs w:val="20"/>
              </w:rPr>
            </w:pPr>
            <w:r w:rsidRPr="00892E1B">
              <w:rPr>
                <w:b/>
                <w:bCs/>
                <w:sz w:val="20"/>
                <w:szCs w:val="20"/>
              </w:rPr>
              <w:t xml:space="preserve">Délka </w:t>
            </w:r>
            <w:proofErr w:type="spellStart"/>
            <w:r w:rsidRPr="00892E1B">
              <w:rPr>
                <w:b/>
                <w:bCs/>
                <w:sz w:val="20"/>
                <w:szCs w:val="20"/>
              </w:rPr>
              <w:t>ped</w:t>
            </w:r>
            <w:proofErr w:type="spellEnd"/>
            <w:r w:rsidRPr="00892E1B">
              <w:rPr>
                <w:b/>
                <w:bCs/>
                <w:sz w:val="20"/>
                <w:szCs w:val="20"/>
              </w:rPr>
              <w:t>. praxe</w:t>
            </w:r>
          </w:p>
        </w:tc>
      </w:tr>
      <w:tr w:rsidR="004609E0" w:rsidRPr="00892E1B" w14:paraId="6A32D8D7" w14:textId="77777777" w:rsidTr="00421E57">
        <w:tc>
          <w:tcPr>
            <w:tcW w:w="1081" w:type="pct"/>
          </w:tcPr>
          <w:p w14:paraId="6C93FCC9" w14:textId="77777777" w:rsidR="004609E0" w:rsidRPr="00892E1B" w:rsidRDefault="004609E0" w:rsidP="00623A06">
            <w:pPr>
              <w:tabs>
                <w:tab w:val="left" w:pos="2700"/>
              </w:tabs>
              <w:jc w:val="both"/>
              <w:rPr>
                <w:sz w:val="20"/>
                <w:szCs w:val="20"/>
              </w:rPr>
            </w:pPr>
            <w:r w:rsidRPr="00892E1B">
              <w:rPr>
                <w:sz w:val="20"/>
                <w:szCs w:val="20"/>
              </w:rPr>
              <w:t>Ivana Bělohoubková</w:t>
            </w:r>
          </w:p>
        </w:tc>
        <w:tc>
          <w:tcPr>
            <w:tcW w:w="1097" w:type="pct"/>
          </w:tcPr>
          <w:p w14:paraId="0455914D" w14:textId="77777777" w:rsidR="004609E0" w:rsidRPr="00892E1B" w:rsidRDefault="004609E0" w:rsidP="00623A06">
            <w:pPr>
              <w:tabs>
                <w:tab w:val="left" w:pos="2700"/>
              </w:tabs>
              <w:rPr>
                <w:sz w:val="20"/>
                <w:szCs w:val="20"/>
              </w:rPr>
            </w:pPr>
            <w:r w:rsidRPr="00892E1B">
              <w:rPr>
                <w:color w:val="000000"/>
                <w:sz w:val="20"/>
                <w:szCs w:val="20"/>
              </w:rPr>
              <w:t xml:space="preserve">zástupkyně ředitelky, učitel, TU, </w:t>
            </w:r>
            <w:proofErr w:type="spellStart"/>
            <w:r w:rsidRPr="00892E1B">
              <w:rPr>
                <w:color w:val="000000"/>
                <w:sz w:val="20"/>
                <w:szCs w:val="20"/>
              </w:rPr>
              <w:t>ved</w:t>
            </w:r>
            <w:proofErr w:type="spellEnd"/>
            <w:r w:rsidRPr="00892E1B">
              <w:rPr>
                <w:color w:val="000000"/>
                <w:sz w:val="20"/>
                <w:szCs w:val="20"/>
              </w:rPr>
              <w:t xml:space="preserve">. </w:t>
            </w:r>
            <w:proofErr w:type="spellStart"/>
            <w:r w:rsidRPr="00892E1B">
              <w:rPr>
                <w:color w:val="000000"/>
                <w:sz w:val="20"/>
                <w:szCs w:val="20"/>
              </w:rPr>
              <w:t>Středoškol</w:t>
            </w:r>
            <w:proofErr w:type="spellEnd"/>
            <w:r w:rsidRPr="00892E1B">
              <w:rPr>
                <w:color w:val="000000"/>
                <w:sz w:val="20"/>
                <w:szCs w:val="20"/>
              </w:rPr>
              <w:t xml:space="preserve">. klubu při MA, vedoucí PK, </w:t>
            </w:r>
            <w:proofErr w:type="spellStart"/>
            <w:r w:rsidRPr="00892E1B">
              <w:rPr>
                <w:color w:val="000000"/>
                <w:sz w:val="20"/>
                <w:szCs w:val="20"/>
              </w:rPr>
              <w:t>environm</w:t>
            </w:r>
            <w:proofErr w:type="spellEnd"/>
            <w:r w:rsidRPr="00892E1B">
              <w:rPr>
                <w:color w:val="000000"/>
                <w:sz w:val="20"/>
                <w:szCs w:val="20"/>
              </w:rPr>
              <w:t xml:space="preserve">. a </w:t>
            </w:r>
            <w:proofErr w:type="spellStart"/>
            <w:r w:rsidR="006B157E" w:rsidRPr="00892E1B">
              <w:rPr>
                <w:sz w:val="20"/>
                <w:szCs w:val="20"/>
              </w:rPr>
              <w:t>p</w:t>
            </w:r>
            <w:r w:rsidRPr="00892E1B">
              <w:rPr>
                <w:sz w:val="20"/>
                <w:szCs w:val="20"/>
              </w:rPr>
              <w:t>rotid</w:t>
            </w:r>
            <w:r w:rsidR="006B157E" w:rsidRPr="00892E1B">
              <w:rPr>
                <w:sz w:val="20"/>
                <w:szCs w:val="20"/>
              </w:rPr>
              <w:t>rog</w:t>
            </w:r>
            <w:proofErr w:type="spellEnd"/>
            <w:r w:rsidRPr="00892E1B">
              <w:rPr>
                <w:sz w:val="20"/>
                <w:szCs w:val="20"/>
              </w:rPr>
              <w:t>. p</w:t>
            </w:r>
            <w:r w:rsidRPr="00892E1B">
              <w:rPr>
                <w:color w:val="000000"/>
                <w:sz w:val="20"/>
                <w:szCs w:val="20"/>
              </w:rPr>
              <w:t>oradce</w:t>
            </w:r>
          </w:p>
        </w:tc>
        <w:tc>
          <w:tcPr>
            <w:tcW w:w="456" w:type="pct"/>
          </w:tcPr>
          <w:p w14:paraId="61B3E833" w14:textId="77777777" w:rsidR="004609E0" w:rsidRPr="00892E1B" w:rsidRDefault="00F61B47" w:rsidP="00623A06">
            <w:pPr>
              <w:tabs>
                <w:tab w:val="left" w:pos="2700"/>
              </w:tabs>
              <w:jc w:val="center"/>
              <w:rPr>
                <w:sz w:val="20"/>
                <w:szCs w:val="20"/>
              </w:rPr>
            </w:pPr>
            <w:r w:rsidRPr="00892E1B">
              <w:rPr>
                <w:sz w:val="20"/>
                <w:szCs w:val="20"/>
              </w:rPr>
              <w:t>29</w:t>
            </w:r>
          </w:p>
        </w:tc>
        <w:tc>
          <w:tcPr>
            <w:tcW w:w="1362" w:type="pct"/>
          </w:tcPr>
          <w:p w14:paraId="4DDFD354" w14:textId="77777777" w:rsidR="004609E0" w:rsidRPr="00892E1B" w:rsidRDefault="004609E0" w:rsidP="00623A06">
            <w:pPr>
              <w:tabs>
                <w:tab w:val="left" w:pos="2700"/>
              </w:tabs>
              <w:rPr>
                <w:sz w:val="20"/>
                <w:szCs w:val="20"/>
              </w:rPr>
            </w:pPr>
            <w:r w:rsidRPr="00892E1B">
              <w:rPr>
                <w:sz w:val="20"/>
                <w:szCs w:val="20"/>
              </w:rPr>
              <w:t xml:space="preserve">Přírodověd. </w:t>
            </w:r>
            <w:proofErr w:type="spellStart"/>
            <w:r w:rsidRPr="00892E1B">
              <w:rPr>
                <w:sz w:val="20"/>
                <w:szCs w:val="20"/>
              </w:rPr>
              <w:t>fak</w:t>
            </w:r>
            <w:proofErr w:type="spellEnd"/>
            <w:r w:rsidRPr="00892E1B">
              <w:rPr>
                <w:sz w:val="20"/>
                <w:szCs w:val="20"/>
              </w:rPr>
              <w:t xml:space="preserve">. UK </w:t>
            </w:r>
          </w:p>
          <w:p w14:paraId="1EBB1F73" w14:textId="77777777" w:rsidR="004609E0" w:rsidRPr="00892E1B" w:rsidRDefault="004609E0" w:rsidP="00623A06">
            <w:pPr>
              <w:tabs>
                <w:tab w:val="left" w:pos="2700"/>
              </w:tabs>
              <w:rPr>
                <w:sz w:val="20"/>
                <w:szCs w:val="20"/>
              </w:rPr>
            </w:pPr>
            <w:proofErr w:type="spellStart"/>
            <w:r w:rsidRPr="00892E1B">
              <w:rPr>
                <w:sz w:val="20"/>
                <w:szCs w:val="20"/>
              </w:rPr>
              <w:t>odb</w:t>
            </w:r>
            <w:proofErr w:type="spellEnd"/>
            <w:r w:rsidRPr="00892E1B">
              <w:rPr>
                <w:sz w:val="20"/>
                <w:szCs w:val="20"/>
              </w:rPr>
              <w:t xml:space="preserve">. / </w:t>
            </w:r>
            <w:proofErr w:type="spellStart"/>
            <w:r w:rsidRPr="00892E1B">
              <w:rPr>
                <w:sz w:val="20"/>
                <w:szCs w:val="20"/>
              </w:rPr>
              <w:t>ped</w:t>
            </w:r>
            <w:proofErr w:type="spellEnd"/>
            <w:r w:rsidRPr="00892E1B">
              <w:rPr>
                <w:sz w:val="20"/>
                <w:szCs w:val="20"/>
              </w:rPr>
              <w:t xml:space="preserve"> / MAT, CHE</w:t>
            </w:r>
          </w:p>
          <w:p w14:paraId="0BB241C4" w14:textId="77777777" w:rsidR="004609E0" w:rsidRPr="00892E1B" w:rsidRDefault="004609E0" w:rsidP="00623A06">
            <w:pPr>
              <w:tabs>
                <w:tab w:val="left" w:pos="2700"/>
              </w:tabs>
              <w:rPr>
                <w:sz w:val="20"/>
                <w:szCs w:val="20"/>
              </w:rPr>
            </w:pPr>
          </w:p>
        </w:tc>
        <w:tc>
          <w:tcPr>
            <w:tcW w:w="496" w:type="pct"/>
          </w:tcPr>
          <w:p w14:paraId="5091BE84" w14:textId="77777777" w:rsidR="004609E0" w:rsidRPr="00421E57" w:rsidRDefault="004609E0" w:rsidP="00623A06">
            <w:pPr>
              <w:tabs>
                <w:tab w:val="left" w:pos="2700"/>
              </w:tabs>
              <w:jc w:val="center"/>
              <w:rPr>
                <w:color w:val="0000FF"/>
                <w:sz w:val="20"/>
                <w:szCs w:val="20"/>
              </w:rPr>
            </w:pPr>
            <w:r w:rsidRPr="00421E57">
              <w:rPr>
                <w:sz w:val="20"/>
                <w:szCs w:val="20"/>
              </w:rPr>
              <w:t>Mgr</w:t>
            </w:r>
            <w:r w:rsidRPr="00421E57">
              <w:rPr>
                <w:color w:val="0000FF"/>
                <w:sz w:val="20"/>
                <w:szCs w:val="20"/>
              </w:rPr>
              <w:t>.</w:t>
            </w:r>
          </w:p>
        </w:tc>
        <w:tc>
          <w:tcPr>
            <w:tcW w:w="508" w:type="pct"/>
          </w:tcPr>
          <w:p w14:paraId="02469E48" w14:textId="77777777" w:rsidR="004609E0" w:rsidRPr="00892E1B" w:rsidRDefault="004609E0" w:rsidP="00623A06">
            <w:pPr>
              <w:tabs>
                <w:tab w:val="left" w:pos="2700"/>
              </w:tabs>
              <w:jc w:val="center"/>
              <w:rPr>
                <w:color w:val="000000"/>
                <w:sz w:val="20"/>
                <w:szCs w:val="20"/>
              </w:rPr>
            </w:pPr>
            <w:r w:rsidRPr="00892E1B">
              <w:rPr>
                <w:color w:val="000000"/>
                <w:sz w:val="20"/>
                <w:szCs w:val="20"/>
              </w:rPr>
              <w:t>2</w:t>
            </w:r>
            <w:r w:rsidR="00E5427E" w:rsidRPr="00892E1B">
              <w:rPr>
                <w:color w:val="000000"/>
                <w:sz w:val="20"/>
                <w:szCs w:val="20"/>
              </w:rPr>
              <w:t>8</w:t>
            </w:r>
          </w:p>
        </w:tc>
      </w:tr>
      <w:tr w:rsidR="004609E0" w:rsidRPr="00892E1B" w14:paraId="4F0FC9EA" w14:textId="77777777" w:rsidTr="00421E57">
        <w:tc>
          <w:tcPr>
            <w:tcW w:w="1081" w:type="pct"/>
          </w:tcPr>
          <w:p w14:paraId="3BB5A226" w14:textId="77777777" w:rsidR="00D925DB" w:rsidRPr="00892E1B" w:rsidRDefault="00D925DB" w:rsidP="00623A06">
            <w:pPr>
              <w:tabs>
                <w:tab w:val="left" w:pos="2700"/>
              </w:tabs>
              <w:jc w:val="both"/>
              <w:rPr>
                <w:sz w:val="20"/>
                <w:szCs w:val="20"/>
              </w:rPr>
            </w:pPr>
          </w:p>
          <w:p w14:paraId="421A67D1" w14:textId="77777777" w:rsidR="004609E0" w:rsidRPr="00892E1B" w:rsidRDefault="004609E0" w:rsidP="00623A06">
            <w:pPr>
              <w:tabs>
                <w:tab w:val="left" w:pos="2700"/>
              </w:tabs>
              <w:jc w:val="both"/>
              <w:rPr>
                <w:sz w:val="20"/>
                <w:szCs w:val="20"/>
              </w:rPr>
            </w:pPr>
            <w:r w:rsidRPr="00892E1B">
              <w:rPr>
                <w:sz w:val="20"/>
                <w:szCs w:val="20"/>
              </w:rPr>
              <w:t>Věra Čejková</w:t>
            </w:r>
          </w:p>
        </w:tc>
        <w:tc>
          <w:tcPr>
            <w:tcW w:w="1097" w:type="pct"/>
          </w:tcPr>
          <w:p w14:paraId="0A0D98DE" w14:textId="77777777" w:rsidR="004609E0" w:rsidRPr="00892E1B" w:rsidRDefault="004609E0" w:rsidP="00623A06">
            <w:pPr>
              <w:tabs>
                <w:tab w:val="left" w:pos="2700"/>
              </w:tabs>
              <w:rPr>
                <w:color w:val="000000"/>
                <w:sz w:val="20"/>
                <w:szCs w:val="20"/>
              </w:rPr>
            </w:pPr>
            <w:r w:rsidRPr="00892E1B">
              <w:rPr>
                <w:color w:val="000000"/>
                <w:sz w:val="20"/>
                <w:szCs w:val="20"/>
              </w:rPr>
              <w:t>učitel</w:t>
            </w:r>
          </w:p>
        </w:tc>
        <w:tc>
          <w:tcPr>
            <w:tcW w:w="456" w:type="pct"/>
          </w:tcPr>
          <w:p w14:paraId="46AE2B41" w14:textId="77777777" w:rsidR="004609E0" w:rsidRPr="00892E1B" w:rsidRDefault="008F5211" w:rsidP="00623A06">
            <w:pPr>
              <w:tabs>
                <w:tab w:val="left" w:pos="2700"/>
              </w:tabs>
              <w:jc w:val="center"/>
              <w:rPr>
                <w:sz w:val="20"/>
                <w:szCs w:val="20"/>
              </w:rPr>
            </w:pPr>
            <w:r w:rsidRPr="00892E1B">
              <w:rPr>
                <w:sz w:val="20"/>
                <w:szCs w:val="20"/>
              </w:rPr>
              <w:t>18</w:t>
            </w:r>
          </w:p>
        </w:tc>
        <w:tc>
          <w:tcPr>
            <w:tcW w:w="1362" w:type="pct"/>
          </w:tcPr>
          <w:p w14:paraId="22BE35B5" w14:textId="77777777" w:rsidR="004609E0" w:rsidRPr="00892E1B" w:rsidRDefault="004609E0" w:rsidP="00623A06">
            <w:pPr>
              <w:tabs>
                <w:tab w:val="left" w:pos="2700"/>
              </w:tabs>
              <w:rPr>
                <w:sz w:val="20"/>
                <w:szCs w:val="20"/>
              </w:rPr>
            </w:pPr>
            <w:r w:rsidRPr="00892E1B">
              <w:rPr>
                <w:sz w:val="20"/>
                <w:szCs w:val="20"/>
              </w:rPr>
              <w:t>VŠE Praha</w:t>
            </w:r>
          </w:p>
        </w:tc>
        <w:tc>
          <w:tcPr>
            <w:tcW w:w="496" w:type="pct"/>
          </w:tcPr>
          <w:p w14:paraId="761F131A" w14:textId="77777777" w:rsidR="004609E0" w:rsidRPr="00421E57" w:rsidRDefault="004609E0" w:rsidP="00623A06">
            <w:pPr>
              <w:tabs>
                <w:tab w:val="left" w:pos="2700"/>
              </w:tabs>
              <w:jc w:val="center"/>
              <w:rPr>
                <w:sz w:val="20"/>
                <w:szCs w:val="20"/>
              </w:rPr>
            </w:pPr>
            <w:r w:rsidRPr="00892E1B">
              <w:rPr>
                <w:color w:val="000000"/>
                <w:sz w:val="20"/>
                <w:szCs w:val="20"/>
              </w:rPr>
              <w:t>Ing.</w:t>
            </w:r>
          </w:p>
        </w:tc>
        <w:tc>
          <w:tcPr>
            <w:tcW w:w="508" w:type="pct"/>
          </w:tcPr>
          <w:p w14:paraId="212CCF0C" w14:textId="77777777" w:rsidR="004609E0" w:rsidRPr="00892E1B" w:rsidRDefault="004609E0" w:rsidP="00623A06">
            <w:pPr>
              <w:tabs>
                <w:tab w:val="left" w:pos="2700"/>
              </w:tabs>
              <w:jc w:val="center"/>
              <w:rPr>
                <w:color w:val="000000"/>
                <w:sz w:val="20"/>
                <w:szCs w:val="20"/>
              </w:rPr>
            </w:pPr>
            <w:r w:rsidRPr="00892E1B">
              <w:rPr>
                <w:color w:val="000000"/>
                <w:sz w:val="20"/>
                <w:szCs w:val="20"/>
              </w:rPr>
              <w:t>1</w:t>
            </w:r>
            <w:r w:rsidR="00E5427E" w:rsidRPr="00892E1B">
              <w:rPr>
                <w:color w:val="000000"/>
                <w:sz w:val="20"/>
                <w:szCs w:val="20"/>
              </w:rPr>
              <w:t>7</w:t>
            </w:r>
          </w:p>
        </w:tc>
      </w:tr>
      <w:tr w:rsidR="00623EB4" w:rsidRPr="00892E1B" w14:paraId="2E45EF47" w14:textId="77777777" w:rsidTr="00421E57">
        <w:trPr>
          <w:trHeight w:val="551"/>
        </w:trPr>
        <w:tc>
          <w:tcPr>
            <w:tcW w:w="1081" w:type="pct"/>
          </w:tcPr>
          <w:p w14:paraId="2BC1E595" w14:textId="77777777" w:rsidR="00623EB4" w:rsidRPr="00892E1B" w:rsidRDefault="00623EB4" w:rsidP="00623A06">
            <w:pPr>
              <w:tabs>
                <w:tab w:val="left" w:pos="2700"/>
              </w:tabs>
              <w:jc w:val="both"/>
              <w:rPr>
                <w:sz w:val="20"/>
                <w:szCs w:val="20"/>
              </w:rPr>
            </w:pPr>
            <w:r w:rsidRPr="00892E1B">
              <w:rPr>
                <w:sz w:val="20"/>
                <w:szCs w:val="20"/>
              </w:rPr>
              <w:t>Dana Hánová</w:t>
            </w:r>
          </w:p>
        </w:tc>
        <w:tc>
          <w:tcPr>
            <w:tcW w:w="1097" w:type="pct"/>
          </w:tcPr>
          <w:p w14:paraId="48915B39" w14:textId="77777777" w:rsidR="00623EB4" w:rsidRPr="00892E1B" w:rsidRDefault="00623EB4" w:rsidP="00623A06">
            <w:pPr>
              <w:pStyle w:val="Textpoznpodarou"/>
              <w:tabs>
                <w:tab w:val="left" w:pos="2700"/>
              </w:tabs>
            </w:pPr>
            <w:r w:rsidRPr="00892E1B">
              <w:t>učitel</w:t>
            </w:r>
          </w:p>
        </w:tc>
        <w:tc>
          <w:tcPr>
            <w:tcW w:w="456" w:type="pct"/>
          </w:tcPr>
          <w:p w14:paraId="0B65683C" w14:textId="77777777" w:rsidR="00623EB4" w:rsidRPr="00421E57" w:rsidRDefault="00623EB4" w:rsidP="00623A06">
            <w:pPr>
              <w:tabs>
                <w:tab w:val="left" w:pos="2700"/>
              </w:tabs>
              <w:jc w:val="center"/>
              <w:rPr>
                <w:sz w:val="20"/>
                <w:szCs w:val="20"/>
              </w:rPr>
            </w:pPr>
            <w:r w:rsidRPr="00421E57">
              <w:rPr>
                <w:sz w:val="20"/>
                <w:szCs w:val="20"/>
              </w:rPr>
              <w:t xml:space="preserve">3, </w:t>
            </w:r>
            <w:r w:rsidRPr="00892E1B">
              <w:rPr>
                <w:sz w:val="20"/>
                <w:szCs w:val="20"/>
              </w:rPr>
              <w:t>EX</w:t>
            </w:r>
          </w:p>
        </w:tc>
        <w:tc>
          <w:tcPr>
            <w:tcW w:w="1362" w:type="pct"/>
          </w:tcPr>
          <w:p w14:paraId="4C5C870F" w14:textId="77777777" w:rsidR="00623EB4" w:rsidRPr="00892E1B" w:rsidRDefault="00623EB4" w:rsidP="00623A06">
            <w:pPr>
              <w:tabs>
                <w:tab w:val="left" w:pos="2700"/>
              </w:tabs>
              <w:rPr>
                <w:sz w:val="20"/>
                <w:szCs w:val="20"/>
              </w:rPr>
            </w:pPr>
            <w:r w:rsidRPr="00892E1B">
              <w:rPr>
                <w:sz w:val="20"/>
                <w:szCs w:val="20"/>
              </w:rPr>
              <w:t>VŠE Praha</w:t>
            </w:r>
          </w:p>
        </w:tc>
        <w:tc>
          <w:tcPr>
            <w:tcW w:w="496" w:type="pct"/>
          </w:tcPr>
          <w:p w14:paraId="14B62C4F" w14:textId="77777777" w:rsidR="00623EB4" w:rsidRPr="00421E57" w:rsidRDefault="00623EB4" w:rsidP="00623A06">
            <w:pPr>
              <w:tabs>
                <w:tab w:val="left" w:pos="2700"/>
              </w:tabs>
              <w:jc w:val="center"/>
              <w:rPr>
                <w:sz w:val="20"/>
                <w:szCs w:val="20"/>
              </w:rPr>
            </w:pPr>
            <w:r w:rsidRPr="00421E57">
              <w:rPr>
                <w:sz w:val="20"/>
                <w:szCs w:val="20"/>
              </w:rPr>
              <w:t>Ing</w:t>
            </w:r>
          </w:p>
        </w:tc>
        <w:tc>
          <w:tcPr>
            <w:tcW w:w="508" w:type="pct"/>
          </w:tcPr>
          <w:p w14:paraId="2BCE8EB8" w14:textId="77777777" w:rsidR="00623EB4" w:rsidRPr="00421E57" w:rsidRDefault="00E5427E" w:rsidP="00623A06">
            <w:pPr>
              <w:tabs>
                <w:tab w:val="left" w:pos="2700"/>
              </w:tabs>
              <w:jc w:val="center"/>
              <w:rPr>
                <w:sz w:val="20"/>
                <w:szCs w:val="20"/>
              </w:rPr>
            </w:pPr>
            <w:r w:rsidRPr="00421E57">
              <w:rPr>
                <w:sz w:val="20"/>
                <w:szCs w:val="20"/>
              </w:rPr>
              <w:t>5</w:t>
            </w:r>
          </w:p>
        </w:tc>
      </w:tr>
      <w:tr w:rsidR="00623EB4" w:rsidRPr="00892E1B" w14:paraId="2E29538D" w14:textId="77777777" w:rsidTr="00421E57">
        <w:trPr>
          <w:trHeight w:val="373"/>
        </w:trPr>
        <w:tc>
          <w:tcPr>
            <w:tcW w:w="1081" w:type="pct"/>
          </w:tcPr>
          <w:p w14:paraId="4BF946BE" w14:textId="77777777" w:rsidR="00623EB4" w:rsidRPr="00892E1B" w:rsidRDefault="00623EB4" w:rsidP="00623A06">
            <w:pPr>
              <w:tabs>
                <w:tab w:val="left" w:pos="2700"/>
              </w:tabs>
              <w:jc w:val="both"/>
              <w:rPr>
                <w:sz w:val="20"/>
                <w:szCs w:val="20"/>
              </w:rPr>
            </w:pPr>
            <w:r w:rsidRPr="00892E1B">
              <w:rPr>
                <w:sz w:val="20"/>
                <w:szCs w:val="20"/>
              </w:rPr>
              <w:t xml:space="preserve">Helena </w:t>
            </w:r>
            <w:proofErr w:type="spellStart"/>
            <w:r w:rsidRPr="00892E1B">
              <w:rPr>
                <w:sz w:val="20"/>
                <w:szCs w:val="20"/>
              </w:rPr>
              <w:t>Kaššová</w:t>
            </w:r>
            <w:proofErr w:type="spellEnd"/>
          </w:p>
        </w:tc>
        <w:tc>
          <w:tcPr>
            <w:tcW w:w="1097" w:type="pct"/>
          </w:tcPr>
          <w:p w14:paraId="351BB998" w14:textId="77777777" w:rsidR="00623EB4" w:rsidRPr="00421E57" w:rsidRDefault="00623EB4" w:rsidP="00623A06">
            <w:pPr>
              <w:tabs>
                <w:tab w:val="left" w:pos="2700"/>
              </w:tabs>
              <w:rPr>
                <w:sz w:val="20"/>
                <w:szCs w:val="20"/>
              </w:rPr>
            </w:pPr>
            <w:r w:rsidRPr="00892E1B">
              <w:rPr>
                <w:sz w:val="20"/>
                <w:szCs w:val="20"/>
              </w:rPr>
              <w:t>uvolněna pro úřad starostky</w:t>
            </w:r>
          </w:p>
        </w:tc>
        <w:tc>
          <w:tcPr>
            <w:tcW w:w="456" w:type="pct"/>
          </w:tcPr>
          <w:p w14:paraId="03ABDC81" w14:textId="77777777" w:rsidR="00623EB4" w:rsidRPr="00421E57" w:rsidRDefault="00623EB4" w:rsidP="00623A06">
            <w:pPr>
              <w:tabs>
                <w:tab w:val="left" w:pos="2700"/>
              </w:tabs>
              <w:jc w:val="center"/>
              <w:rPr>
                <w:sz w:val="20"/>
                <w:szCs w:val="20"/>
              </w:rPr>
            </w:pPr>
            <w:r w:rsidRPr="00421E57">
              <w:rPr>
                <w:sz w:val="20"/>
                <w:szCs w:val="20"/>
              </w:rPr>
              <w:t>0</w:t>
            </w:r>
          </w:p>
        </w:tc>
        <w:tc>
          <w:tcPr>
            <w:tcW w:w="1362" w:type="pct"/>
          </w:tcPr>
          <w:p w14:paraId="733703FF" w14:textId="77777777" w:rsidR="00623EB4" w:rsidRPr="00892E1B" w:rsidRDefault="00623EB4" w:rsidP="00623A06">
            <w:pPr>
              <w:tabs>
                <w:tab w:val="left" w:pos="2700"/>
              </w:tabs>
              <w:rPr>
                <w:sz w:val="20"/>
                <w:szCs w:val="20"/>
              </w:rPr>
            </w:pPr>
            <w:r w:rsidRPr="00892E1B">
              <w:rPr>
                <w:sz w:val="20"/>
                <w:szCs w:val="20"/>
              </w:rPr>
              <w:t xml:space="preserve">FF UK Pra (CJL, NEJ), 1 rok studia v SRN, </w:t>
            </w:r>
            <w:proofErr w:type="spellStart"/>
            <w:r w:rsidRPr="00892E1B">
              <w:rPr>
                <w:sz w:val="20"/>
                <w:szCs w:val="20"/>
              </w:rPr>
              <w:t>odb</w:t>
            </w:r>
            <w:proofErr w:type="spellEnd"/>
            <w:r w:rsidRPr="00892E1B">
              <w:rPr>
                <w:sz w:val="20"/>
                <w:szCs w:val="20"/>
              </w:rPr>
              <w:t xml:space="preserve">. / </w:t>
            </w:r>
            <w:proofErr w:type="spellStart"/>
            <w:r w:rsidRPr="00892E1B">
              <w:rPr>
                <w:sz w:val="20"/>
                <w:szCs w:val="20"/>
              </w:rPr>
              <w:t>ped</w:t>
            </w:r>
            <w:proofErr w:type="spellEnd"/>
            <w:r w:rsidRPr="00892E1B">
              <w:rPr>
                <w:sz w:val="20"/>
                <w:szCs w:val="20"/>
              </w:rPr>
              <w:t>.</w:t>
            </w:r>
          </w:p>
        </w:tc>
        <w:tc>
          <w:tcPr>
            <w:tcW w:w="496" w:type="pct"/>
          </w:tcPr>
          <w:p w14:paraId="20A14440" w14:textId="77777777" w:rsidR="00623EB4" w:rsidRPr="00421E57" w:rsidRDefault="00623EB4" w:rsidP="00623A06">
            <w:pPr>
              <w:tabs>
                <w:tab w:val="left" w:pos="2700"/>
              </w:tabs>
              <w:jc w:val="center"/>
              <w:rPr>
                <w:sz w:val="20"/>
                <w:szCs w:val="20"/>
              </w:rPr>
            </w:pPr>
            <w:r w:rsidRPr="00421E57">
              <w:rPr>
                <w:sz w:val="20"/>
                <w:szCs w:val="20"/>
              </w:rPr>
              <w:t>Mgr.</w:t>
            </w:r>
          </w:p>
        </w:tc>
        <w:tc>
          <w:tcPr>
            <w:tcW w:w="508" w:type="pct"/>
          </w:tcPr>
          <w:p w14:paraId="65C41367" w14:textId="77777777" w:rsidR="00623EB4" w:rsidRPr="00421E57" w:rsidRDefault="00623EB4" w:rsidP="00623A06">
            <w:pPr>
              <w:tabs>
                <w:tab w:val="left" w:pos="2700"/>
              </w:tabs>
              <w:jc w:val="center"/>
              <w:rPr>
                <w:sz w:val="20"/>
                <w:szCs w:val="20"/>
              </w:rPr>
            </w:pPr>
          </w:p>
        </w:tc>
      </w:tr>
      <w:tr w:rsidR="00623EB4" w:rsidRPr="00892E1B" w14:paraId="1A90D5DA" w14:textId="77777777" w:rsidTr="00421E57">
        <w:tc>
          <w:tcPr>
            <w:tcW w:w="1081" w:type="pct"/>
          </w:tcPr>
          <w:p w14:paraId="027708BD" w14:textId="77777777" w:rsidR="00623EB4" w:rsidRPr="00892E1B" w:rsidRDefault="00623EB4" w:rsidP="00623A06">
            <w:pPr>
              <w:tabs>
                <w:tab w:val="left" w:pos="855"/>
                <w:tab w:val="left" w:pos="2700"/>
              </w:tabs>
              <w:jc w:val="both"/>
              <w:rPr>
                <w:sz w:val="20"/>
                <w:szCs w:val="20"/>
              </w:rPr>
            </w:pPr>
            <w:r w:rsidRPr="00892E1B">
              <w:rPr>
                <w:sz w:val="20"/>
                <w:szCs w:val="20"/>
              </w:rPr>
              <w:t xml:space="preserve">Zuzana            </w:t>
            </w:r>
            <w:proofErr w:type="spellStart"/>
            <w:r w:rsidRPr="00892E1B">
              <w:rPr>
                <w:sz w:val="20"/>
                <w:szCs w:val="20"/>
              </w:rPr>
              <w:t>Kačerovská-Gürtlerová</w:t>
            </w:r>
            <w:proofErr w:type="spellEnd"/>
            <w:r w:rsidRPr="00892E1B">
              <w:rPr>
                <w:sz w:val="20"/>
                <w:szCs w:val="20"/>
              </w:rPr>
              <w:t xml:space="preserve"> </w:t>
            </w:r>
          </w:p>
        </w:tc>
        <w:tc>
          <w:tcPr>
            <w:tcW w:w="1097" w:type="pct"/>
          </w:tcPr>
          <w:p w14:paraId="2B96FD33" w14:textId="77777777" w:rsidR="00623EB4" w:rsidRPr="00892E1B" w:rsidRDefault="00623EB4" w:rsidP="00623A06">
            <w:pPr>
              <w:tabs>
                <w:tab w:val="left" w:pos="2700"/>
              </w:tabs>
              <w:rPr>
                <w:sz w:val="20"/>
                <w:szCs w:val="20"/>
              </w:rPr>
            </w:pPr>
            <w:r w:rsidRPr="00892E1B">
              <w:rPr>
                <w:sz w:val="20"/>
                <w:szCs w:val="20"/>
              </w:rPr>
              <w:t xml:space="preserve">zástupkyně </w:t>
            </w:r>
            <w:proofErr w:type="spellStart"/>
            <w:r w:rsidRPr="00892E1B">
              <w:rPr>
                <w:sz w:val="20"/>
                <w:szCs w:val="20"/>
              </w:rPr>
              <w:t>ředitelky,učitel</w:t>
            </w:r>
            <w:proofErr w:type="spellEnd"/>
            <w:r w:rsidRPr="00892E1B">
              <w:rPr>
                <w:sz w:val="20"/>
                <w:szCs w:val="20"/>
              </w:rPr>
              <w:t xml:space="preserve">, TU, </w:t>
            </w:r>
            <w:proofErr w:type="spellStart"/>
            <w:r w:rsidRPr="00892E1B">
              <w:rPr>
                <w:sz w:val="20"/>
                <w:szCs w:val="20"/>
              </w:rPr>
              <w:t>ved</w:t>
            </w:r>
            <w:proofErr w:type="spellEnd"/>
            <w:r w:rsidRPr="00892E1B">
              <w:rPr>
                <w:sz w:val="20"/>
                <w:szCs w:val="20"/>
              </w:rPr>
              <w:t>. PK, speciál. Pedagog</w:t>
            </w:r>
          </w:p>
        </w:tc>
        <w:tc>
          <w:tcPr>
            <w:tcW w:w="456" w:type="pct"/>
          </w:tcPr>
          <w:p w14:paraId="5A7C4C65" w14:textId="77777777" w:rsidR="00623EB4" w:rsidRPr="00421E57" w:rsidRDefault="008F5211" w:rsidP="00623A06">
            <w:pPr>
              <w:tabs>
                <w:tab w:val="left" w:pos="2700"/>
              </w:tabs>
              <w:jc w:val="center"/>
              <w:rPr>
                <w:sz w:val="20"/>
                <w:szCs w:val="20"/>
              </w:rPr>
            </w:pPr>
            <w:r w:rsidRPr="00421E57">
              <w:rPr>
                <w:sz w:val="20"/>
                <w:szCs w:val="20"/>
              </w:rPr>
              <w:t>26</w:t>
            </w:r>
          </w:p>
        </w:tc>
        <w:tc>
          <w:tcPr>
            <w:tcW w:w="1362" w:type="pct"/>
          </w:tcPr>
          <w:p w14:paraId="6D8B9861" w14:textId="77777777" w:rsidR="00623EB4" w:rsidRPr="00892E1B" w:rsidRDefault="00623EB4" w:rsidP="00623A06">
            <w:pPr>
              <w:pStyle w:val="Textpoznpodarou"/>
              <w:tabs>
                <w:tab w:val="left" w:pos="2700"/>
              </w:tabs>
            </w:pPr>
            <w:r w:rsidRPr="00892E1B">
              <w:t>Univerzita J. A. Komenského Praha</w:t>
            </w:r>
          </w:p>
        </w:tc>
        <w:tc>
          <w:tcPr>
            <w:tcW w:w="496" w:type="pct"/>
          </w:tcPr>
          <w:p w14:paraId="1F61AB57" w14:textId="77777777" w:rsidR="00623EB4" w:rsidRPr="00421E57" w:rsidRDefault="00623EB4" w:rsidP="00623A06">
            <w:pPr>
              <w:tabs>
                <w:tab w:val="left" w:pos="2700"/>
              </w:tabs>
              <w:jc w:val="center"/>
              <w:rPr>
                <w:sz w:val="20"/>
                <w:szCs w:val="20"/>
              </w:rPr>
            </w:pPr>
            <w:r w:rsidRPr="00421E57">
              <w:rPr>
                <w:sz w:val="20"/>
                <w:szCs w:val="20"/>
              </w:rPr>
              <w:t>Mgr.</w:t>
            </w:r>
          </w:p>
        </w:tc>
        <w:tc>
          <w:tcPr>
            <w:tcW w:w="508" w:type="pct"/>
          </w:tcPr>
          <w:p w14:paraId="00F6E3E1" w14:textId="77777777" w:rsidR="00623EB4" w:rsidRPr="00421E57" w:rsidRDefault="00931389" w:rsidP="00623A06">
            <w:pPr>
              <w:tabs>
                <w:tab w:val="left" w:pos="2700"/>
              </w:tabs>
              <w:jc w:val="center"/>
              <w:rPr>
                <w:sz w:val="20"/>
                <w:szCs w:val="20"/>
              </w:rPr>
            </w:pPr>
            <w:r w:rsidRPr="00421E57">
              <w:rPr>
                <w:sz w:val="20"/>
                <w:szCs w:val="20"/>
              </w:rPr>
              <w:t>2</w:t>
            </w:r>
            <w:r w:rsidR="00E5427E" w:rsidRPr="00421E57">
              <w:rPr>
                <w:sz w:val="20"/>
                <w:szCs w:val="20"/>
              </w:rPr>
              <w:t>4</w:t>
            </w:r>
          </w:p>
        </w:tc>
      </w:tr>
      <w:tr w:rsidR="00623EB4" w:rsidRPr="00892E1B" w14:paraId="23DBB355" w14:textId="77777777" w:rsidTr="00421E57">
        <w:tc>
          <w:tcPr>
            <w:tcW w:w="1081" w:type="pct"/>
          </w:tcPr>
          <w:p w14:paraId="4168DEFE" w14:textId="77777777" w:rsidR="00623EB4" w:rsidRPr="00892E1B" w:rsidRDefault="00623EB4" w:rsidP="00623A06">
            <w:pPr>
              <w:tabs>
                <w:tab w:val="left" w:pos="2700"/>
              </w:tabs>
              <w:jc w:val="both"/>
              <w:rPr>
                <w:sz w:val="20"/>
                <w:szCs w:val="20"/>
              </w:rPr>
            </w:pPr>
          </w:p>
          <w:p w14:paraId="6F3F9099" w14:textId="77777777" w:rsidR="00623EB4" w:rsidRPr="00892E1B" w:rsidRDefault="00623EB4" w:rsidP="00623A06">
            <w:pPr>
              <w:tabs>
                <w:tab w:val="left" w:pos="2700"/>
              </w:tabs>
              <w:jc w:val="both"/>
              <w:rPr>
                <w:sz w:val="20"/>
                <w:szCs w:val="20"/>
              </w:rPr>
            </w:pPr>
            <w:r w:rsidRPr="00892E1B">
              <w:rPr>
                <w:sz w:val="20"/>
                <w:szCs w:val="20"/>
              </w:rPr>
              <w:t>Miluše Lidinská</w:t>
            </w:r>
          </w:p>
        </w:tc>
        <w:tc>
          <w:tcPr>
            <w:tcW w:w="1097" w:type="pct"/>
          </w:tcPr>
          <w:p w14:paraId="749B2953" w14:textId="77777777" w:rsidR="00623EB4" w:rsidRPr="00892E1B" w:rsidRDefault="00623EB4" w:rsidP="00623A06">
            <w:pPr>
              <w:tabs>
                <w:tab w:val="left" w:pos="2700"/>
              </w:tabs>
              <w:rPr>
                <w:sz w:val="20"/>
                <w:szCs w:val="20"/>
              </w:rPr>
            </w:pPr>
            <w:r w:rsidRPr="00892E1B">
              <w:rPr>
                <w:sz w:val="20"/>
                <w:szCs w:val="20"/>
              </w:rPr>
              <w:t>ředitelka</w:t>
            </w:r>
          </w:p>
        </w:tc>
        <w:tc>
          <w:tcPr>
            <w:tcW w:w="456" w:type="pct"/>
          </w:tcPr>
          <w:p w14:paraId="7F8D5D25" w14:textId="77777777" w:rsidR="00623EB4" w:rsidRPr="00892E1B" w:rsidRDefault="00623EB4" w:rsidP="00623A06">
            <w:pPr>
              <w:tabs>
                <w:tab w:val="left" w:pos="2700"/>
              </w:tabs>
              <w:jc w:val="center"/>
              <w:rPr>
                <w:sz w:val="20"/>
                <w:szCs w:val="20"/>
              </w:rPr>
            </w:pPr>
            <w:r w:rsidRPr="00892E1B">
              <w:rPr>
                <w:sz w:val="20"/>
                <w:szCs w:val="20"/>
              </w:rPr>
              <w:t>0, RP</w:t>
            </w:r>
          </w:p>
        </w:tc>
        <w:tc>
          <w:tcPr>
            <w:tcW w:w="1362" w:type="pct"/>
          </w:tcPr>
          <w:p w14:paraId="6D3B485A" w14:textId="77777777" w:rsidR="00623EB4" w:rsidRPr="00892E1B" w:rsidRDefault="00623EB4" w:rsidP="00623A06">
            <w:pPr>
              <w:pStyle w:val="Textpoznpodarou"/>
              <w:tabs>
                <w:tab w:val="left" w:pos="2700"/>
              </w:tabs>
            </w:pPr>
            <w:proofErr w:type="spellStart"/>
            <w:r w:rsidRPr="00892E1B">
              <w:t>PedF</w:t>
            </w:r>
            <w:proofErr w:type="spellEnd"/>
            <w:r w:rsidRPr="00892E1B">
              <w:t xml:space="preserve"> České Budějovice</w:t>
            </w:r>
          </w:p>
        </w:tc>
        <w:tc>
          <w:tcPr>
            <w:tcW w:w="496" w:type="pct"/>
          </w:tcPr>
          <w:p w14:paraId="1653A4E7" w14:textId="77777777" w:rsidR="00623EB4" w:rsidRPr="00421E57" w:rsidRDefault="00623EB4" w:rsidP="00623A06">
            <w:pPr>
              <w:tabs>
                <w:tab w:val="left" w:pos="2700"/>
              </w:tabs>
              <w:rPr>
                <w:sz w:val="20"/>
                <w:szCs w:val="20"/>
              </w:rPr>
            </w:pPr>
            <w:r w:rsidRPr="00421E57">
              <w:rPr>
                <w:sz w:val="20"/>
                <w:szCs w:val="20"/>
              </w:rPr>
              <w:t>PaedDr.</w:t>
            </w:r>
          </w:p>
        </w:tc>
        <w:tc>
          <w:tcPr>
            <w:tcW w:w="508" w:type="pct"/>
          </w:tcPr>
          <w:p w14:paraId="21E9DD4E" w14:textId="77777777" w:rsidR="00623EB4" w:rsidRPr="00421E57" w:rsidRDefault="00E5427E" w:rsidP="00623A06">
            <w:pPr>
              <w:tabs>
                <w:tab w:val="left" w:pos="2700"/>
              </w:tabs>
              <w:jc w:val="center"/>
              <w:rPr>
                <w:sz w:val="20"/>
                <w:szCs w:val="20"/>
              </w:rPr>
            </w:pPr>
            <w:r w:rsidRPr="00421E57">
              <w:rPr>
                <w:sz w:val="20"/>
                <w:szCs w:val="20"/>
              </w:rPr>
              <w:t>40</w:t>
            </w:r>
          </w:p>
        </w:tc>
      </w:tr>
      <w:tr w:rsidR="00623EB4" w:rsidRPr="00892E1B" w14:paraId="677CAC0D" w14:textId="77777777" w:rsidTr="00421E57">
        <w:tc>
          <w:tcPr>
            <w:tcW w:w="1081" w:type="pct"/>
          </w:tcPr>
          <w:p w14:paraId="3E7B8DFC" w14:textId="77777777" w:rsidR="00623EB4" w:rsidRPr="00892E1B" w:rsidRDefault="00623EB4" w:rsidP="00623A06">
            <w:pPr>
              <w:tabs>
                <w:tab w:val="left" w:pos="189"/>
                <w:tab w:val="left" w:pos="2700"/>
              </w:tabs>
              <w:jc w:val="both"/>
              <w:rPr>
                <w:sz w:val="20"/>
                <w:szCs w:val="20"/>
              </w:rPr>
            </w:pPr>
            <w:r w:rsidRPr="00892E1B">
              <w:rPr>
                <w:sz w:val="20"/>
                <w:szCs w:val="20"/>
              </w:rPr>
              <w:t>Jaroslav Nykl</w:t>
            </w:r>
          </w:p>
        </w:tc>
        <w:tc>
          <w:tcPr>
            <w:tcW w:w="1097" w:type="pct"/>
          </w:tcPr>
          <w:p w14:paraId="2502C8AD" w14:textId="77777777" w:rsidR="00623EB4" w:rsidRPr="00892E1B" w:rsidRDefault="00623EB4" w:rsidP="00623A06">
            <w:pPr>
              <w:tabs>
                <w:tab w:val="left" w:pos="2700"/>
              </w:tabs>
              <w:rPr>
                <w:sz w:val="20"/>
                <w:szCs w:val="20"/>
              </w:rPr>
            </w:pPr>
            <w:r w:rsidRPr="00892E1B">
              <w:rPr>
                <w:sz w:val="20"/>
                <w:szCs w:val="20"/>
              </w:rPr>
              <w:t>učitel</w:t>
            </w:r>
          </w:p>
        </w:tc>
        <w:tc>
          <w:tcPr>
            <w:tcW w:w="456" w:type="pct"/>
          </w:tcPr>
          <w:p w14:paraId="76D95D4D" w14:textId="77777777" w:rsidR="00623EB4" w:rsidRPr="00892E1B" w:rsidRDefault="008F5211" w:rsidP="00623A06">
            <w:pPr>
              <w:tabs>
                <w:tab w:val="left" w:pos="2700"/>
              </w:tabs>
              <w:jc w:val="center"/>
              <w:rPr>
                <w:sz w:val="20"/>
                <w:szCs w:val="20"/>
              </w:rPr>
            </w:pPr>
            <w:r w:rsidRPr="00892E1B">
              <w:rPr>
                <w:sz w:val="20"/>
                <w:szCs w:val="20"/>
              </w:rPr>
              <w:t>12</w:t>
            </w:r>
          </w:p>
          <w:p w14:paraId="0BDD459E" w14:textId="77777777" w:rsidR="00623EB4" w:rsidRPr="00892E1B" w:rsidRDefault="00623EB4" w:rsidP="00623A06">
            <w:pPr>
              <w:tabs>
                <w:tab w:val="left" w:pos="2700"/>
              </w:tabs>
              <w:jc w:val="center"/>
              <w:rPr>
                <w:sz w:val="20"/>
                <w:szCs w:val="20"/>
              </w:rPr>
            </w:pPr>
          </w:p>
        </w:tc>
        <w:tc>
          <w:tcPr>
            <w:tcW w:w="1362" w:type="pct"/>
          </w:tcPr>
          <w:p w14:paraId="42C46E94" w14:textId="77777777" w:rsidR="00623EB4" w:rsidRPr="00892E1B" w:rsidRDefault="00623EB4" w:rsidP="00623A06">
            <w:pPr>
              <w:tabs>
                <w:tab w:val="left" w:pos="2700"/>
              </w:tabs>
              <w:rPr>
                <w:sz w:val="20"/>
                <w:szCs w:val="20"/>
              </w:rPr>
            </w:pPr>
            <w:r w:rsidRPr="00892E1B">
              <w:rPr>
                <w:sz w:val="20"/>
                <w:szCs w:val="20"/>
              </w:rPr>
              <w:t>ČZÚ Praha, Provozně ekonomická fakulta</w:t>
            </w:r>
          </w:p>
        </w:tc>
        <w:tc>
          <w:tcPr>
            <w:tcW w:w="496" w:type="pct"/>
          </w:tcPr>
          <w:p w14:paraId="04D2F5BE" w14:textId="77777777" w:rsidR="00623EB4" w:rsidRPr="00421E57" w:rsidRDefault="00623EB4" w:rsidP="00623A06">
            <w:pPr>
              <w:tabs>
                <w:tab w:val="left" w:pos="2700"/>
              </w:tabs>
              <w:jc w:val="center"/>
              <w:rPr>
                <w:sz w:val="20"/>
                <w:szCs w:val="20"/>
              </w:rPr>
            </w:pPr>
            <w:r w:rsidRPr="00421E57">
              <w:rPr>
                <w:sz w:val="20"/>
                <w:szCs w:val="20"/>
              </w:rPr>
              <w:t>Ing.</w:t>
            </w:r>
          </w:p>
        </w:tc>
        <w:tc>
          <w:tcPr>
            <w:tcW w:w="508" w:type="pct"/>
          </w:tcPr>
          <w:p w14:paraId="2C2A2290" w14:textId="77777777" w:rsidR="00623EB4" w:rsidRPr="00421E57" w:rsidRDefault="00E5427E" w:rsidP="00623A06">
            <w:pPr>
              <w:tabs>
                <w:tab w:val="left" w:pos="2700"/>
              </w:tabs>
              <w:jc w:val="center"/>
              <w:rPr>
                <w:sz w:val="20"/>
                <w:szCs w:val="20"/>
              </w:rPr>
            </w:pPr>
            <w:r w:rsidRPr="00421E57">
              <w:rPr>
                <w:sz w:val="20"/>
                <w:szCs w:val="20"/>
              </w:rPr>
              <w:t>3</w:t>
            </w:r>
          </w:p>
        </w:tc>
      </w:tr>
      <w:tr w:rsidR="00623EB4" w:rsidRPr="00892E1B" w14:paraId="2BDA9150" w14:textId="77777777" w:rsidTr="00421E57">
        <w:tc>
          <w:tcPr>
            <w:tcW w:w="1081" w:type="pct"/>
          </w:tcPr>
          <w:p w14:paraId="34E16257" w14:textId="77777777" w:rsidR="00623EB4" w:rsidRPr="00892E1B" w:rsidRDefault="00623EB4" w:rsidP="00623A06">
            <w:pPr>
              <w:tabs>
                <w:tab w:val="left" w:pos="2700"/>
              </w:tabs>
              <w:jc w:val="both"/>
              <w:rPr>
                <w:sz w:val="20"/>
                <w:szCs w:val="20"/>
              </w:rPr>
            </w:pPr>
            <w:r w:rsidRPr="00892E1B">
              <w:rPr>
                <w:sz w:val="20"/>
                <w:szCs w:val="20"/>
              </w:rPr>
              <w:t>Šárka Procházková</w:t>
            </w:r>
          </w:p>
        </w:tc>
        <w:tc>
          <w:tcPr>
            <w:tcW w:w="1097" w:type="pct"/>
          </w:tcPr>
          <w:p w14:paraId="4586617F" w14:textId="77777777" w:rsidR="00623EB4" w:rsidRPr="00892E1B" w:rsidRDefault="00623EB4" w:rsidP="00623A06">
            <w:pPr>
              <w:tabs>
                <w:tab w:val="left" w:pos="2700"/>
              </w:tabs>
              <w:rPr>
                <w:sz w:val="20"/>
                <w:szCs w:val="20"/>
              </w:rPr>
            </w:pPr>
            <w:r w:rsidRPr="00892E1B">
              <w:rPr>
                <w:sz w:val="20"/>
                <w:szCs w:val="20"/>
              </w:rPr>
              <w:t>učitel, TU</w:t>
            </w:r>
          </w:p>
        </w:tc>
        <w:tc>
          <w:tcPr>
            <w:tcW w:w="456" w:type="pct"/>
          </w:tcPr>
          <w:p w14:paraId="4F572053" w14:textId="77777777" w:rsidR="00623EB4" w:rsidRPr="00892E1B" w:rsidRDefault="006A168F" w:rsidP="00623A06">
            <w:pPr>
              <w:tabs>
                <w:tab w:val="left" w:pos="2700"/>
              </w:tabs>
              <w:jc w:val="center"/>
              <w:rPr>
                <w:sz w:val="20"/>
                <w:szCs w:val="20"/>
              </w:rPr>
            </w:pPr>
            <w:r w:rsidRPr="00892E1B">
              <w:rPr>
                <w:sz w:val="20"/>
                <w:szCs w:val="20"/>
              </w:rPr>
              <w:t>2</w:t>
            </w:r>
            <w:r w:rsidR="0084119E" w:rsidRPr="00892E1B">
              <w:rPr>
                <w:sz w:val="20"/>
                <w:szCs w:val="20"/>
              </w:rPr>
              <w:t>5</w:t>
            </w:r>
          </w:p>
        </w:tc>
        <w:tc>
          <w:tcPr>
            <w:tcW w:w="1362" w:type="pct"/>
          </w:tcPr>
          <w:p w14:paraId="5C7FEC2A" w14:textId="77777777" w:rsidR="00623EB4" w:rsidRPr="00892E1B" w:rsidRDefault="00623EB4" w:rsidP="00623A06">
            <w:pPr>
              <w:tabs>
                <w:tab w:val="left" w:pos="2700"/>
              </w:tabs>
              <w:rPr>
                <w:sz w:val="20"/>
                <w:szCs w:val="20"/>
              </w:rPr>
            </w:pPr>
            <w:proofErr w:type="spellStart"/>
            <w:r w:rsidRPr="00892E1B">
              <w:rPr>
                <w:sz w:val="20"/>
                <w:szCs w:val="20"/>
              </w:rPr>
              <w:t>PedF</w:t>
            </w:r>
            <w:proofErr w:type="spellEnd"/>
            <w:r w:rsidRPr="00892E1B">
              <w:rPr>
                <w:sz w:val="20"/>
                <w:szCs w:val="20"/>
              </w:rPr>
              <w:t xml:space="preserve"> KU Praha (CJL-HV)</w:t>
            </w:r>
          </w:p>
        </w:tc>
        <w:tc>
          <w:tcPr>
            <w:tcW w:w="496" w:type="pct"/>
          </w:tcPr>
          <w:p w14:paraId="3293E332" w14:textId="77777777" w:rsidR="00623EB4" w:rsidRPr="00421E57" w:rsidRDefault="00623EB4" w:rsidP="00623A06">
            <w:pPr>
              <w:tabs>
                <w:tab w:val="left" w:pos="2700"/>
              </w:tabs>
              <w:jc w:val="center"/>
              <w:rPr>
                <w:sz w:val="20"/>
                <w:szCs w:val="20"/>
              </w:rPr>
            </w:pPr>
            <w:r w:rsidRPr="00421E57">
              <w:rPr>
                <w:sz w:val="20"/>
                <w:szCs w:val="20"/>
              </w:rPr>
              <w:t>Mgr.</w:t>
            </w:r>
          </w:p>
        </w:tc>
        <w:tc>
          <w:tcPr>
            <w:tcW w:w="508" w:type="pct"/>
          </w:tcPr>
          <w:p w14:paraId="6E7FCA21" w14:textId="77777777" w:rsidR="00623EB4" w:rsidRPr="00421E57" w:rsidRDefault="00623EB4" w:rsidP="00623A06">
            <w:pPr>
              <w:tabs>
                <w:tab w:val="left" w:pos="2700"/>
              </w:tabs>
              <w:jc w:val="center"/>
              <w:rPr>
                <w:sz w:val="20"/>
                <w:szCs w:val="20"/>
              </w:rPr>
            </w:pPr>
          </w:p>
          <w:p w14:paraId="377A5371" w14:textId="77777777" w:rsidR="00623EB4" w:rsidRPr="00421E57" w:rsidRDefault="00623EB4" w:rsidP="00623A06">
            <w:pPr>
              <w:tabs>
                <w:tab w:val="left" w:pos="2700"/>
              </w:tabs>
              <w:jc w:val="center"/>
              <w:rPr>
                <w:sz w:val="20"/>
                <w:szCs w:val="20"/>
              </w:rPr>
            </w:pPr>
            <w:r w:rsidRPr="00421E57">
              <w:rPr>
                <w:sz w:val="20"/>
                <w:szCs w:val="20"/>
              </w:rPr>
              <w:t>2</w:t>
            </w:r>
            <w:r w:rsidR="00E5427E" w:rsidRPr="00421E57">
              <w:rPr>
                <w:sz w:val="20"/>
                <w:szCs w:val="20"/>
              </w:rPr>
              <w:t>4</w:t>
            </w:r>
          </w:p>
          <w:p w14:paraId="6ADFEED7" w14:textId="77777777" w:rsidR="00623EB4" w:rsidRPr="00421E57" w:rsidRDefault="00623EB4" w:rsidP="00623A06">
            <w:pPr>
              <w:tabs>
                <w:tab w:val="left" w:pos="2700"/>
              </w:tabs>
              <w:jc w:val="center"/>
              <w:rPr>
                <w:sz w:val="20"/>
                <w:szCs w:val="20"/>
              </w:rPr>
            </w:pPr>
          </w:p>
        </w:tc>
      </w:tr>
      <w:tr w:rsidR="00623EB4" w:rsidRPr="00892E1B" w14:paraId="0EE7A877" w14:textId="77777777" w:rsidTr="00421E57">
        <w:tc>
          <w:tcPr>
            <w:tcW w:w="1081" w:type="pct"/>
          </w:tcPr>
          <w:p w14:paraId="7B05706B" w14:textId="77777777" w:rsidR="00623EB4" w:rsidRPr="00892E1B" w:rsidRDefault="00623EB4" w:rsidP="00623A06">
            <w:pPr>
              <w:tabs>
                <w:tab w:val="left" w:pos="2700"/>
              </w:tabs>
              <w:jc w:val="both"/>
              <w:rPr>
                <w:sz w:val="20"/>
                <w:szCs w:val="20"/>
              </w:rPr>
            </w:pPr>
            <w:r w:rsidRPr="00892E1B">
              <w:rPr>
                <w:sz w:val="20"/>
                <w:szCs w:val="20"/>
              </w:rPr>
              <w:t>Petr Tichý</w:t>
            </w:r>
          </w:p>
        </w:tc>
        <w:tc>
          <w:tcPr>
            <w:tcW w:w="1097" w:type="pct"/>
          </w:tcPr>
          <w:p w14:paraId="1AB6A838" w14:textId="77777777" w:rsidR="00623EB4" w:rsidRPr="00421E57" w:rsidRDefault="00623EB4" w:rsidP="00623A06">
            <w:pPr>
              <w:tabs>
                <w:tab w:val="left" w:pos="2700"/>
              </w:tabs>
              <w:rPr>
                <w:sz w:val="20"/>
                <w:szCs w:val="20"/>
              </w:rPr>
            </w:pPr>
            <w:r w:rsidRPr="00892E1B">
              <w:rPr>
                <w:sz w:val="20"/>
                <w:szCs w:val="20"/>
              </w:rPr>
              <w:t>učitel, pověřenec GDPR</w:t>
            </w:r>
          </w:p>
        </w:tc>
        <w:tc>
          <w:tcPr>
            <w:tcW w:w="456" w:type="pct"/>
          </w:tcPr>
          <w:p w14:paraId="6C601CD2" w14:textId="77777777" w:rsidR="00623EB4" w:rsidRPr="00892E1B" w:rsidRDefault="0084119E" w:rsidP="00623A06">
            <w:pPr>
              <w:tabs>
                <w:tab w:val="left" w:pos="2700"/>
              </w:tabs>
              <w:jc w:val="center"/>
              <w:rPr>
                <w:sz w:val="20"/>
                <w:szCs w:val="20"/>
              </w:rPr>
            </w:pPr>
            <w:r w:rsidRPr="00892E1B">
              <w:rPr>
                <w:sz w:val="20"/>
                <w:szCs w:val="20"/>
              </w:rPr>
              <w:t>7</w:t>
            </w:r>
          </w:p>
        </w:tc>
        <w:tc>
          <w:tcPr>
            <w:tcW w:w="1362" w:type="pct"/>
          </w:tcPr>
          <w:p w14:paraId="3E3E9222" w14:textId="77777777" w:rsidR="00623EB4" w:rsidRPr="00892E1B" w:rsidRDefault="00623EB4" w:rsidP="00623A06">
            <w:pPr>
              <w:tabs>
                <w:tab w:val="left" w:pos="2700"/>
              </w:tabs>
              <w:rPr>
                <w:sz w:val="20"/>
                <w:szCs w:val="20"/>
              </w:rPr>
            </w:pPr>
            <w:r w:rsidRPr="00892E1B">
              <w:rPr>
                <w:sz w:val="20"/>
                <w:szCs w:val="20"/>
              </w:rPr>
              <w:t>Právnická fakulta UK Praha</w:t>
            </w:r>
          </w:p>
          <w:p w14:paraId="01790749" w14:textId="77777777" w:rsidR="00623EB4" w:rsidRPr="00892E1B" w:rsidRDefault="00623EB4" w:rsidP="00623A06">
            <w:pPr>
              <w:pStyle w:val="Textpoznpodarou"/>
              <w:tabs>
                <w:tab w:val="left" w:pos="2700"/>
              </w:tabs>
            </w:pPr>
            <w:r w:rsidRPr="00892E1B">
              <w:t xml:space="preserve">odbor. / PRA,  </w:t>
            </w:r>
          </w:p>
          <w:p w14:paraId="1B192256" w14:textId="77777777" w:rsidR="00623EB4" w:rsidRPr="00892E1B" w:rsidRDefault="00623EB4" w:rsidP="00623A06">
            <w:pPr>
              <w:pStyle w:val="Textpoznpodarou"/>
              <w:tabs>
                <w:tab w:val="left" w:pos="2700"/>
              </w:tabs>
            </w:pPr>
            <w:r w:rsidRPr="00892E1B">
              <w:t xml:space="preserve">PF UK – </w:t>
            </w:r>
            <w:proofErr w:type="spellStart"/>
            <w:r w:rsidRPr="00892E1B">
              <w:t>pedag</w:t>
            </w:r>
            <w:proofErr w:type="spellEnd"/>
            <w:r w:rsidRPr="00892E1B">
              <w:t>- vzdělání</w:t>
            </w:r>
          </w:p>
        </w:tc>
        <w:tc>
          <w:tcPr>
            <w:tcW w:w="496" w:type="pct"/>
          </w:tcPr>
          <w:p w14:paraId="2E46F42B" w14:textId="77777777" w:rsidR="00623EB4" w:rsidRPr="00421E57" w:rsidRDefault="00623EB4" w:rsidP="00623A06">
            <w:pPr>
              <w:tabs>
                <w:tab w:val="left" w:pos="2700"/>
              </w:tabs>
              <w:jc w:val="center"/>
              <w:rPr>
                <w:sz w:val="20"/>
                <w:szCs w:val="20"/>
              </w:rPr>
            </w:pPr>
            <w:r w:rsidRPr="00421E57">
              <w:rPr>
                <w:sz w:val="20"/>
                <w:szCs w:val="20"/>
              </w:rPr>
              <w:t>Mgr.</w:t>
            </w:r>
          </w:p>
        </w:tc>
        <w:tc>
          <w:tcPr>
            <w:tcW w:w="508" w:type="pct"/>
          </w:tcPr>
          <w:p w14:paraId="7311DA11" w14:textId="77777777" w:rsidR="00623EB4" w:rsidRPr="00421E57" w:rsidRDefault="00E5427E" w:rsidP="00623A06">
            <w:pPr>
              <w:tabs>
                <w:tab w:val="left" w:pos="2700"/>
              </w:tabs>
              <w:jc w:val="center"/>
              <w:rPr>
                <w:sz w:val="20"/>
                <w:szCs w:val="20"/>
              </w:rPr>
            </w:pPr>
            <w:r w:rsidRPr="00421E57">
              <w:rPr>
                <w:sz w:val="20"/>
                <w:szCs w:val="20"/>
              </w:rPr>
              <w:t>30</w:t>
            </w:r>
          </w:p>
        </w:tc>
      </w:tr>
      <w:tr w:rsidR="00623EB4" w:rsidRPr="00892E1B" w14:paraId="0568C697" w14:textId="77777777" w:rsidTr="00421E57">
        <w:tc>
          <w:tcPr>
            <w:tcW w:w="1081" w:type="pct"/>
          </w:tcPr>
          <w:p w14:paraId="683696D9" w14:textId="77777777" w:rsidR="00623EB4" w:rsidRPr="00892E1B" w:rsidRDefault="00623EB4" w:rsidP="00623A06">
            <w:pPr>
              <w:tabs>
                <w:tab w:val="left" w:pos="2700"/>
              </w:tabs>
              <w:jc w:val="both"/>
              <w:rPr>
                <w:sz w:val="20"/>
                <w:szCs w:val="20"/>
              </w:rPr>
            </w:pPr>
            <w:r w:rsidRPr="00892E1B">
              <w:rPr>
                <w:sz w:val="20"/>
                <w:szCs w:val="20"/>
              </w:rPr>
              <w:t>Ladislav Štefek</w:t>
            </w:r>
          </w:p>
        </w:tc>
        <w:tc>
          <w:tcPr>
            <w:tcW w:w="1097" w:type="pct"/>
          </w:tcPr>
          <w:p w14:paraId="1145F6D3" w14:textId="77777777" w:rsidR="00623EB4" w:rsidRPr="00892E1B" w:rsidRDefault="00623EB4" w:rsidP="00623A06">
            <w:pPr>
              <w:tabs>
                <w:tab w:val="left" w:pos="2700"/>
              </w:tabs>
              <w:rPr>
                <w:sz w:val="20"/>
                <w:szCs w:val="20"/>
              </w:rPr>
            </w:pPr>
            <w:r w:rsidRPr="00892E1B">
              <w:rPr>
                <w:sz w:val="20"/>
                <w:szCs w:val="20"/>
              </w:rPr>
              <w:t>učitel, TU</w:t>
            </w:r>
          </w:p>
        </w:tc>
        <w:tc>
          <w:tcPr>
            <w:tcW w:w="456" w:type="pct"/>
          </w:tcPr>
          <w:p w14:paraId="441AB706" w14:textId="77777777" w:rsidR="00623EB4" w:rsidRPr="00892E1B" w:rsidRDefault="0084119E" w:rsidP="00623A06">
            <w:pPr>
              <w:tabs>
                <w:tab w:val="left" w:pos="2700"/>
              </w:tabs>
              <w:jc w:val="center"/>
              <w:rPr>
                <w:sz w:val="20"/>
                <w:szCs w:val="20"/>
              </w:rPr>
            </w:pPr>
            <w:r w:rsidRPr="00892E1B">
              <w:rPr>
                <w:sz w:val="20"/>
                <w:szCs w:val="20"/>
              </w:rPr>
              <w:t>16</w:t>
            </w:r>
          </w:p>
        </w:tc>
        <w:tc>
          <w:tcPr>
            <w:tcW w:w="1362" w:type="pct"/>
          </w:tcPr>
          <w:p w14:paraId="4FEC27C3" w14:textId="77777777" w:rsidR="00623EB4" w:rsidRPr="00892E1B" w:rsidRDefault="00623EB4" w:rsidP="00623A06">
            <w:pPr>
              <w:tabs>
                <w:tab w:val="left" w:pos="2700"/>
              </w:tabs>
              <w:rPr>
                <w:sz w:val="20"/>
                <w:szCs w:val="20"/>
              </w:rPr>
            </w:pPr>
            <w:r w:rsidRPr="00892E1B">
              <w:rPr>
                <w:sz w:val="20"/>
                <w:szCs w:val="20"/>
              </w:rPr>
              <w:t>ČVUT, obor Elektrotechnika a informatika</w:t>
            </w:r>
          </w:p>
        </w:tc>
        <w:tc>
          <w:tcPr>
            <w:tcW w:w="496" w:type="pct"/>
          </w:tcPr>
          <w:p w14:paraId="31BE41BA" w14:textId="77777777" w:rsidR="00623EB4" w:rsidRPr="00421E57" w:rsidRDefault="00623EB4" w:rsidP="00623A06">
            <w:pPr>
              <w:tabs>
                <w:tab w:val="left" w:pos="2700"/>
              </w:tabs>
              <w:jc w:val="center"/>
              <w:rPr>
                <w:sz w:val="20"/>
                <w:szCs w:val="20"/>
              </w:rPr>
            </w:pPr>
            <w:r w:rsidRPr="00421E57">
              <w:rPr>
                <w:sz w:val="20"/>
                <w:szCs w:val="20"/>
              </w:rPr>
              <w:t>Ing.</w:t>
            </w:r>
          </w:p>
        </w:tc>
        <w:tc>
          <w:tcPr>
            <w:tcW w:w="508" w:type="pct"/>
          </w:tcPr>
          <w:p w14:paraId="6AEC46E6" w14:textId="77777777" w:rsidR="00623EB4" w:rsidRPr="00421E57" w:rsidRDefault="00623EB4" w:rsidP="00623A06">
            <w:pPr>
              <w:tabs>
                <w:tab w:val="left" w:pos="2700"/>
              </w:tabs>
              <w:jc w:val="center"/>
              <w:rPr>
                <w:sz w:val="20"/>
                <w:szCs w:val="20"/>
              </w:rPr>
            </w:pPr>
            <w:r w:rsidRPr="00421E57">
              <w:rPr>
                <w:sz w:val="20"/>
                <w:szCs w:val="20"/>
              </w:rPr>
              <w:t>1</w:t>
            </w:r>
            <w:r w:rsidR="00E5427E" w:rsidRPr="00421E57">
              <w:rPr>
                <w:sz w:val="20"/>
                <w:szCs w:val="20"/>
              </w:rPr>
              <w:t>4</w:t>
            </w:r>
          </w:p>
        </w:tc>
      </w:tr>
      <w:tr w:rsidR="00623EB4" w:rsidRPr="00892E1B" w14:paraId="696B3475" w14:textId="77777777" w:rsidTr="00421E57">
        <w:trPr>
          <w:trHeight w:val="974"/>
        </w:trPr>
        <w:tc>
          <w:tcPr>
            <w:tcW w:w="1081" w:type="pct"/>
          </w:tcPr>
          <w:p w14:paraId="1F974B06" w14:textId="77777777" w:rsidR="00623EB4" w:rsidRPr="00892E1B" w:rsidRDefault="00623EB4" w:rsidP="00623A06">
            <w:pPr>
              <w:tabs>
                <w:tab w:val="left" w:pos="2700"/>
              </w:tabs>
              <w:jc w:val="both"/>
              <w:rPr>
                <w:sz w:val="20"/>
                <w:szCs w:val="20"/>
              </w:rPr>
            </w:pPr>
            <w:r w:rsidRPr="00892E1B">
              <w:rPr>
                <w:sz w:val="20"/>
                <w:szCs w:val="20"/>
              </w:rPr>
              <w:t xml:space="preserve">Martin </w:t>
            </w:r>
            <w:proofErr w:type="spellStart"/>
            <w:r w:rsidRPr="00892E1B">
              <w:rPr>
                <w:sz w:val="20"/>
                <w:szCs w:val="20"/>
              </w:rPr>
              <w:t>Matuševský</w:t>
            </w:r>
            <w:proofErr w:type="spellEnd"/>
          </w:p>
        </w:tc>
        <w:tc>
          <w:tcPr>
            <w:tcW w:w="1097" w:type="pct"/>
          </w:tcPr>
          <w:p w14:paraId="0A25F98D" w14:textId="77777777" w:rsidR="00623EB4" w:rsidRPr="00892E1B" w:rsidRDefault="00623EB4" w:rsidP="00623A06">
            <w:pPr>
              <w:tabs>
                <w:tab w:val="left" w:pos="2700"/>
              </w:tabs>
              <w:rPr>
                <w:sz w:val="20"/>
                <w:szCs w:val="20"/>
              </w:rPr>
            </w:pPr>
            <w:r w:rsidRPr="00892E1B">
              <w:rPr>
                <w:sz w:val="20"/>
                <w:szCs w:val="20"/>
              </w:rPr>
              <w:t>učitel</w:t>
            </w:r>
          </w:p>
        </w:tc>
        <w:tc>
          <w:tcPr>
            <w:tcW w:w="456" w:type="pct"/>
          </w:tcPr>
          <w:p w14:paraId="6DE35DED" w14:textId="77777777" w:rsidR="00623EB4" w:rsidRPr="00892E1B" w:rsidRDefault="006A168F" w:rsidP="00623A06">
            <w:pPr>
              <w:tabs>
                <w:tab w:val="left" w:pos="2700"/>
              </w:tabs>
              <w:jc w:val="center"/>
              <w:rPr>
                <w:sz w:val="20"/>
                <w:szCs w:val="20"/>
              </w:rPr>
            </w:pPr>
            <w:r w:rsidRPr="00892E1B">
              <w:rPr>
                <w:sz w:val="20"/>
                <w:szCs w:val="20"/>
              </w:rPr>
              <w:t>4</w:t>
            </w:r>
            <w:r w:rsidR="00623EB4" w:rsidRPr="00892E1B">
              <w:rPr>
                <w:sz w:val="20"/>
                <w:szCs w:val="20"/>
              </w:rPr>
              <w:t>,</w:t>
            </w:r>
          </w:p>
          <w:p w14:paraId="469746C8" w14:textId="77777777" w:rsidR="00623EB4" w:rsidRPr="00892E1B" w:rsidRDefault="00623EB4" w:rsidP="00623A06">
            <w:pPr>
              <w:tabs>
                <w:tab w:val="left" w:pos="2700"/>
              </w:tabs>
              <w:jc w:val="center"/>
              <w:rPr>
                <w:sz w:val="20"/>
                <w:szCs w:val="20"/>
              </w:rPr>
            </w:pPr>
            <w:r w:rsidRPr="00892E1B">
              <w:rPr>
                <w:sz w:val="20"/>
                <w:szCs w:val="20"/>
              </w:rPr>
              <w:t>EX</w:t>
            </w:r>
          </w:p>
        </w:tc>
        <w:tc>
          <w:tcPr>
            <w:tcW w:w="1362" w:type="pct"/>
          </w:tcPr>
          <w:p w14:paraId="34833FE6" w14:textId="77777777" w:rsidR="00623EB4" w:rsidRPr="00892E1B" w:rsidRDefault="00623EB4" w:rsidP="00623A06">
            <w:pPr>
              <w:tabs>
                <w:tab w:val="left" w:pos="2700"/>
              </w:tabs>
              <w:rPr>
                <w:sz w:val="20"/>
                <w:szCs w:val="20"/>
              </w:rPr>
            </w:pPr>
            <w:r w:rsidRPr="00892E1B">
              <w:rPr>
                <w:sz w:val="20"/>
                <w:szCs w:val="20"/>
              </w:rPr>
              <w:t>Právnická fakulta UK Praha</w:t>
            </w:r>
          </w:p>
        </w:tc>
        <w:tc>
          <w:tcPr>
            <w:tcW w:w="496" w:type="pct"/>
          </w:tcPr>
          <w:p w14:paraId="2A371AD8" w14:textId="77777777" w:rsidR="00623EB4" w:rsidRPr="00421E57" w:rsidRDefault="00623EB4" w:rsidP="00623A06">
            <w:pPr>
              <w:tabs>
                <w:tab w:val="left" w:pos="2700"/>
              </w:tabs>
              <w:jc w:val="center"/>
              <w:rPr>
                <w:sz w:val="20"/>
                <w:szCs w:val="20"/>
              </w:rPr>
            </w:pPr>
            <w:r w:rsidRPr="00421E57">
              <w:rPr>
                <w:sz w:val="20"/>
                <w:szCs w:val="20"/>
              </w:rPr>
              <w:t>Mgr.</w:t>
            </w:r>
          </w:p>
        </w:tc>
        <w:tc>
          <w:tcPr>
            <w:tcW w:w="508" w:type="pct"/>
          </w:tcPr>
          <w:p w14:paraId="1F0DA477" w14:textId="77777777" w:rsidR="00623EB4" w:rsidRPr="00421E57" w:rsidRDefault="00E5427E" w:rsidP="00623A06">
            <w:pPr>
              <w:tabs>
                <w:tab w:val="left" w:pos="2700"/>
              </w:tabs>
              <w:jc w:val="center"/>
              <w:rPr>
                <w:sz w:val="20"/>
                <w:szCs w:val="20"/>
              </w:rPr>
            </w:pPr>
            <w:r w:rsidRPr="00421E57">
              <w:rPr>
                <w:sz w:val="20"/>
                <w:szCs w:val="20"/>
              </w:rPr>
              <w:t>10</w:t>
            </w:r>
          </w:p>
        </w:tc>
      </w:tr>
      <w:tr w:rsidR="00623EB4" w:rsidRPr="00892E1B" w14:paraId="577E83E0" w14:textId="77777777" w:rsidTr="00421E57">
        <w:tc>
          <w:tcPr>
            <w:tcW w:w="1081" w:type="pct"/>
          </w:tcPr>
          <w:p w14:paraId="50C8546E" w14:textId="77777777" w:rsidR="00623EB4" w:rsidRPr="00892E1B" w:rsidRDefault="00623EB4" w:rsidP="00623A06">
            <w:pPr>
              <w:tabs>
                <w:tab w:val="left" w:pos="2700"/>
              </w:tabs>
              <w:jc w:val="both"/>
              <w:rPr>
                <w:sz w:val="20"/>
                <w:szCs w:val="20"/>
              </w:rPr>
            </w:pPr>
            <w:r w:rsidRPr="00892E1B">
              <w:rPr>
                <w:sz w:val="20"/>
                <w:szCs w:val="20"/>
              </w:rPr>
              <w:t>Radka Roláková</w:t>
            </w:r>
          </w:p>
        </w:tc>
        <w:tc>
          <w:tcPr>
            <w:tcW w:w="1097" w:type="pct"/>
          </w:tcPr>
          <w:p w14:paraId="305BD754" w14:textId="77777777" w:rsidR="00623EB4" w:rsidRPr="00892E1B" w:rsidRDefault="00623EB4" w:rsidP="00623A06">
            <w:pPr>
              <w:tabs>
                <w:tab w:val="left" w:pos="2700"/>
              </w:tabs>
              <w:rPr>
                <w:sz w:val="20"/>
                <w:szCs w:val="20"/>
              </w:rPr>
            </w:pPr>
            <w:r w:rsidRPr="00892E1B">
              <w:rPr>
                <w:sz w:val="20"/>
                <w:szCs w:val="20"/>
              </w:rPr>
              <w:t>učitelka, TU</w:t>
            </w:r>
          </w:p>
        </w:tc>
        <w:tc>
          <w:tcPr>
            <w:tcW w:w="456" w:type="pct"/>
          </w:tcPr>
          <w:p w14:paraId="4E608369" w14:textId="77777777" w:rsidR="00623EB4" w:rsidRPr="00892E1B" w:rsidRDefault="0084119E" w:rsidP="00623A06">
            <w:pPr>
              <w:tabs>
                <w:tab w:val="left" w:pos="2700"/>
              </w:tabs>
              <w:jc w:val="center"/>
              <w:rPr>
                <w:sz w:val="20"/>
                <w:szCs w:val="20"/>
              </w:rPr>
            </w:pPr>
            <w:r w:rsidRPr="00892E1B">
              <w:rPr>
                <w:sz w:val="20"/>
                <w:szCs w:val="20"/>
              </w:rPr>
              <w:t>29</w:t>
            </w:r>
          </w:p>
        </w:tc>
        <w:tc>
          <w:tcPr>
            <w:tcW w:w="1362" w:type="pct"/>
          </w:tcPr>
          <w:p w14:paraId="679E4170" w14:textId="77777777" w:rsidR="00623EB4" w:rsidRPr="00892E1B" w:rsidRDefault="00623EB4" w:rsidP="00623A06">
            <w:pPr>
              <w:tabs>
                <w:tab w:val="left" w:pos="2700"/>
              </w:tabs>
              <w:rPr>
                <w:sz w:val="20"/>
                <w:szCs w:val="20"/>
              </w:rPr>
            </w:pPr>
            <w:r w:rsidRPr="00892E1B">
              <w:rPr>
                <w:sz w:val="20"/>
                <w:szCs w:val="20"/>
              </w:rPr>
              <w:t>Bankovní institut, vysoká škola</w:t>
            </w:r>
          </w:p>
        </w:tc>
        <w:tc>
          <w:tcPr>
            <w:tcW w:w="496" w:type="pct"/>
          </w:tcPr>
          <w:p w14:paraId="3D414DEA" w14:textId="77777777" w:rsidR="00623EB4" w:rsidRPr="00421E57" w:rsidRDefault="00623EB4" w:rsidP="00623A06">
            <w:pPr>
              <w:tabs>
                <w:tab w:val="left" w:pos="2700"/>
              </w:tabs>
              <w:jc w:val="center"/>
              <w:rPr>
                <w:sz w:val="20"/>
                <w:szCs w:val="20"/>
              </w:rPr>
            </w:pPr>
            <w:r w:rsidRPr="00421E57">
              <w:rPr>
                <w:sz w:val="20"/>
                <w:szCs w:val="20"/>
              </w:rPr>
              <w:t>Ing.</w:t>
            </w:r>
          </w:p>
        </w:tc>
        <w:tc>
          <w:tcPr>
            <w:tcW w:w="508" w:type="pct"/>
          </w:tcPr>
          <w:p w14:paraId="0D56D6E3" w14:textId="77777777" w:rsidR="00623EB4" w:rsidRPr="00421E57" w:rsidRDefault="00E5427E" w:rsidP="00623A06">
            <w:pPr>
              <w:tabs>
                <w:tab w:val="left" w:pos="2700"/>
              </w:tabs>
              <w:jc w:val="center"/>
              <w:rPr>
                <w:sz w:val="20"/>
                <w:szCs w:val="20"/>
              </w:rPr>
            </w:pPr>
            <w:r w:rsidRPr="00421E57">
              <w:rPr>
                <w:sz w:val="20"/>
                <w:szCs w:val="20"/>
              </w:rPr>
              <w:t>5</w:t>
            </w:r>
          </w:p>
        </w:tc>
      </w:tr>
      <w:tr w:rsidR="00890A94" w:rsidRPr="00892E1B" w14:paraId="2898DCE0" w14:textId="77777777" w:rsidTr="00421E57">
        <w:tc>
          <w:tcPr>
            <w:tcW w:w="1081" w:type="pct"/>
          </w:tcPr>
          <w:p w14:paraId="2B96182B" w14:textId="77777777" w:rsidR="00890A94" w:rsidRPr="00892E1B" w:rsidRDefault="00890A94" w:rsidP="00623A06">
            <w:pPr>
              <w:tabs>
                <w:tab w:val="left" w:pos="2700"/>
              </w:tabs>
              <w:jc w:val="both"/>
              <w:rPr>
                <w:sz w:val="20"/>
                <w:szCs w:val="20"/>
              </w:rPr>
            </w:pPr>
            <w:r w:rsidRPr="00892E1B">
              <w:rPr>
                <w:sz w:val="20"/>
                <w:szCs w:val="20"/>
              </w:rPr>
              <w:t>Petr Hříbal</w:t>
            </w:r>
          </w:p>
        </w:tc>
        <w:tc>
          <w:tcPr>
            <w:tcW w:w="1097" w:type="pct"/>
          </w:tcPr>
          <w:p w14:paraId="382A03C3" w14:textId="77777777" w:rsidR="00890A94" w:rsidRPr="00892E1B" w:rsidRDefault="00890A94" w:rsidP="00623A06">
            <w:pPr>
              <w:tabs>
                <w:tab w:val="left" w:pos="2700"/>
              </w:tabs>
              <w:rPr>
                <w:sz w:val="20"/>
                <w:szCs w:val="20"/>
              </w:rPr>
            </w:pPr>
            <w:r w:rsidRPr="00892E1B">
              <w:rPr>
                <w:sz w:val="20"/>
                <w:szCs w:val="20"/>
              </w:rPr>
              <w:t>učitel</w:t>
            </w:r>
          </w:p>
        </w:tc>
        <w:tc>
          <w:tcPr>
            <w:tcW w:w="456" w:type="pct"/>
          </w:tcPr>
          <w:p w14:paraId="3EDF1706" w14:textId="77777777" w:rsidR="00890A94" w:rsidRPr="00892E1B" w:rsidRDefault="009E4C51" w:rsidP="00623A06">
            <w:pPr>
              <w:tabs>
                <w:tab w:val="left" w:pos="2700"/>
              </w:tabs>
              <w:jc w:val="center"/>
              <w:rPr>
                <w:sz w:val="20"/>
                <w:szCs w:val="20"/>
              </w:rPr>
            </w:pPr>
            <w:r w:rsidRPr="00892E1B">
              <w:rPr>
                <w:sz w:val="20"/>
                <w:szCs w:val="20"/>
              </w:rPr>
              <w:t>4</w:t>
            </w:r>
          </w:p>
        </w:tc>
        <w:tc>
          <w:tcPr>
            <w:tcW w:w="1362" w:type="pct"/>
          </w:tcPr>
          <w:p w14:paraId="0F830A17" w14:textId="77777777" w:rsidR="00890A94" w:rsidRPr="00892E1B" w:rsidRDefault="00890A94" w:rsidP="00623A06">
            <w:pPr>
              <w:tabs>
                <w:tab w:val="left" w:pos="2700"/>
              </w:tabs>
              <w:rPr>
                <w:sz w:val="20"/>
                <w:szCs w:val="20"/>
              </w:rPr>
            </w:pPr>
            <w:proofErr w:type="spellStart"/>
            <w:r w:rsidRPr="00892E1B">
              <w:rPr>
                <w:sz w:val="20"/>
                <w:szCs w:val="20"/>
              </w:rPr>
              <w:t>PedF</w:t>
            </w:r>
            <w:proofErr w:type="spellEnd"/>
            <w:r w:rsidRPr="00892E1B">
              <w:rPr>
                <w:sz w:val="20"/>
                <w:szCs w:val="20"/>
              </w:rPr>
              <w:t xml:space="preserve"> Praha, obor RJ, ZEM</w:t>
            </w:r>
          </w:p>
        </w:tc>
        <w:tc>
          <w:tcPr>
            <w:tcW w:w="496" w:type="pct"/>
          </w:tcPr>
          <w:p w14:paraId="3126BDB8" w14:textId="77777777" w:rsidR="00890A94" w:rsidRPr="00421E57" w:rsidRDefault="00890A94" w:rsidP="00623A06">
            <w:pPr>
              <w:tabs>
                <w:tab w:val="left" w:pos="2700"/>
              </w:tabs>
              <w:jc w:val="center"/>
              <w:rPr>
                <w:sz w:val="20"/>
                <w:szCs w:val="20"/>
              </w:rPr>
            </w:pPr>
            <w:r w:rsidRPr="00421E57">
              <w:rPr>
                <w:sz w:val="20"/>
                <w:szCs w:val="20"/>
              </w:rPr>
              <w:t>Mgr.</w:t>
            </w:r>
          </w:p>
        </w:tc>
        <w:tc>
          <w:tcPr>
            <w:tcW w:w="508" w:type="pct"/>
          </w:tcPr>
          <w:p w14:paraId="3648F983" w14:textId="77777777" w:rsidR="00890A94" w:rsidRPr="00421E57" w:rsidRDefault="00890A94" w:rsidP="00623A06">
            <w:pPr>
              <w:tabs>
                <w:tab w:val="left" w:pos="2700"/>
              </w:tabs>
              <w:jc w:val="center"/>
              <w:rPr>
                <w:sz w:val="20"/>
                <w:szCs w:val="20"/>
              </w:rPr>
            </w:pPr>
            <w:r w:rsidRPr="00421E57">
              <w:rPr>
                <w:sz w:val="20"/>
                <w:szCs w:val="20"/>
              </w:rPr>
              <w:t>5</w:t>
            </w:r>
          </w:p>
        </w:tc>
      </w:tr>
      <w:tr w:rsidR="00890A94" w:rsidRPr="00892E1B" w14:paraId="2EB28B80" w14:textId="77777777" w:rsidTr="00421E57">
        <w:tc>
          <w:tcPr>
            <w:tcW w:w="1081" w:type="pct"/>
          </w:tcPr>
          <w:p w14:paraId="0B5E3F64" w14:textId="77777777" w:rsidR="00890A94" w:rsidRPr="00892E1B" w:rsidRDefault="00890A94" w:rsidP="00623A06">
            <w:pPr>
              <w:tabs>
                <w:tab w:val="left" w:pos="2700"/>
              </w:tabs>
              <w:jc w:val="both"/>
              <w:rPr>
                <w:sz w:val="20"/>
                <w:szCs w:val="20"/>
              </w:rPr>
            </w:pPr>
            <w:r w:rsidRPr="00892E1B">
              <w:rPr>
                <w:sz w:val="20"/>
                <w:szCs w:val="20"/>
              </w:rPr>
              <w:t xml:space="preserve">Tomáš </w:t>
            </w:r>
            <w:proofErr w:type="spellStart"/>
            <w:r w:rsidRPr="00892E1B">
              <w:rPr>
                <w:sz w:val="20"/>
                <w:szCs w:val="20"/>
              </w:rPr>
              <w:t>Goj</w:t>
            </w:r>
            <w:proofErr w:type="spellEnd"/>
          </w:p>
        </w:tc>
        <w:tc>
          <w:tcPr>
            <w:tcW w:w="1097" w:type="pct"/>
          </w:tcPr>
          <w:p w14:paraId="39B293C7" w14:textId="77777777" w:rsidR="00890A94" w:rsidRPr="00892E1B" w:rsidRDefault="00890A94" w:rsidP="00623A06">
            <w:pPr>
              <w:tabs>
                <w:tab w:val="left" w:pos="2700"/>
              </w:tabs>
              <w:rPr>
                <w:sz w:val="20"/>
                <w:szCs w:val="20"/>
              </w:rPr>
            </w:pPr>
            <w:r w:rsidRPr="00892E1B">
              <w:rPr>
                <w:sz w:val="20"/>
                <w:szCs w:val="20"/>
              </w:rPr>
              <w:t>učitel</w:t>
            </w:r>
          </w:p>
        </w:tc>
        <w:tc>
          <w:tcPr>
            <w:tcW w:w="456" w:type="pct"/>
          </w:tcPr>
          <w:p w14:paraId="12DC18D4" w14:textId="77777777" w:rsidR="00890A94" w:rsidRPr="00892E1B" w:rsidRDefault="00890A94" w:rsidP="00623A06">
            <w:pPr>
              <w:tabs>
                <w:tab w:val="left" w:pos="2700"/>
              </w:tabs>
              <w:jc w:val="center"/>
              <w:rPr>
                <w:sz w:val="20"/>
                <w:szCs w:val="20"/>
              </w:rPr>
            </w:pPr>
            <w:r w:rsidRPr="00892E1B">
              <w:rPr>
                <w:sz w:val="20"/>
                <w:szCs w:val="20"/>
              </w:rPr>
              <w:t>4, EX</w:t>
            </w:r>
          </w:p>
        </w:tc>
        <w:tc>
          <w:tcPr>
            <w:tcW w:w="1362" w:type="pct"/>
          </w:tcPr>
          <w:p w14:paraId="20B14732" w14:textId="5738741B" w:rsidR="00890A94" w:rsidRPr="00892E1B" w:rsidRDefault="000976B1" w:rsidP="00623A06">
            <w:pPr>
              <w:tabs>
                <w:tab w:val="left" w:pos="2700"/>
              </w:tabs>
              <w:rPr>
                <w:sz w:val="20"/>
                <w:szCs w:val="20"/>
              </w:rPr>
            </w:pPr>
            <w:proofErr w:type="spellStart"/>
            <w:r w:rsidRPr="00892E1B">
              <w:rPr>
                <w:sz w:val="20"/>
                <w:szCs w:val="20"/>
              </w:rPr>
              <w:t>PedF</w:t>
            </w:r>
            <w:proofErr w:type="spellEnd"/>
            <w:r w:rsidRPr="00892E1B">
              <w:rPr>
                <w:sz w:val="20"/>
                <w:szCs w:val="20"/>
              </w:rPr>
              <w:t xml:space="preserve"> Praha,</w:t>
            </w:r>
            <w:r>
              <w:rPr>
                <w:sz w:val="20"/>
                <w:szCs w:val="20"/>
              </w:rPr>
              <w:t xml:space="preserve"> TEV</w:t>
            </w:r>
          </w:p>
        </w:tc>
        <w:tc>
          <w:tcPr>
            <w:tcW w:w="496" w:type="pct"/>
          </w:tcPr>
          <w:p w14:paraId="4C051C42" w14:textId="77777777" w:rsidR="00890A94" w:rsidRPr="00421E57" w:rsidRDefault="00890A94" w:rsidP="00623A06">
            <w:pPr>
              <w:tabs>
                <w:tab w:val="left" w:pos="2700"/>
              </w:tabs>
              <w:jc w:val="center"/>
              <w:rPr>
                <w:sz w:val="20"/>
                <w:szCs w:val="20"/>
              </w:rPr>
            </w:pPr>
            <w:r w:rsidRPr="00421E57">
              <w:rPr>
                <w:sz w:val="20"/>
                <w:szCs w:val="20"/>
              </w:rPr>
              <w:t>Mgr.</w:t>
            </w:r>
          </w:p>
        </w:tc>
        <w:tc>
          <w:tcPr>
            <w:tcW w:w="508" w:type="pct"/>
          </w:tcPr>
          <w:p w14:paraId="7B19FAAC" w14:textId="77777777" w:rsidR="00890A94" w:rsidRPr="00421E57" w:rsidRDefault="00890A94" w:rsidP="00623A06">
            <w:pPr>
              <w:tabs>
                <w:tab w:val="left" w:pos="2700"/>
              </w:tabs>
              <w:jc w:val="center"/>
              <w:rPr>
                <w:sz w:val="20"/>
                <w:szCs w:val="20"/>
              </w:rPr>
            </w:pPr>
            <w:r w:rsidRPr="00421E57">
              <w:rPr>
                <w:sz w:val="20"/>
                <w:szCs w:val="20"/>
              </w:rPr>
              <w:t>2</w:t>
            </w:r>
          </w:p>
        </w:tc>
      </w:tr>
      <w:tr w:rsidR="00623EB4" w:rsidRPr="00892E1B" w14:paraId="3405C17A" w14:textId="77777777" w:rsidTr="00421E57">
        <w:tc>
          <w:tcPr>
            <w:tcW w:w="1081" w:type="pct"/>
          </w:tcPr>
          <w:p w14:paraId="129E8073" w14:textId="77777777" w:rsidR="00623EB4" w:rsidRPr="00892E1B" w:rsidRDefault="00623EB4" w:rsidP="00623A06">
            <w:pPr>
              <w:tabs>
                <w:tab w:val="left" w:pos="2700"/>
              </w:tabs>
              <w:jc w:val="both"/>
              <w:rPr>
                <w:sz w:val="20"/>
                <w:szCs w:val="20"/>
              </w:rPr>
            </w:pPr>
            <w:r w:rsidRPr="00892E1B">
              <w:rPr>
                <w:sz w:val="20"/>
                <w:szCs w:val="20"/>
              </w:rPr>
              <w:t>Tomáš Soukup</w:t>
            </w:r>
          </w:p>
        </w:tc>
        <w:tc>
          <w:tcPr>
            <w:tcW w:w="1097" w:type="pct"/>
          </w:tcPr>
          <w:p w14:paraId="65B2722C" w14:textId="77777777" w:rsidR="00623EB4" w:rsidRPr="00892E1B" w:rsidRDefault="00623EB4" w:rsidP="00623A06">
            <w:pPr>
              <w:tabs>
                <w:tab w:val="left" w:pos="2700"/>
              </w:tabs>
              <w:rPr>
                <w:sz w:val="20"/>
                <w:szCs w:val="20"/>
              </w:rPr>
            </w:pPr>
            <w:r w:rsidRPr="00892E1B">
              <w:rPr>
                <w:sz w:val="20"/>
                <w:szCs w:val="20"/>
              </w:rPr>
              <w:t>učitel</w:t>
            </w:r>
          </w:p>
        </w:tc>
        <w:tc>
          <w:tcPr>
            <w:tcW w:w="456" w:type="pct"/>
          </w:tcPr>
          <w:p w14:paraId="09D2FD3F" w14:textId="77777777" w:rsidR="00623EB4" w:rsidRPr="00892E1B" w:rsidRDefault="0084119E" w:rsidP="00623A06">
            <w:pPr>
              <w:tabs>
                <w:tab w:val="left" w:pos="2700"/>
              </w:tabs>
              <w:jc w:val="center"/>
              <w:rPr>
                <w:sz w:val="20"/>
                <w:szCs w:val="20"/>
              </w:rPr>
            </w:pPr>
            <w:r w:rsidRPr="00892E1B">
              <w:rPr>
                <w:sz w:val="20"/>
                <w:szCs w:val="20"/>
              </w:rPr>
              <w:t>3</w:t>
            </w:r>
            <w:r w:rsidR="00623EB4" w:rsidRPr="00892E1B">
              <w:rPr>
                <w:sz w:val="20"/>
                <w:szCs w:val="20"/>
              </w:rPr>
              <w:t>, EX</w:t>
            </w:r>
          </w:p>
        </w:tc>
        <w:tc>
          <w:tcPr>
            <w:tcW w:w="1362" w:type="pct"/>
          </w:tcPr>
          <w:p w14:paraId="7E4A05A4" w14:textId="77777777" w:rsidR="00623EB4" w:rsidRPr="00892E1B" w:rsidRDefault="00623EB4" w:rsidP="00623A06">
            <w:pPr>
              <w:tabs>
                <w:tab w:val="left" w:pos="2700"/>
              </w:tabs>
              <w:rPr>
                <w:sz w:val="20"/>
                <w:szCs w:val="20"/>
              </w:rPr>
            </w:pPr>
            <w:proofErr w:type="spellStart"/>
            <w:r w:rsidRPr="00892E1B">
              <w:rPr>
                <w:sz w:val="20"/>
                <w:szCs w:val="20"/>
              </w:rPr>
              <w:t>P</w:t>
            </w:r>
            <w:r w:rsidR="00F90DB2" w:rsidRPr="00892E1B">
              <w:rPr>
                <w:sz w:val="20"/>
                <w:szCs w:val="20"/>
              </w:rPr>
              <w:t>ed</w:t>
            </w:r>
            <w:r w:rsidRPr="00892E1B">
              <w:rPr>
                <w:sz w:val="20"/>
                <w:szCs w:val="20"/>
              </w:rPr>
              <w:t>F</w:t>
            </w:r>
            <w:proofErr w:type="spellEnd"/>
            <w:r w:rsidRPr="00892E1B">
              <w:rPr>
                <w:sz w:val="20"/>
                <w:szCs w:val="20"/>
              </w:rPr>
              <w:t xml:space="preserve"> Praha</w:t>
            </w:r>
          </w:p>
        </w:tc>
        <w:tc>
          <w:tcPr>
            <w:tcW w:w="496" w:type="pct"/>
          </w:tcPr>
          <w:p w14:paraId="78C767C6" w14:textId="77777777" w:rsidR="00623EB4" w:rsidRPr="00421E57" w:rsidRDefault="00623EB4" w:rsidP="00623A06">
            <w:pPr>
              <w:tabs>
                <w:tab w:val="left" w:pos="2700"/>
              </w:tabs>
              <w:jc w:val="center"/>
              <w:rPr>
                <w:sz w:val="20"/>
                <w:szCs w:val="20"/>
              </w:rPr>
            </w:pPr>
            <w:r w:rsidRPr="00421E57">
              <w:rPr>
                <w:sz w:val="20"/>
                <w:szCs w:val="20"/>
              </w:rPr>
              <w:t>Mgr.</w:t>
            </w:r>
          </w:p>
        </w:tc>
        <w:tc>
          <w:tcPr>
            <w:tcW w:w="508" w:type="pct"/>
          </w:tcPr>
          <w:p w14:paraId="14E5193C" w14:textId="77777777" w:rsidR="00623EB4" w:rsidRPr="00421E57" w:rsidRDefault="00E5427E" w:rsidP="00623A06">
            <w:pPr>
              <w:tabs>
                <w:tab w:val="left" w:pos="2700"/>
              </w:tabs>
              <w:jc w:val="center"/>
              <w:rPr>
                <w:sz w:val="20"/>
                <w:szCs w:val="20"/>
              </w:rPr>
            </w:pPr>
            <w:r w:rsidRPr="00421E57">
              <w:rPr>
                <w:sz w:val="20"/>
                <w:szCs w:val="20"/>
              </w:rPr>
              <w:t>9</w:t>
            </w:r>
          </w:p>
        </w:tc>
      </w:tr>
      <w:tr w:rsidR="006A168F" w:rsidRPr="00892E1B" w14:paraId="7BADD011" w14:textId="77777777" w:rsidTr="00421E57">
        <w:trPr>
          <w:trHeight w:val="485"/>
        </w:trPr>
        <w:tc>
          <w:tcPr>
            <w:tcW w:w="1081" w:type="pct"/>
          </w:tcPr>
          <w:p w14:paraId="5BDC4561" w14:textId="77777777" w:rsidR="006A168F" w:rsidRPr="00892E1B" w:rsidRDefault="006A168F" w:rsidP="00623A06">
            <w:pPr>
              <w:tabs>
                <w:tab w:val="left" w:pos="2700"/>
              </w:tabs>
              <w:jc w:val="both"/>
              <w:rPr>
                <w:sz w:val="20"/>
                <w:szCs w:val="20"/>
              </w:rPr>
            </w:pPr>
            <w:r w:rsidRPr="00892E1B">
              <w:rPr>
                <w:sz w:val="20"/>
                <w:szCs w:val="20"/>
              </w:rPr>
              <w:t>Kateřina Švábová</w:t>
            </w:r>
          </w:p>
        </w:tc>
        <w:tc>
          <w:tcPr>
            <w:tcW w:w="1097" w:type="pct"/>
          </w:tcPr>
          <w:p w14:paraId="2C5E6ED5" w14:textId="77777777" w:rsidR="006A168F" w:rsidRPr="00892E1B" w:rsidRDefault="006A168F" w:rsidP="00623A06">
            <w:pPr>
              <w:tabs>
                <w:tab w:val="left" w:pos="2700"/>
              </w:tabs>
              <w:rPr>
                <w:sz w:val="20"/>
                <w:szCs w:val="20"/>
              </w:rPr>
            </w:pPr>
            <w:r w:rsidRPr="00892E1B">
              <w:rPr>
                <w:sz w:val="20"/>
                <w:szCs w:val="20"/>
              </w:rPr>
              <w:t>učitelka</w:t>
            </w:r>
          </w:p>
        </w:tc>
        <w:tc>
          <w:tcPr>
            <w:tcW w:w="456" w:type="pct"/>
          </w:tcPr>
          <w:p w14:paraId="3DCEBDFE" w14:textId="77777777" w:rsidR="006A168F" w:rsidRPr="00892E1B" w:rsidRDefault="006A168F" w:rsidP="00623A06">
            <w:pPr>
              <w:tabs>
                <w:tab w:val="left" w:pos="2700"/>
              </w:tabs>
              <w:jc w:val="center"/>
              <w:rPr>
                <w:sz w:val="20"/>
                <w:szCs w:val="20"/>
              </w:rPr>
            </w:pPr>
            <w:r w:rsidRPr="00892E1B">
              <w:rPr>
                <w:sz w:val="20"/>
                <w:szCs w:val="20"/>
              </w:rPr>
              <w:t>6</w:t>
            </w:r>
          </w:p>
        </w:tc>
        <w:tc>
          <w:tcPr>
            <w:tcW w:w="1362" w:type="pct"/>
          </w:tcPr>
          <w:p w14:paraId="3F5B803B" w14:textId="77777777" w:rsidR="006A168F" w:rsidRPr="00892E1B" w:rsidRDefault="006A168F" w:rsidP="00623A06">
            <w:pPr>
              <w:tabs>
                <w:tab w:val="left" w:pos="2700"/>
              </w:tabs>
              <w:rPr>
                <w:sz w:val="20"/>
                <w:szCs w:val="20"/>
              </w:rPr>
            </w:pPr>
            <w:r w:rsidRPr="00892E1B">
              <w:rPr>
                <w:sz w:val="20"/>
                <w:szCs w:val="20"/>
              </w:rPr>
              <w:t>FFUK Praha,</w:t>
            </w:r>
            <w:r w:rsidR="005F76FF" w:rsidRPr="00892E1B">
              <w:rPr>
                <w:sz w:val="20"/>
                <w:szCs w:val="20"/>
              </w:rPr>
              <w:t xml:space="preserve"> obor překladatelství a tlumočnictví -angličtina, francouzština; </w:t>
            </w:r>
          </w:p>
        </w:tc>
        <w:tc>
          <w:tcPr>
            <w:tcW w:w="496" w:type="pct"/>
          </w:tcPr>
          <w:p w14:paraId="345331CC" w14:textId="77777777" w:rsidR="006A168F" w:rsidRPr="00421E57" w:rsidRDefault="006A168F" w:rsidP="00623A06">
            <w:pPr>
              <w:tabs>
                <w:tab w:val="left" w:pos="2700"/>
              </w:tabs>
              <w:jc w:val="center"/>
              <w:rPr>
                <w:sz w:val="20"/>
                <w:szCs w:val="20"/>
              </w:rPr>
            </w:pPr>
            <w:r w:rsidRPr="00421E57">
              <w:rPr>
                <w:sz w:val="20"/>
                <w:szCs w:val="20"/>
              </w:rPr>
              <w:t>Mgr.</w:t>
            </w:r>
          </w:p>
        </w:tc>
        <w:tc>
          <w:tcPr>
            <w:tcW w:w="508" w:type="pct"/>
          </w:tcPr>
          <w:p w14:paraId="76AA3B31" w14:textId="77777777" w:rsidR="006A168F" w:rsidRPr="00421E57" w:rsidRDefault="00E5427E" w:rsidP="00623A06">
            <w:pPr>
              <w:tabs>
                <w:tab w:val="left" w:pos="2700"/>
              </w:tabs>
              <w:jc w:val="center"/>
              <w:rPr>
                <w:sz w:val="20"/>
                <w:szCs w:val="20"/>
              </w:rPr>
            </w:pPr>
            <w:r w:rsidRPr="00421E57">
              <w:rPr>
                <w:sz w:val="20"/>
                <w:szCs w:val="20"/>
              </w:rPr>
              <w:t>2</w:t>
            </w:r>
          </w:p>
        </w:tc>
      </w:tr>
    </w:tbl>
    <w:p w14:paraId="5B389681" w14:textId="77777777" w:rsidR="004609E0" w:rsidRPr="004E5F14" w:rsidRDefault="004609E0" w:rsidP="00623A06">
      <w:pPr>
        <w:rPr>
          <w:sz w:val="20"/>
          <w:szCs w:val="20"/>
        </w:rPr>
      </w:pPr>
      <w:r w:rsidRPr="004E5F14">
        <w:rPr>
          <w:sz w:val="20"/>
          <w:szCs w:val="20"/>
        </w:rPr>
        <w:t>Vysvětlivka: EX – externista</w:t>
      </w:r>
    </w:p>
    <w:p w14:paraId="56CA6EEB" w14:textId="77777777" w:rsidR="00F974BE" w:rsidRPr="00274D90" w:rsidRDefault="00F974BE" w:rsidP="00623A06">
      <w:pPr>
        <w:jc w:val="both"/>
      </w:pPr>
      <w:r w:rsidRPr="00274D90">
        <w:lastRenderedPageBreak/>
        <w:t>Ve školním roce 202</w:t>
      </w:r>
      <w:r w:rsidR="00E5427E">
        <w:t>2</w:t>
      </w:r>
      <w:r w:rsidRPr="00274D90">
        <w:t>/202</w:t>
      </w:r>
      <w:r w:rsidR="00E5427E">
        <w:t>3</w:t>
      </w:r>
      <w:r w:rsidRPr="00274D90">
        <w:t xml:space="preserve"> ve škole nepracovali osobní asistenti pro studenty se zdravotním postižením.</w:t>
      </w:r>
    </w:p>
    <w:p w14:paraId="2F0E215D" w14:textId="77777777" w:rsidR="00F974BE" w:rsidRPr="00274D90" w:rsidRDefault="00F974BE" w:rsidP="00623A06">
      <w:pPr>
        <w:jc w:val="both"/>
      </w:pPr>
      <w:r w:rsidRPr="00274D90">
        <w:t>Ve školním roce 202</w:t>
      </w:r>
      <w:r w:rsidR="00E5427E">
        <w:t>2</w:t>
      </w:r>
      <w:r w:rsidRPr="00274D90">
        <w:t>/202</w:t>
      </w:r>
      <w:r w:rsidR="00E5427E">
        <w:t>3</w:t>
      </w:r>
      <w:r w:rsidRPr="00274D90">
        <w:t xml:space="preserve"> ve škole nepracovali</w:t>
      </w:r>
      <w:r>
        <w:t xml:space="preserve"> asistenti pedagoga pro studenty.</w:t>
      </w:r>
    </w:p>
    <w:p w14:paraId="4C22A727" w14:textId="77777777" w:rsidR="00F974BE" w:rsidRDefault="00F974BE" w:rsidP="00623A06">
      <w:pPr>
        <w:pStyle w:val="Zpat"/>
        <w:tabs>
          <w:tab w:val="clear" w:pos="4536"/>
          <w:tab w:val="clear" w:pos="9072"/>
          <w:tab w:val="left" w:pos="284"/>
          <w:tab w:val="left" w:pos="720"/>
          <w:tab w:val="num" w:pos="2115"/>
        </w:tabs>
        <w:jc w:val="both"/>
        <w:rPr>
          <w:b/>
          <w:bCs/>
        </w:rPr>
      </w:pPr>
    </w:p>
    <w:p w14:paraId="6873701D" w14:textId="77777777" w:rsidR="004609E0" w:rsidRDefault="004609E0" w:rsidP="00623A06">
      <w:pPr>
        <w:pStyle w:val="Zpat"/>
        <w:tabs>
          <w:tab w:val="clear" w:pos="4536"/>
          <w:tab w:val="clear" w:pos="9072"/>
          <w:tab w:val="left" w:pos="284"/>
          <w:tab w:val="left" w:pos="720"/>
          <w:tab w:val="num" w:pos="2115"/>
        </w:tabs>
        <w:jc w:val="both"/>
        <w:rPr>
          <w:b/>
          <w:bCs/>
        </w:rPr>
      </w:pPr>
      <w:r w:rsidRPr="008A49B1">
        <w:rPr>
          <w:b/>
          <w:bCs/>
        </w:rPr>
        <w:t>Personální změny ve školním roce 20</w:t>
      </w:r>
      <w:r w:rsidR="00136FF0">
        <w:rPr>
          <w:b/>
          <w:bCs/>
        </w:rPr>
        <w:t>2</w:t>
      </w:r>
      <w:r w:rsidR="00E5427E">
        <w:rPr>
          <w:b/>
          <w:bCs/>
        </w:rPr>
        <w:t>2</w:t>
      </w:r>
      <w:r w:rsidRPr="008A49B1">
        <w:rPr>
          <w:b/>
          <w:bCs/>
        </w:rPr>
        <w:t>/20</w:t>
      </w:r>
      <w:r>
        <w:rPr>
          <w:b/>
          <w:bCs/>
        </w:rPr>
        <w:t>2</w:t>
      </w:r>
      <w:r w:rsidR="00E5427E">
        <w:rPr>
          <w:b/>
          <w:bCs/>
        </w:rPr>
        <w:t>3</w:t>
      </w:r>
      <w:r w:rsidRPr="008A49B1">
        <w:rPr>
          <w:b/>
          <w:bCs/>
        </w:rPr>
        <w:t>:</w:t>
      </w:r>
      <w:r>
        <w:rPr>
          <w:b/>
          <w:bCs/>
        </w:rPr>
        <w:tab/>
        <w:t xml:space="preserve"> </w:t>
      </w:r>
    </w:p>
    <w:p w14:paraId="2FA0E66C" w14:textId="77777777" w:rsidR="00B720DF" w:rsidRPr="00B720DF" w:rsidRDefault="004609E0" w:rsidP="00BE2643">
      <w:pPr>
        <w:tabs>
          <w:tab w:val="left" w:pos="284"/>
        </w:tabs>
      </w:pPr>
      <w:r w:rsidRPr="000527BF">
        <w:t xml:space="preserve">- </w:t>
      </w:r>
      <w:r w:rsidRPr="005A1B68">
        <w:t>počet pedagogických pracovníků, kteří nastoupili na školu</w:t>
      </w:r>
      <w:r w:rsidR="005A1B68" w:rsidRPr="005A1B68">
        <w:t xml:space="preserve">: </w:t>
      </w:r>
      <w:r w:rsidR="00E769BB">
        <w:t>3</w:t>
      </w:r>
      <w:r w:rsidR="00B720DF">
        <w:t xml:space="preserve">, </w:t>
      </w:r>
      <w:r w:rsidRPr="005A1B68">
        <w:t>z</w:t>
      </w:r>
      <w:r w:rsidR="00E769BB">
        <w:t> </w:t>
      </w:r>
      <w:r w:rsidRPr="005A1B68">
        <w:t>toho</w:t>
      </w:r>
      <w:r w:rsidR="00E769BB">
        <w:t xml:space="preserve"> 1 ředitel (od 1/8/2023), 2 učitelé (od 1/8/2023; nárůst o 1 třídu od 1/9/2023),</w:t>
      </w:r>
      <w:r w:rsidRPr="005A1B68">
        <w:t xml:space="preserve"> počet absolventů pedagogických fakult a jejich </w:t>
      </w:r>
      <w:r w:rsidRPr="00B720DF">
        <w:t xml:space="preserve">odbornost: </w:t>
      </w:r>
      <w:r w:rsidR="00E769BB">
        <w:t>1 (TEV)</w:t>
      </w:r>
      <w:r w:rsidR="00B720DF" w:rsidRPr="00B720DF">
        <w:t xml:space="preserve"> </w:t>
      </w:r>
    </w:p>
    <w:p w14:paraId="4AB48790" w14:textId="77777777" w:rsidR="004609E0" w:rsidRPr="000527BF" w:rsidRDefault="004609E0" w:rsidP="00BE2643">
      <w:pPr>
        <w:tabs>
          <w:tab w:val="left" w:pos="284"/>
        </w:tabs>
      </w:pPr>
      <w:r w:rsidRPr="005A1B68">
        <w:t xml:space="preserve">- počet pedagogických pracovníků, kteří odešli ze školy, z toho na jinou školu a mimo školství, včetně uvedení důvodů: 1 – </w:t>
      </w:r>
      <w:r w:rsidR="00BB5779">
        <w:t xml:space="preserve">starobní </w:t>
      </w:r>
      <w:r w:rsidR="00E5427E">
        <w:t>důchodce</w:t>
      </w:r>
    </w:p>
    <w:p w14:paraId="3C65926D" w14:textId="77777777" w:rsidR="001A759D" w:rsidRPr="00F974BE" w:rsidRDefault="001A759D" w:rsidP="00623A06">
      <w:pPr>
        <w:tabs>
          <w:tab w:val="left" w:pos="284"/>
        </w:tabs>
        <w:rPr>
          <w:sz w:val="28"/>
          <w:szCs w:val="28"/>
        </w:rPr>
      </w:pPr>
    </w:p>
    <w:p w14:paraId="1FAF2D00" w14:textId="77777777" w:rsidR="004609E0" w:rsidRPr="00F974BE" w:rsidRDefault="00F974BE" w:rsidP="00623A06">
      <w:pPr>
        <w:tabs>
          <w:tab w:val="left" w:pos="284"/>
        </w:tabs>
        <w:rPr>
          <w:b/>
          <w:bCs/>
          <w:sz w:val="28"/>
          <w:szCs w:val="28"/>
        </w:rPr>
      </w:pPr>
      <w:r w:rsidRPr="00F974BE">
        <w:rPr>
          <w:b/>
          <w:bCs/>
          <w:sz w:val="28"/>
          <w:szCs w:val="28"/>
        </w:rPr>
        <w:t>V.</w:t>
      </w:r>
      <w:r w:rsidR="00E769BB">
        <w:rPr>
          <w:b/>
          <w:bCs/>
          <w:sz w:val="28"/>
          <w:szCs w:val="28"/>
        </w:rPr>
        <w:t xml:space="preserve"> </w:t>
      </w:r>
      <w:r w:rsidRPr="00F974BE">
        <w:rPr>
          <w:b/>
          <w:bCs/>
          <w:sz w:val="28"/>
          <w:szCs w:val="28"/>
        </w:rPr>
        <w:t>2</w:t>
      </w:r>
      <w:r w:rsidR="004609E0" w:rsidRPr="00F974BE">
        <w:rPr>
          <w:b/>
          <w:bCs/>
          <w:sz w:val="28"/>
          <w:szCs w:val="28"/>
        </w:rPr>
        <w:t xml:space="preserve"> Údaje o dalším vzdělávání pedagogických pracovníků</w:t>
      </w:r>
      <w:r w:rsidRPr="00F974BE">
        <w:rPr>
          <w:b/>
          <w:bCs/>
          <w:sz w:val="28"/>
          <w:szCs w:val="28"/>
        </w:rPr>
        <w:t xml:space="preserve"> včetně vedoucích pracovníků</w:t>
      </w:r>
    </w:p>
    <w:p w14:paraId="1E5E24D4" w14:textId="77777777" w:rsidR="004609E0" w:rsidRDefault="004609E0" w:rsidP="00623A06">
      <w:pPr>
        <w:pStyle w:val="Zpat"/>
        <w:tabs>
          <w:tab w:val="clear" w:pos="4536"/>
          <w:tab w:val="clear" w:pos="9072"/>
          <w:tab w:val="left" w:pos="284"/>
          <w:tab w:val="num" w:pos="480"/>
          <w:tab w:val="left" w:pos="720"/>
        </w:tabs>
        <w:spacing w:before="120"/>
        <w:jc w:val="both"/>
        <w:rPr>
          <w:b/>
          <w:bCs/>
        </w:rPr>
      </w:pPr>
      <w:r>
        <w:rPr>
          <w:b/>
          <w:bCs/>
        </w:rPr>
        <w:t>Studium ke splnění kvalifikačních předpokladů</w:t>
      </w:r>
    </w:p>
    <w:p w14:paraId="1CB7ABF7" w14:textId="3C9C5B16" w:rsidR="004609E0" w:rsidRDefault="004609E0" w:rsidP="00623A06">
      <w:pPr>
        <w:pStyle w:val="Zpat"/>
        <w:tabs>
          <w:tab w:val="clear" w:pos="4536"/>
          <w:tab w:val="clear" w:pos="9072"/>
          <w:tab w:val="left" w:pos="284"/>
          <w:tab w:val="num" w:pos="480"/>
          <w:tab w:val="left" w:pos="720"/>
        </w:tabs>
        <w:jc w:val="both"/>
      </w:pPr>
      <w:r w:rsidRPr="002C2A24">
        <w:t>Studium k prohlubování odborné kvalifikace, absolvované kurzy, semináře, školení, samostudium je uvedeno</w:t>
      </w:r>
      <w:r>
        <w:rPr>
          <w:color w:val="FF0000"/>
        </w:rPr>
        <w:t xml:space="preserve"> </w:t>
      </w:r>
      <w:r w:rsidRPr="007469A4">
        <w:t>v </w:t>
      </w:r>
      <w:r w:rsidRPr="00120083">
        <w:t xml:space="preserve">přiložené </w:t>
      </w:r>
      <w:r w:rsidRPr="007E357E">
        <w:t xml:space="preserve">tabulce </w:t>
      </w:r>
      <w:r w:rsidRPr="007E357E">
        <w:rPr>
          <w:i/>
          <w:iCs/>
        </w:rPr>
        <w:t xml:space="preserve">(příloha č. </w:t>
      </w:r>
      <w:r w:rsidR="003B3B3D" w:rsidRPr="007E357E">
        <w:rPr>
          <w:i/>
          <w:iCs/>
        </w:rPr>
        <w:t>2</w:t>
      </w:r>
      <w:r w:rsidRPr="007E357E">
        <w:rPr>
          <w:i/>
          <w:iCs/>
        </w:rPr>
        <w:t>).</w:t>
      </w:r>
    </w:p>
    <w:p w14:paraId="4D4CD921" w14:textId="77777777" w:rsidR="005F76FF" w:rsidRDefault="005F76FF" w:rsidP="00623A06">
      <w:pPr>
        <w:pStyle w:val="Zpat"/>
        <w:tabs>
          <w:tab w:val="clear" w:pos="4536"/>
          <w:tab w:val="clear" w:pos="9072"/>
          <w:tab w:val="left" w:pos="284"/>
          <w:tab w:val="num" w:pos="480"/>
          <w:tab w:val="left" w:pos="720"/>
        </w:tabs>
        <w:jc w:val="both"/>
      </w:pPr>
    </w:p>
    <w:p w14:paraId="18329BE3" w14:textId="77777777" w:rsidR="00B0650C" w:rsidRPr="005F76FF" w:rsidRDefault="004609E0" w:rsidP="00623A06">
      <w:pPr>
        <w:pStyle w:val="Zpat"/>
        <w:tabs>
          <w:tab w:val="clear" w:pos="4536"/>
          <w:tab w:val="clear" w:pos="9072"/>
          <w:tab w:val="left" w:pos="284"/>
          <w:tab w:val="num" w:pos="480"/>
          <w:tab w:val="left" w:pos="720"/>
        </w:tabs>
        <w:jc w:val="both"/>
      </w:pPr>
      <w:r>
        <w:t xml:space="preserve">Společné školení pedagogických pracovníků (legislativní změny, veřejnosprávní kontrola, poskytování státních dotací soukromým školám, </w:t>
      </w:r>
      <w:r w:rsidR="005F76FF">
        <w:t>materiální potřeby školy</w:t>
      </w:r>
      <w:r w:rsidR="00136FF0">
        <w:t xml:space="preserve">, </w:t>
      </w:r>
      <w:r>
        <w:t>tvorba Š</w:t>
      </w:r>
      <w:r w:rsidR="00872BE5">
        <w:t>V</w:t>
      </w:r>
      <w:r>
        <w:t xml:space="preserve">P, akční plány, dotační politika státu, realizace projektu </w:t>
      </w:r>
      <w:r w:rsidR="00E769BB">
        <w:t>JAK</w:t>
      </w:r>
      <w:r w:rsidR="00872BE5">
        <w:t>,</w:t>
      </w:r>
      <w:r>
        <w:t xml:space="preserve"> </w:t>
      </w:r>
      <w:proofErr w:type="spellStart"/>
      <w:r w:rsidR="007A5452">
        <w:t>Digipropast</w:t>
      </w:r>
      <w:proofErr w:type="spellEnd"/>
      <w:r w:rsidR="007A5452">
        <w:t>,</w:t>
      </w:r>
      <w:r>
        <w:t xml:space="preserve"> BOZP, VYT, PRA, mzdová agenda </w:t>
      </w:r>
      <w:r w:rsidRPr="00C7728F">
        <w:t>v roce 20</w:t>
      </w:r>
      <w:r w:rsidR="00136FF0">
        <w:t>2</w:t>
      </w:r>
      <w:r w:rsidR="00E769BB">
        <w:t>2</w:t>
      </w:r>
      <w:r w:rsidR="00136FF0">
        <w:t>-202</w:t>
      </w:r>
      <w:r w:rsidR="00E769BB">
        <w:t>3</w:t>
      </w:r>
      <w:r>
        <w:t>, odměny</w:t>
      </w:r>
      <w:r w:rsidRPr="00C7728F">
        <w:t xml:space="preserve">): </w:t>
      </w:r>
      <w:r w:rsidRPr="007A5452">
        <w:t>Třeboň</w:t>
      </w:r>
      <w:r w:rsidR="00872BE5" w:rsidRPr="007A5452">
        <w:t xml:space="preserve"> </w:t>
      </w:r>
      <w:r w:rsidR="007A5452" w:rsidRPr="007A5452">
        <w:t>2</w:t>
      </w:r>
      <w:r w:rsidRPr="007A5452">
        <w:t xml:space="preserve">. – </w:t>
      </w:r>
      <w:r w:rsidR="007A5452" w:rsidRPr="007A5452">
        <w:t>4</w:t>
      </w:r>
      <w:r w:rsidRPr="007A5452">
        <w:t>. 1</w:t>
      </w:r>
      <w:r w:rsidR="007A5452" w:rsidRPr="007A5452">
        <w:t>2</w:t>
      </w:r>
      <w:r w:rsidRPr="007A5452">
        <w:t>. 20</w:t>
      </w:r>
      <w:r w:rsidR="00872BE5" w:rsidRPr="007A5452">
        <w:t>2</w:t>
      </w:r>
      <w:r w:rsidR="007A5452" w:rsidRPr="007A5452">
        <w:t>2</w:t>
      </w:r>
    </w:p>
    <w:p w14:paraId="6892FF39" w14:textId="77777777" w:rsidR="005F76FF" w:rsidRDefault="005F76FF" w:rsidP="00623A06">
      <w:pPr>
        <w:pStyle w:val="Zpat"/>
        <w:tabs>
          <w:tab w:val="clear" w:pos="4536"/>
          <w:tab w:val="clear" w:pos="9072"/>
          <w:tab w:val="left" w:pos="284"/>
          <w:tab w:val="num" w:pos="480"/>
          <w:tab w:val="left" w:pos="720"/>
        </w:tabs>
        <w:jc w:val="both"/>
      </w:pPr>
    </w:p>
    <w:p w14:paraId="6A560A8A" w14:textId="77777777" w:rsidR="005F76FF" w:rsidRDefault="005F76FF" w:rsidP="00623A06">
      <w:pPr>
        <w:pStyle w:val="Zpat"/>
        <w:tabs>
          <w:tab w:val="clear" w:pos="4536"/>
          <w:tab w:val="clear" w:pos="9072"/>
          <w:tab w:val="left" w:pos="284"/>
          <w:tab w:val="num" w:pos="480"/>
          <w:tab w:val="left" w:pos="720"/>
        </w:tabs>
        <w:jc w:val="both"/>
        <w:rPr>
          <w:b/>
          <w:bCs/>
          <w:sz w:val="36"/>
          <w:szCs w:val="36"/>
        </w:rPr>
      </w:pPr>
      <w:r>
        <w:t>Společné školení pedagogických pracovníků (</w:t>
      </w:r>
      <w:r w:rsidR="00E769BB">
        <w:t xml:space="preserve">odborný kurz z oblasti první pomoci a zdravovědy; </w:t>
      </w:r>
      <w:r>
        <w:t>nové vyučovací metody, zážitková pedagogika, spolupráce pedagogů, hodnocení</w:t>
      </w:r>
      <w:r w:rsidR="00E769BB">
        <w:t>, vrstevnické hodnocení</w:t>
      </w:r>
      <w:r>
        <w:t xml:space="preserve"> a sebehodnocení žáka): Živohošť 2. – </w:t>
      </w:r>
      <w:r w:rsidR="00992FA8">
        <w:t>4</w:t>
      </w:r>
      <w:r>
        <w:t xml:space="preserve">. </w:t>
      </w:r>
      <w:r w:rsidR="00992FA8">
        <w:t>června</w:t>
      </w:r>
      <w:r>
        <w:t xml:space="preserve"> 202</w:t>
      </w:r>
      <w:r w:rsidR="00992FA8">
        <w:t>3</w:t>
      </w:r>
    </w:p>
    <w:p w14:paraId="01DF525D" w14:textId="77777777" w:rsidR="00B0650C" w:rsidRPr="00F974BE" w:rsidRDefault="00B0650C" w:rsidP="00623A06">
      <w:pPr>
        <w:tabs>
          <w:tab w:val="left" w:pos="284"/>
        </w:tabs>
        <w:rPr>
          <w:b/>
          <w:bCs/>
          <w:sz w:val="28"/>
          <w:szCs w:val="28"/>
        </w:rPr>
      </w:pPr>
    </w:p>
    <w:p w14:paraId="6F67616B" w14:textId="77777777" w:rsidR="00F974BE" w:rsidRDefault="00F974BE" w:rsidP="00623A06">
      <w:pPr>
        <w:tabs>
          <w:tab w:val="left" w:pos="284"/>
        </w:tabs>
        <w:rPr>
          <w:b/>
          <w:bCs/>
          <w:sz w:val="28"/>
          <w:szCs w:val="28"/>
        </w:rPr>
      </w:pPr>
      <w:r w:rsidRPr="00F974BE">
        <w:rPr>
          <w:b/>
          <w:bCs/>
          <w:sz w:val="28"/>
          <w:szCs w:val="28"/>
        </w:rPr>
        <w:t>V. 3 Údaje o odborném rozvoji nepedagogických pracovníků</w:t>
      </w:r>
    </w:p>
    <w:p w14:paraId="6C114972" w14:textId="77777777" w:rsidR="001E5FCE" w:rsidRDefault="001E5FCE" w:rsidP="00623A06">
      <w:pPr>
        <w:tabs>
          <w:tab w:val="left" w:pos="284"/>
        </w:tabs>
        <w:rPr>
          <w:b/>
          <w:bCs/>
          <w:sz w:val="28"/>
          <w:szCs w:val="28"/>
        </w:rPr>
      </w:pPr>
      <w:r w:rsidRPr="002C2A24">
        <w:t>Studium k prohlubování odborné kvalifikace</w:t>
      </w:r>
      <w:r>
        <w:t xml:space="preserve">. Legislativní změny, </w:t>
      </w:r>
      <w:r w:rsidR="00992FA8">
        <w:t xml:space="preserve">BOZP, </w:t>
      </w:r>
      <w:r>
        <w:t xml:space="preserve">ASPI, Bakaláři, </w:t>
      </w:r>
      <w:r w:rsidR="00992FA8">
        <w:t xml:space="preserve">MOODLE, </w:t>
      </w:r>
      <w:r>
        <w:t>jazykové kurzy.</w:t>
      </w:r>
    </w:p>
    <w:p w14:paraId="6E3B89D4" w14:textId="77777777" w:rsidR="00F974BE" w:rsidRDefault="00F974BE" w:rsidP="00623A06">
      <w:pPr>
        <w:tabs>
          <w:tab w:val="left" w:pos="284"/>
        </w:tabs>
        <w:rPr>
          <w:b/>
          <w:bCs/>
          <w:sz w:val="28"/>
          <w:szCs w:val="28"/>
        </w:rPr>
      </w:pPr>
    </w:p>
    <w:p w14:paraId="71DFCD1A" w14:textId="77777777" w:rsidR="00F974BE" w:rsidRDefault="00F974BE" w:rsidP="00623A06">
      <w:pPr>
        <w:tabs>
          <w:tab w:val="left" w:pos="284"/>
        </w:tabs>
        <w:rPr>
          <w:b/>
          <w:bCs/>
          <w:sz w:val="36"/>
          <w:szCs w:val="36"/>
        </w:rPr>
      </w:pPr>
      <w:r w:rsidRPr="00F974BE">
        <w:rPr>
          <w:b/>
          <w:bCs/>
          <w:sz w:val="36"/>
          <w:szCs w:val="36"/>
        </w:rPr>
        <w:t>VI. Materiální podmínky a jejich rozvoj</w:t>
      </w:r>
    </w:p>
    <w:p w14:paraId="31CC4300" w14:textId="77777777" w:rsidR="00674A85" w:rsidRDefault="00674A85" w:rsidP="00623A06">
      <w:pPr>
        <w:tabs>
          <w:tab w:val="left" w:pos="284"/>
        </w:tabs>
        <w:rPr>
          <w:b/>
          <w:bCs/>
          <w:sz w:val="36"/>
          <w:szCs w:val="36"/>
        </w:rPr>
      </w:pPr>
    </w:p>
    <w:p w14:paraId="043327DA" w14:textId="77777777" w:rsidR="00674A85" w:rsidRPr="001E5FCE" w:rsidRDefault="00674A85" w:rsidP="00623A06">
      <w:r w:rsidRPr="001E5FCE">
        <w:rPr>
          <w:b/>
          <w:bCs/>
        </w:rPr>
        <w:t xml:space="preserve">Materiálně technické podmínky pro výuku: </w:t>
      </w:r>
    </w:p>
    <w:p w14:paraId="398C894C" w14:textId="77777777" w:rsidR="00674A85" w:rsidRPr="001E5FCE" w:rsidRDefault="00674A85" w:rsidP="00421E57">
      <w:pPr>
        <w:jc w:val="both"/>
      </w:pPr>
      <w:r w:rsidRPr="001E5FCE">
        <w:rPr>
          <w:u w:val="single"/>
        </w:rPr>
        <w:t>Budovy a jejich vlastnictví:</w:t>
      </w:r>
      <w:r w:rsidRPr="001E5FCE">
        <w:t xml:space="preserve"> škola nemá vlastní budovu, sídlí na adrese Tovární 66, </w:t>
      </w:r>
    </w:p>
    <w:p w14:paraId="32C48F78" w14:textId="0817B3DB" w:rsidR="00674A85" w:rsidRPr="001E5FCE" w:rsidRDefault="00674A85" w:rsidP="00421E57">
      <w:pPr>
        <w:jc w:val="both"/>
      </w:pPr>
      <w:r w:rsidRPr="001E5FCE">
        <w:t xml:space="preserve">266 01 Beroun v pronajatých prostorách, které vlastní Stanislav a Miluše </w:t>
      </w:r>
      <w:proofErr w:type="spellStart"/>
      <w:r w:rsidRPr="001E5FCE">
        <w:t>Lidinských</w:t>
      </w:r>
      <w:proofErr w:type="spellEnd"/>
      <w:r w:rsidRPr="001E5FCE">
        <w:t>. Uvedené prostory škola využívá společně se Soukromou základní uměleckou školou Dr. Lidinské a dle smlouvy se školy podílejí na nákladech za pronájem prostor a provoz.</w:t>
      </w:r>
    </w:p>
    <w:p w14:paraId="39C0BAF2" w14:textId="77777777" w:rsidR="00674A85" w:rsidRPr="001E5FCE" w:rsidRDefault="00674A85" w:rsidP="00421E57">
      <w:pPr>
        <w:jc w:val="both"/>
      </w:pPr>
      <w:r w:rsidRPr="001E5FCE">
        <w:t>Od školního roku 2016/2017 školy společně využívají též nástavbu objektu.</w:t>
      </w:r>
    </w:p>
    <w:p w14:paraId="31D0B347" w14:textId="77777777" w:rsidR="00674A85" w:rsidRPr="001E5FCE" w:rsidRDefault="00674A85" w:rsidP="00623A06"/>
    <w:p w14:paraId="2E7A6AB5" w14:textId="77777777" w:rsidR="00674A85" w:rsidRPr="00C23250" w:rsidRDefault="00674A85" w:rsidP="00421E57">
      <w:pPr>
        <w:jc w:val="both"/>
      </w:pPr>
      <w:r w:rsidRPr="001E5FCE">
        <w:t xml:space="preserve">Na základě smluv o pronájmu prostor škola využívá dále halu TJ Lokomotiva Beroun, areál Městského školního sportoviště v Hlinkách, středisko Tyran, </w:t>
      </w:r>
      <w:proofErr w:type="spellStart"/>
      <w:r w:rsidRPr="001E5FCE">
        <w:t>Superkruháč</w:t>
      </w:r>
      <w:proofErr w:type="spellEnd"/>
      <w:r w:rsidRPr="001E5FCE">
        <w:t>, plavecký bazén a Zimní stadion v Berouně. Stravování studentů je zajištěno ve školní jídelně Jungmannovy ZŠ v Berouně, Plzeňská ulice</w:t>
      </w:r>
      <w:r w:rsidR="00992FA8">
        <w:t>, které studenti nevyužívají</w:t>
      </w:r>
      <w:r w:rsidRPr="001E5FCE">
        <w:t xml:space="preserve">. Škola </w:t>
      </w:r>
      <w:r w:rsidR="00992FA8">
        <w:t xml:space="preserve">může zajistit, ale </w:t>
      </w:r>
      <w:r w:rsidRPr="001E5FCE">
        <w:t>neposkytuje služby ubytování.</w:t>
      </w:r>
    </w:p>
    <w:p w14:paraId="295C7946" w14:textId="44604BB8" w:rsidR="00F974BE" w:rsidRDefault="00F974BE" w:rsidP="00623A06">
      <w:pPr>
        <w:tabs>
          <w:tab w:val="left" w:pos="284"/>
        </w:tabs>
        <w:rPr>
          <w:b/>
          <w:bCs/>
          <w:sz w:val="36"/>
          <w:szCs w:val="36"/>
        </w:rPr>
      </w:pPr>
    </w:p>
    <w:p w14:paraId="3D459967" w14:textId="321AC9CE" w:rsidR="000976B1" w:rsidRDefault="000976B1" w:rsidP="00623A06">
      <w:pPr>
        <w:tabs>
          <w:tab w:val="left" w:pos="284"/>
        </w:tabs>
        <w:rPr>
          <w:b/>
          <w:bCs/>
          <w:sz w:val="36"/>
          <w:szCs w:val="36"/>
        </w:rPr>
      </w:pPr>
    </w:p>
    <w:p w14:paraId="48BC9EF4" w14:textId="77777777" w:rsidR="000976B1" w:rsidRDefault="000976B1" w:rsidP="00623A06">
      <w:pPr>
        <w:tabs>
          <w:tab w:val="left" w:pos="284"/>
        </w:tabs>
        <w:rPr>
          <w:b/>
          <w:bCs/>
          <w:sz w:val="36"/>
          <w:szCs w:val="36"/>
        </w:rPr>
      </w:pPr>
    </w:p>
    <w:p w14:paraId="5BA52BE6" w14:textId="77777777" w:rsidR="00F974BE" w:rsidRDefault="00F974BE" w:rsidP="00623A06">
      <w:pPr>
        <w:rPr>
          <w:u w:val="single"/>
        </w:rPr>
      </w:pPr>
      <w:r>
        <w:rPr>
          <w:u w:val="single"/>
        </w:rPr>
        <w:t xml:space="preserve">Materiální zabezpečení výuky - odborné učebny: </w:t>
      </w:r>
    </w:p>
    <w:p w14:paraId="6A91FC9B" w14:textId="77777777" w:rsidR="00F974BE" w:rsidRDefault="00F974BE" w:rsidP="00623A06">
      <w:pPr>
        <w:rPr>
          <w:u w:val="single"/>
        </w:rPr>
      </w:pPr>
    </w:p>
    <w:p w14:paraId="7D94AF48" w14:textId="77777777" w:rsidR="001E5FCE" w:rsidRPr="00421E57" w:rsidRDefault="00F974BE" w:rsidP="000976B1">
      <w:pPr>
        <w:pStyle w:val="Odstavecseseznamem"/>
        <w:numPr>
          <w:ilvl w:val="0"/>
          <w:numId w:val="2"/>
        </w:numPr>
        <w:ind w:left="709" w:hanging="709"/>
      </w:pPr>
      <w:r w:rsidRPr="00421E57">
        <w:t xml:space="preserve">1 učebna pro výuku práce s počítačem (25 ks PC v síti, dataprojektor, interaktivní tabule). Učebna je ozvučena HI-FI systémem </w:t>
      </w:r>
    </w:p>
    <w:p w14:paraId="4C15495A" w14:textId="77777777" w:rsidR="00F974BE" w:rsidRPr="00421E57" w:rsidRDefault="00F974BE" w:rsidP="00623A06">
      <w:pPr>
        <w:pStyle w:val="Odstavecseseznamem"/>
        <w:numPr>
          <w:ilvl w:val="0"/>
          <w:numId w:val="2"/>
        </w:numPr>
        <w:ind w:left="0" w:firstLine="0"/>
      </w:pPr>
      <w:r w:rsidRPr="00421E57">
        <w:t>každá z učeben je vybavena PC, dataprojektorem a připojením k internetu</w:t>
      </w:r>
    </w:p>
    <w:p w14:paraId="67ABE69F" w14:textId="77777777" w:rsidR="00F974BE" w:rsidRPr="00421E57" w:rsidRDefault="00F974BE" w:rsidP="00623A06">
      <w:pPr>
        <w:pStyle w:val="Odstavecseseznamem"/>
        <w:numPr>
          <w:ilvl w:val="0"/>
          <w:numId w:val="2"/>
        </w:numPr>
        <w:ind w:left="0" w:firstLine="0"/>
      </w:pPr>
      <w:r w:rsidRPr="00421E57">
        <w:t>každý vyučující má k dispozici notebook</w:t>
      </w:r>
    </w:p>
    <w:p w14:paraId="48BB554D" w14:textId="77777777" w:rsidR="00F974BE" w:rsidRPr="00421E57" w:rsidRDefault="00F974BE" w:rsidP="00623A06">
      <w:pPr>
        <w:pStyle w:val="Odstavecseseznamem"/>
        <w:numPr>
          <w:ilvl w:val="0"/>
          <w:numId w:val="2"/>
        </w:numPr>
        <w:ind w:left="0" w:firstLine="0"/>
      </w:pPr>
      <w:r w:rsidRPr="00421E57">
        <w:t xml:space="preserve">ve všech prostorách školy funguje </w:t>
      </w:r>
      <w:proofErr w:type="spellStart"/>
      <w:r w:rsidRPr="00421E57">
        <w:t>Wi-fi</w:t>
      </w:r>
      <w:proofErr w:type="spellEnd"/>
    </w:p>
    <w:p w14:paraId="55C44842" w14:textId="3F546E31" w:rsidR="00F974BE" w:rsidRPr="00421E57" w:rsidRDefault="00F974BE" w:rsidP="000976B1">
      <w:pPr>
        <w:ind w:left="709"/>
      </w:pPr>
      <w:r w:rsidRPr="00421E57">
        <w:t xml:space="preserve">k dispozici jsou: 2 ks přenosný dataprojektor, 1 kopírovací stroj, tiskárny vč. barevné, digitální fotoaparáty </w:t>
      </w:r>
      <w:proofErr w:type="spellStart"/>
      <w:r w:rsidRPr="00421E57">
        <w:t>Olympus</w:t>
      </w:r>
      <w:proofErr w:type="spellEnd"/>
      <w:r w:rsidRPr="00421E57">
        <w:t xml:space="preserve"> a 2 ks Canon, scanner, 2 ks digitálních kamer </w:t>
      </w:r>
    </w:p>
    <w:p w14:paraId="6614EB49" w14:textId="77777777" w:rsidR="00F974BE" w:rsidRPr="00421E57" w:rsidRDefault="00F974BE" w:rsidP="00623A06">
      <w:pPr>
        <w:pStyle w:val="Odstavecseseznamem"/>
        <w:numPr>
          <w:ilvl w:val="0"/>
          <w:numId w:val="2"/>
        </w:numPr>
        <w:ind w:left="0" w:firstLine="0"/>
      </w:pPr>
      <w:r w:rsidRPr="00421E57">
        <w:t xml:space="preserve">škola má registrovánu doménu II. řádu maberoun.cz. </w:t>
      </w:r>
    </w:p>
    <w:p w14:paraId="4B932B28" w14:textId="77777777" w:rsidR="00F974BE" w:rsidRPr="00421E57" w:rsidRDefault="00F974BE" w:rsidP="000976B1">
      <w:pPr>
        <w:pStyle w:val="Odstavecseseznamem"/>
        <w:numPr>
          <w:ilvl w:val="0"/>
          <w:numId w:val="2"/>
        </w:numPr>
        <w:ind w:left="709" w:hanging="709"/>
      </w:pPr>
      <w:r w:rsidRPr="00421E57">
        <w:t xml:space="preserve">studenti užívají programy </w:t>
      </w:r>
      <w:proofErr w:type="spellStart"/>
      <w:r w:rsidRPr="00421E57">
        <w:t>Pinnacle</w:t>
      </w:r>
      <w:proofErr w:type="spellEnd"/>
      <w:r w:rsidRPr="00421E57">
        <w:t xml:space="preserve">, </w:t>
      </w:r>
      <w:proofErr w:type="spellStart"/>
      <w:r w:rsidRPr="00421E57">
        <w:t>Premiere</w:t>
      </w:r>
      <w:proofErr w:type="spellEnd"/>
      <w:r w:rsidRPr="00421E57">
        <w:t>, Vegas pro, ASPI, CSH, ve volném čase studenti mohou využívat</w:t>
      </w:r>
      <w:r w:rsidRPr="00421E57">
        <w:rPr>
          <w:b/>
          <w:bCs/>
        </w:rPr>
        <w:t xml:space="preserve"> </w:t>
      </w:r>
      <w:r w:rsidR="001E5FCE" w:rsidRPr="00421E57">
        <w:rPr>
          <w:bCs/>
        </w:rPr>
        <w:t xml:space="preserve">nahrávací studio, </w:t>
      </w:r>
      <w:r w:rsidRPr="00421E57">
        <w:t xml:space="preserve">hudební zkušebnu vybavenou hudebními nástroji a ozvučením, mají do budovy přístup o víkendech i svátcích </w:t>
      </w:r>
    </w:p>
    <w:p w14:paraId="67EB7CFD" w14:textId="77777777" w:rsidR="00F974BE" w:rsidRDefault="00F974BE" w:rsidP="00623A06">
      <w:pPr>
        <w:pStyle w:val="Odstavecseseznamem"/>
        <w:numPr>
          <w:ilvl w:val="0"/>
          <w:numId w:val="2"/>
        </w:numPr>
        <w:ind w:left="0" w:firstLine="0"/>
      </w:pPr>
      <w:r>
        <w:t xml:space="preserve">pro volnočasové aktivity studentů je určena zvuková aparatura a osvětlení pro produkce </w:t>
      </w:r>
    </w:p>
    <w:p w14:paraId="5026DF7C" w14:textId="77777777" w:rsidR="00F974BE" w:rsidRDefault="00F974BE" w:rsidP="00623A06">
      <w:pPr>
        <w:pStyle w:val="Odstavecseseznamem"/>
        <w:numPr>
          <w:ilvl w:val="0"/>
          <w:numId w:val="2"/>
        </w:numPr>
        <w:ind w:left="0" w:firstLine="0"/>
      </w:pPr>
      <w:r>
        <w:t xml:space="preserve">studenti využívají venkovní prostory školy </w:t>
      </w:r>
      <w:r w:rsidR="007A5452">
        <w:t>a přilehlé hřiště v majetku Města Berouna</w:t>
      </w:r>
    </w:p>
    <w:p w14:paraId="7E586F43" w14:textId="77777777" w:rsidR="00F974BE" w:rsidRDefault="00F974BE" w:rsidP="000976B1">
      <w:pPr>
        <w:ind w:left="709"/>
      </w:pPr>
      <w:r>
        <w:t xml:space="preserve">Využívání veškerého vybavení školy je bezplatné. </w:t>
      </w:r>
    </w:p>
    <w:p w14:paraId="21B147AA" w14:textId="77777777" w:rsidR="00F974BE" w:rsidRDefault="00F974BE" w:rsidP="00623A06"/>
    <w:p w14:paraId="29171502" w14:textId="77777777" w:rsidR="00517BDB" w:rsidRDefault="00E057D7" w:rsidP="00623A06">
      <w:pPr>
        <w:tabs>
          <w:tab w:val="left" w:pos="284"/>
        </w:tabs>
        <w:rPr>
          <w:b/>
          <w:bCs/>
          <w:sz w:val="36"/>
          <w:szCs w:val="36"/>
        </w:rPr>
      </w:pPr>
      <w:r>
        <w:rPr>
          <w:b/>
          <w:bCs/>
          <w:sz w:val="36"/>
          <w:szCs w:val="36"/>
        </w:rPr>
        <w:t>VII.</w:t>
      </w:r>
      <w:r w:rsidR="00517BDB">
        <w:rPr>
          <w:b/>
          <w:bCs/>
          <w:sz w:val="36"/>
          <w:szCs w:val="36"/>
        </w:rPr>
        <w:t xml:space="preserve"> Údaje o dalších aktivitách a prezentaci školy </w:t>
      </w:r>
    </w:p>
    <w:p w14:paraId="758DB5CE" w14:textId="77777777" w:rsidR="00517BDB" w:rsidRDefault="00517BDB" w:rsidP="00623A06">
      <w:pPr>
        <w:rPr>
          <w:b/>
          <w:bCs/>
          <w:sz w:val="36"/>
          <w:szCs w:val="36"/>
        </w:rPr>
      </w:pPr>
      <w:r>
        <w:rPr>
          <w:b/>
          <w:bCs/>
          <w:sz w:val="36"/>
          <w:szCs w:val="36"/>
        </w:rPr>
        <w:t>na veřejnosti</w:t>
      </w:r>
    </w:p>
    <w:p w14:paraId="588495FF" w14:textId="77777777" w:rsidR="00517BDB" w:rsidRDefault="00517BDB" w:rsidP="00623A06">
      <w:pPr>
        <w:rPr>
          <w:b/>
          <w:bCs/>
          <w:sz w:val="2"/>
          <w:szCs w:val="2"/>
        </w:rPr>
      </w:pPr>
    </w:p>
    <w:p w14:paraId="717B42B5" w14:textId="77777777" w:rsidR="00517BDB" w:rsidRDefault="00517BDB" w:rsidP="00623A06">
      <w:pPr>
        <w:rPr>
          <w:b/>
          <w:bCs/>
          <w:sz w:val="16"/>
          <w:szCs w:val="16"/>
        </w:rPr>
      </w:pPr>
    </w:p>
    <w:p w14:paraId="20BB0940" w14:textId="77777777" w:rsidR="00E057D7" w:rsidRDefault="00E057D7" w:rsidP="00623A06">
      <w:pPr>
        <w:rPr>
          <w:b/>
          <w:bCs/>
          <w:sz w:val="28"/>
          <w:szCs w:val="28"/>
        </w:rPr>
      </w:pPr>
      <w:r>
        <w:rPr>
          <w:b/>
          <w:bCs/>
          <w:sz w:val="28"/>
          <w:szCs w:val="28"/>
        </w:rPr>
        <w:t>VII.1 Další vzdělávání ve škole v rámci celoživotního učení</w:t>
      </w:r>
    </w:p>
    <w:p w14:paraId="425E9A84" w14:textId="77777777" w:rsidR="00E057D7" w:rsidRDefault="00E057D7" w:rsidP="00623A06">
      <w:pPr>
        <w:rPr>
          <w:b/>
          <w:bCs/>
          <w:sz w:val="28"/>
          <w:szCs w:val="28"/>
        </w:rPr>
      </w:pPr>
    </w:p>
    <w:p w14:paraId="425A919F" w14:textId="77777777" w:rsidR="00A70F82" w:rsidRPr="00E32C40" w:rsidRDefault="00A70F82" w:rsidP="00623A06">
      <w:r w:rsidRPr="00E32C40">
        <w:t>Škola nepořádala kurzy k doplnění základního vzdělání.</w:t>
      </w:r>
    </w:p>
    <w:p w14:paraId="2791482C" w14:textId="77777777" w:rsidR="00A70F82" w:rsidRPr="00E32C40" w:rsidRDefault="00A70F82" w:rsidP="00623A06">
      <w:r w:rsidRPr="00E32C40">
        <w:t>Škola neorganizovala rekvalifikační studium v oborech KKOV.</w:t>
      </w:r>
    </w:p>
    <w:p w14:paraId="0B8A776F" w14:textId="77777777" w:rsidR="00A70F82" w:rsidRPr="00E32C40" w:rsidRDefault="00A70F82" w:rsidP="00623A06">
      <w:r w:rsidRPr="00E32C40">
        <w:t>Škola neorganizovala krátkodobé rekvalifikační kurzy.</w:t>
      </w:r>
    </w:p>
    <w:p w14:paraId="5A14A0AF" w14:textId="77777777" w:rsidR="00A70F82" w:rsidRDefault="00A70F82" w:rsidP="00623A06">
      <w:r w:rsidRPr="00E32C40">
        <w:t>Škola neorganizovala kvalifikační kurzy.</w:t>
      </w:r>
    </w:p>
    <w:p w14:paraId="64653EBA" w14:textId="77777777" w:rsidR="00A70F82" w:rsidRDefault="00A70F82" w:rsidP="00623A06">
      <w:pPr>
        <w:rPr>
          <w:b/>
          <w:bCs/>
          <w:sz w:val="28"/>
          <w:szCs w:val="28"/>
        </w:rPr>
      </w:pPr>
    </w:p>
    <w:p w14:paraId="1B2447A7" w14:textId="77777777" w:rsidR="00E057D7" w:rsidRDefault="00E057D7" w:rsidP="00623A06">
      <w:pPr>
        <w:rPr>
          <w:b/>
          <w:bCs/>
          <w:sz w:val="28"/>
          <w:szCs w:val="28"/>
        </w:rPr>
      </w:pPr>
      <w:r>
        <w:rPr>
          <w:b/>
          <w:bCs/>
          <w:sz w:val="28"/>
          <w:szCs w:val="28"/>
        </w:rPr>
        <w:t>VII.2 Další činnost školy</w:t>
      </w:r>
    </w:p>
    <w:p w14:paraId="59DDA297" w14:textId="77777777" w:rsidR="00517BDB" w:rsidRDefault="00517BDB" w:rsidP="00623A06">
      <w:r>
        <w:rPr>
          <w:b/>
          <w:bCs/>
          <w:sz w:val="28"/>
          <w:szCs w:val="28"/>
        </w:rPr>
        <w:t xml:space="preserve">Zájmová činnost organizovaná školou </w:t>
      </w:r>
    </w:p>
    <w:p w14:paraId="26B35B4A" w14:textId="77777777" w:rsidR="00517BDB" w:rsidRDefault="00517BDB" w:rsidP="00623A06">
      <w:pPr>
        <w:rPr>
          <w:b/>
          <w:bCs/>
          <w:sz w:val="16"/>
          <w:szCs w:val="16"/>
        </w:rPr>
      </w:pPr>
    </w:p>
    <w:p w14:paraId="312BDD03" w14:textId="105B9E78" w:rsidR="00517BDB" w:rsidRPr="007A5452" w:rsidRDefault="00517BDB" w:rsidP="00623A06">
      <w:r w:rsidRPr="001E5FCE">
        <w:t>Studenti se mají možnost stát žáky Soukromé základní umělecké školy Dr. Lidinské a rozvíjet své schopnosti v rámci volnočasových aktivit:</w:t>
      </w:r>
      <w:r w:rsidR="000D40A5">
        <w:t xml:space="preserve"> </w:t>
      </w:r>
      <w:r w:rsidRPr="007A5452">
        <w:t>hra na hudební nástroje, hra v hudebních uskupeních, sólový zpěv – práce s mikrofonem, sborový zpěv</w:t>
      </w:r>
    </w:p>
    <w:p w14:paraId="7ACA84EB" w14:textId="77777777" w:rsidR="00CC1D8C" w:rsidRDefault="00517BDB" w:rsidP="00623A06">
      <w:pPr>
        <w:pStyle w:val="Normlnweb"/>
        <w:spacing w:after="0"/>
        <w:rPr>
          <w:b/>
          <w:bCs/>
          <w:sz w:val="27"/>
          <w:szCs w:val="27"/>
        </w:rPr>
      </w:pPr>
      <w:r>
        <w:rPr>
          <w:b/>
          <w:bCs/>
          <w:sz w:val="27"/>
          <w:szCs w:val="27"/>
        </w:rPr>
        <w:t xml:space="preserve">Mimoškolní aktivity </w:t>
      </w:r>
    </w:p>
    <w:p w14:paraId="465A1A7D" w14:textId="77777777" w:rsidR="00917702" w:rsidRDefault="00917702" w:rsidP="00623A06">
      <w:pPr>
        <w:pStyle w:val="Normlnweb"/>
        <w:spacing w:before="0" w:beforeAutospacing="0" w:after="0"/>
        <w:rPr>
          <w:b/>
        </w:rPr>
      </w:pPr>
    </w:p>
    <w:p w14:paraId="09B715A4" w14:textId="77777777" w:rsidR="00517BDB" w:rsidRPr="00FF07A3" w:rsidRDefault="00517BDB" w:rsidP="00623A06">
      <w:pPr>
        <w:pStyle w:val="Normlnweb"/>
        <w:spacing w:before="0" w:beforeAutospacing="0" w:after="0"/>
        <w:rPr>
          <w:b/>
        </w:rPr>
      </w:pPr>
      <w:r w:rsidRPr="00CC1D8C">
        <w:rPr>
          <w:b/>
        </w:rPr>
        <w:t>Škola v</w:t>
      </w:r>
      <w:r w:rsidR="00C907FA" w:rsidRPr="00CC1D8C">
        <w:rPr>
          <w:b/>
        </w:rPr>
        <w:t> </w:t>
      </w:r>
      <w:r w:rsidRPr="00CC1D8C">
        <w:rPr>
          <w:b/>
        </w:rPr>
        <w:t>přírodě</w:t>
      </w:r>
      <w:r w:rsidR="00C907FA" w:rsidRPr="00CC1D8C">
        <w:rPr>
          <w:b/>
        </w:rPr>
        <w:t xml:space="preserve"> – seznamovací kurz</w:t>
      </w:r>
      <w:r w:rsidR="00FF07A3" w:rsidRPr="00CC1D8C">
        <w:rPr>
          <w:b/>
        </w:rPr>
        <w:t xml:space="preserve"> – </w:t>
      </w:r>
      <w:r w:rsidR="00FF07A3" w:rsidRPr="00CC1D8C">
        <w:t>Atlas</w:t>
      </w:r>
      <w:r w:rsidR="00FF07A3" w:rsidRPr="00FF07A3">
        <w:t xml:space="preserve"> Čenkovice 1-5/92022, všichni</w:t>
      </w:r>
      <w:r w:rsidRPr="00FF07A3">
        <w:rPr>
          <w:b/>
        </w:rPr>
        <w:t xml:space="preserve"> </w:t>
      </w:r>
    </w:p>
    <w:p w14:paraId="4FC5DB17" w14:textId="77777777" w:rsidR="00AB7AA9" w:rsidRDefault="00AB7AA9" w:rsidP="00623A06">
      <w:pPr>
        <w:rPr>
          <w:b/>
          <w:highlight w:val="yellow"/>
        </w:rPr>
      </w:pPr>
    </w:p>
    <w:p w14:paraId="7472E921" w14:textId="77777777" w:rsidR="00CC1D8C" w:rsidRDefault="00CC1D8C" w:rsidP="00623A06">
      <w:pPr>
        <w:rPr>
          <w:b/>
          <w:bCs/>
        </w:rPr>
      </w:pPr>
      <w:r w:rsidRPr="00851EE1">
        <w:rPr>
          <w:b/>
          <w:bCs/>
        </w:rPr>
        <w:t xml:space="preserve">Mezinárodní spolupráce a zahraniční akce ve školním roce: </w:t>
      </w:r>
    </w:p>
    <w:p w14:paraId="776686C7" w14:textId="77777777" w:rsidR="00CC1D8C" w:rsidRDefault="00CC1D8C" w:rsidP="00623A06">
      <w:pPr>
        <w:rPr>
          <w:bCs/>
        </w:rPr>
      </w:pPr>
      <w:r w:rsidRPr="00851EE1">
        <w:rPr>
          <w:bCs/>
        </w:rPr>
        <w:t>Poznávací zájezd Malta - 11-25/10/2022</w:t>
      </w:r>
      <w:r>
        <w:rPr>
          <w:bCs/>
        </w:rPr>
        <w:t xml:space="preserve"> (2., 3. a 4. ročník)</w:t>
      </w:r>
    </w:p>
    <w:p w14:paraId="334D80CC" w14:textId="77777777" w:rsidR="00CC1D8C" w:rsidRDefault="00CC1D8C" w:rsidP="00623A06">
      <w:pPr>
        <w:rPr>
          <w:bCs/>
        </w:rPr>
      </w:pPr>
      <w:r>
        <w:rPr>
          <w:bCs/>
        </w:rPr>
        <w:t>Vánoční Drážďany – 16/12/2022</w:t>
      </w:r>
    </w:p>
    <w:p w14:paraId="3F52D95E" w14:textId="77777777" w:rsidR="00CC1D8C" w:rsidRDefault="00CC1D8C" w:rsidP="00623A06">
      <w:pPr>
        <w:rPr>
          <w:bCs/>
        </w:rPr>
      </w:pPr>
      <w:r>
        <w:rPr>
          <w:bCs/>
        </w:rPr>
        <w:t xml:space="preserve">Den pro studenty z </w:t>
      </w:r>
      <w:proofErr w:type="spellStart"/>
      <w:r>
        <w:rPr>
          <w:bCs/>
        </w:rPr>
        <w:t>Goslaru</w:t>
      </w:r>
      <w:proofErr w:type="spellEnd"/>
      <w:r>
        <w:rPr>
          <w:bCs/>
        </w:rPr>
        <w:t xml:space="preserve"> (partnerské město Berouna) – organizace společného programu a komunikace (3. ročník)</w:t>
      </w:r>
    </w:p>
    <w:p w14:paraId="6869BB05" w14:textId="77777777" w:rsidR="00CC1D8C" w:rsidRDefault="00CC1D8C" w:rsidP="00623A06">
      <w:pPr>
        <w:rPr>
          <w:bCs/>
        </w:rPr>
      </w:pPr>
      <w:r>
        <w:rPr>
          <w:bCs/>
        </w:rPr>
        <w:t>Erasmus – Rumunsko (Češi, Maďaři, Slováci, Rumuni) – 10 -21/3/2023 (4. ročník)</w:t>
      </w:r>
    </w:p>
    <w:p w14:paraId="3B38A0C8" w14:textId="77777777" w:rsidR="00CC1D8C" w:rsidRDefault="00CC1D8C" w:rsidP="00623A06">
      <w:pPr>
        <w:rPr>
          <w:bCs/>
        </w:rPr>
      </w:pPr>
      <w:r>
        <w:rPr>
          <w:bCs/>
        </w:rPr>
        <w:t>Poznávací zájezd Skotsko – 13-17/3/2023 (1. – 4 ročník dle zájmu)</w:t>
      </w:r>
    </w:p>
    <w:p w14:paraId="067CFD10" w14:textId="77777777" w:rsidR="00AB7AA9" w:rsidRDefault="00CC1D8C" w:rsidP="00623A06">
      <w:pPr>
        <w:rPr>
          <w:bCs/>
        </w:rPr>
      </w:pPr>
      <w:r>
        <w:rPr>
          <w:bCs/>
        </w:rPr>
        <w:t>Poznávací zájezd Londýn – 30/3 – 3/4/2023 (1. ročník)</w:t>
      </w:r>
    </w:p>
    <w:p w14:paraId="37F62115" w14:textId="77777777" w:rsidR="000976B1" w:rsidRDefault="00AC7B4B" w:rsidP="00623A06">
      <w:pPr>
        <w:rPr>
          <w:b/>
          <w:highlight w:val="yellow"/>
        </w:rPr>
      </w:pPr>
      <w:r w:rsidRPr="00AC7B4B">
        <w:t>Poznávací zájezd Budapešť</w:t>
      </w:r>
      <w:r w:rsidRPr="00AC7B4B">
        <w:rPr>
          <w:b/>
        </w:rPr>
        <w:t xml:space="preserve"> </w:t>
      </w:r>
      <w:r w:rsidRPr="00AC7B4B">
        <w:t>– 26</w:t>
      </w:r>
      <w:r>
        <w:t xml:space="preserve"> - 29/6/2023, 3. ročník</w:t>
      </w:r>
    </w:p>
    <w:p w14:paraId="37C65CAC" w14:textId="439EA393" w:rsidR="00AB7AA9" w:rsidRPr="000976B1" w:rsidRDefault="00AB7AA9" w:rsidP="00623A06">
      <w:pPr>
        <w:rPr>
          <w:b/>
          <w:highlight w:val="yellow"/>
        </w:rPr>
      </w:pPr>
      <w:r w:rsidRPr="00035D1B">
        <w:rPr>
          <w:b/>
        </w:rPr>
        <w:lastRenderedPageBreak/>
        <w:t>Exkurze</w:t>
      </w:r>
    </w:p>
    <w:p w14:paraId="4FDE0069" w14:textId="77777777" w:rsidR="00FF07A3" w:rsidRPr="00CC1D8C" w:rsidRDefault="00FF07A3" w:rsidP="00623A06">
      <w:r w:rsidRPr="00CC1D8C">
        <w:t>Policejní muzeum Praha – 30/9/2022</w:t>
      </w:r>
      <w:r w:rsidR="0084485F">
        <w:t xml:space="preserve"> a</w:t>
      </w:r>
      <w:r w:rsidR="00CC1D8C">
        <w:t xml:space="preserve"> </w:t>
      </w:r>
      <w:r w:rsidR="0084485F">
        <w:t>21/10/2022,</w:t>
      </w:r>
      <w:r w:rsidRPr="00CC1D8C">
        <w:t xml:space="preserve"> 2. a 3. ročník</w:t>
      </w:r>
    </w:p>
    <w:p w14:paraId="12C29264" w14:textId="77777777" w:rsidR="00CC1D8C" w:rsidRDefault="00CC1D8C" w:rsidP="00623A06">
      <w:r w:rsidRPr="00CC1D8C">
        <w:t>Stopovaná po Praze, orientace, historie – 14/10/2022, 1. a 2. ročník</w:t>
      </w:r>
    </w:p>
    <w:p w14:paraId="4D76BC6D" w14:textId="77777777" w:rsidR="00820DC6" w:rsidRDefault="00820DC6" w:rsidP="00623A06">
      <w:r>
        <w:t>Den bezpečí – Adam Šimek (student, dobrovolný hasič) – hasičská stanice Hýskov – 18/11/2022, 1. a 2. ročník</w:t>
      </w:r>
    </w:p>
    <w:p w14:paraId="5F2780FB" w14:textId="77777777" w:rsidR="00E2528A" w:rsidRDefault="00E2528A" w:rsidP="00E2528A">
      <w:r>
        <w:t>Exkurze VŠCHT Praha, chemická tabulka, 18/11/2022, 2. ročník</w:t>
      </w:r>
    </w:p>
    <w:p w14:paraId="098BFFCB" w14:textId="77777777" w:rsidR="00820DC6" w:rsidRDefault="00820DC6" w:rsidP="00623A06">
      <w:proofErr w:type="spellStart"/>
      <w:r>
        <w:t>Gaudeamus</w:t>
      </w:r>
      <w:proofErr w:type="spellEnd"/>
      <w:r>
        <w:t xml:space="preserve"> – veletrh vysokých škol – 24/1/2023, 4. ročník</w:t>
      </w:r>
    </w:p>
    <w:p w14:paraId="5AE0C3B8" w14:textId="77777777" w:rsidR="00820DC6" w:rsidRDefault="00820DC6" w:rsidP="00623A06">
      <w:r>
        <w:t>Úřad práce Beroun - 25/1/2023, 4. ročník</w:t>
      </w:r>
    </w:p>
    <w:p w14:paraId="7BC153CA" w14:textId="77777777" w:rsidR="00820DC6" w:rsidRDefault="00820DC6" w:rsidP="00623A06">
      <w:r>
        <w:t>ČNB Praha, prohlídka a odborná přednáška - 25/1/2023, 2. ročník</w:t>
      </w:r>
    </w:p>
    <w:p w14:paraId="42B86671" w14:textId="77777777" w:rsidR="00C65E5C" w:rsidRDefault="00C65E5C" w:rsidP="00623A06">
      <w:r>
        <w:t>Úřad práce v praxi, Beroun - 14/3/2023, 3. ročník</w:t>
      </w:r>
    </w:p>
    <w:p w14:paraId="373ED2D8" w14:textId="77777777" w:rsidR="00F652C2" w:rsidRDefault="00F652C2" w:rsidP="00623A06">
      <w:r>
        <w:t xml:space="preserve">Poznej Beroun, historická procházka s výkladem </w:t>
      </w:r>
      <w:proofErr w:type="spellStart"/>
      <w:r>
        <w:t>prac</w:t>
      </w:r>
      <w:proofErr w:type="spellEnd"/>
      <w:r>
        <w:t>. muzea Beroun, 13/4/2023, 1. ročník</w:t>
      </w:r>
    </w:p>
    <w:p w14:paraId="002B817D" w14:textId="77777777" w:rsidR="00AC7B4B" w:rsidRDefault="00F652C2" w:rsidP="00623A06">
      <w:r>
        <w:t>Věznice Ruzyně – exkurze - 19/5/2023, 2.</w:t>
      </w:r>
      <w:r w:rsidR="00AC7B4B">
        <w:t xml:space="preserve"> </w:t>
      </w:r>
      <w:r>
        <w:t xml:space="preserve">A </w:t>
      </w:r>
      <w:proofErr w:type="spellStart"/>
      <w:r>
        <w:t>a</w:t>
      </w:r>
      <w:proofErr w:type="spellEnd"/>
      <w:r>
        <w:t xml:space="preserve"> </w:t>
      </w:r>
      <w:r w:rsidR="00AC7B4B">
        <w:t>26/5/2023, 2. B</w:t>
      </w:r>
    </w:p>
    <w:p w14:paraId="201343CC" w14:textId="77777777" w:rsidR="00AC7B4B" w:rsidRDefault="00AC7B4B" w:rsidP="00623A06">
      <w:r>
        <w:t>Cizinecká policie – exkurze – 14/6/2023, 3. ročník</w:t>
      </w:r>
    </w:p>
    <w:p w14:paraId="1E1CA31C" w14:textId="77777777" w:rsidR="00AB7AA9" w:rsidRDefault="00AB7AA9" w:rsidP="00623A06">
      <w:pPr>
        <w:rPr>
          <w:b/>
          <w:highlight w:val="yellow"/>
        </w:rPr>
      </w:pPr>
    </w:p>
    <w:p w14:paraId="4BAA1B4C" w14:textId="77777777" w:rsidR="00AB7AA9" w:rsidRPr="00035D1B" w:rsidRDefault="00AB7AA9" w:rsidP="00623A06">
      <w:pPr>
        <w:rPr>
          <w:b/>
        </w:rPr>
      </w:pPr>
      <w:r w:rsidRPr="00035D1B">
        <w:rPr>
          <w:b/>
        </w:rPr>
        <w:t>Besedy</w:t>
      </w:r>
      <w:r w:rsidR="00CC1D8C" w:rsidRPr="00035D1B">
        <w:rPr>
          <w:b/>
        </w:rPr>
        <w:t xml:space="preserve"> s odborníky, workshopy</w:t>
      </w:r>
    </w:p>
    <w:p w14:paraId="57E6204E" w14:textId="77777777" w:rsidR="00FF07A3" w:rsidRPr="00CC1D8C" w:rsidRDefault="00FF07A3" w:rsidP="00623A06">
      <w:r w:rsidRPr="00CC1D8C">
        <w:t>S policií přes bariéry vč. testů zdatnosti – 22/9/2022, 4. ročník</w:t>
      </w:r>
    </w:p>
    <w:p w14:paraId="3272272E" w14:textId="77777777" w:rsidR="00FF07A3" w:rsidRPr="00CC1D8C" w:rsidRDefault="00FF07A3" w:rsidP="00623A06">
      <w:r w:rsidRPr="00CC1D8C">
        <w:t>Etiketa – Petr Lavický, 23/9/2022, 1. a 2. ročník</w:t>
      </w:r>
    </w:p>
    <w:p w14:paraId="6055D731" w14:textId="77777777" w:rsidR="00FF07A3" w:rsidRPr="00CC1D8C" w:rsidRDefault="00FF07A3" w:rsidP="00623A06">
      <w:r w:rsidRPr="00CC1D8C">
        <w:t>Nonverbální komunikace – Petr Lavický, 23/9/2022, 1. a 2. ročník</w:t>
      </w:r>
    </w:p>
    <w:p w14:paraId="582D5794" w14:textId="77777777" w:rsidR="00FF07A3" w:rsidRPr="00CC1D8C" w:rsidRDefault="00FF07A3" w:rsidP="00623A06">
      <w:r w:rsidRPr="00CC1D8C">
        <w:t>Finanční gramotnost – Petr Lavický, 23/9/2022, 1. a 2. ročník</w:t>
      </w:r>
    </w:p>
    <w:p w14:paraId="5E85AE5E" w14:textId="77777777" w:rsidR="00FF07A3" w:rsidRDefault="00FF07A3" w:rsidP="00623A06">
      <w:r w:rsidRPr="00CC1D8C">
        <w:t>Mladí diplomaté – 6/10/2022, 3. a 4. ročník</w:t>
      </w:r>
    </w:p>
    <w:p w14:paraId="497F31AD" w14:textId="77777777" w:rsidR="00CC1D8C" w:rsidRPr="00CC1D8C" w:rsidRDefault="00CC1D8C" w:rsidP="00623A06">
      <w:r>
        <w:t xml:space="preserve">Jak natočit videoklip – Šárka </w:t>
      </w:r>
      <w:proofErr w:type="spellStart"/>
      <w:r>
        <w:t>Urbanovská</w:t>
      </w:r>
      <w:proofErr w:type="spellEnd"/>
      <w:r>
        <w:t>, 18/10/2022</w:t>
      </w:r>
      <w:r w:rsidRPr="00CC1D8C">
        <w:t>, 1. a 2. ročník</w:t>
      </w:r>
    </w:p>
    <w:p w14:paraId="2FA19869" w14:textId="77777777" w:rsidR="00CC1D8C" w:rsidRDefault="00CC1D8C" w:rsidP="00623A06">
      <w:r>
        <w:t xml:space="preserve">Dezinformační weby – Jan Danda, </w:t>
      </w:r>
      <w:r w:rsidRPr="00CC1D8C">
        <w:t>1. a 2. ročník</w:t>
      </w:r>
    </w:p>
    <w:p w14:paraId="6560B076" w14:textId="77777777" w:rsidR="00820DC6" w:rsidRDefault="00820DC6" w:rsidP="00623A06">
      <w:r>
        <w:t>Necvakejte, foťte! Firma Canon – workshop – 23/1/2023, 1. – 3. ročník</w:t>
      </w:r>
    </w:p>
    <w:p w14:paraId="495E812C" w14:textId="77777777" w:rsidR="00C65E5C" w:rsidRDefault="00C65E5C" w:rsidP="00623A06">
      <w:r>
        <w:t>Beseda s Vězeňskou službou ČR, 7/2/2023, 4. ročník</w:t>
      </w:r>
    </w:p>
    <w:p w14:paraId="498E5AD0" w14:textId="77777777" w:rsidR="00C65E5C" w:rsidRDefault="00C65E5C" w:rsidP="00623A06">
      <w:r>
        <w:t>Můžeš podnikat - workshop, 17/2/2023, 3. a 4. ročník</w:t>
      </w:r>
    </w:p>
    <w:p w14:paraId="753EB1A1" w14:textId="77777777" w:rsidR="00C65E5C" w:rsidRDefault="00C65E5C" w:rsidP="00623A06">
      <w:r>
        <w:t>Planeta 3000 – Magický Senegal – projekce v sále Wagnerovo nám. - 25/1/2023, všichni</w:t>
      </w:r>
    </w:p>
    <w:p w14:paraId="0131660D" w14:textId="77777777" w:rsidR="00C65E5C" w:rsidRDefault="00C65E5C" w:rsidP="00623A06">
      <w:r>
        <w:t>Workshop Erasmus+, organizoval 4. ročník, 28/3/2023, po třídách praktické aktivity</w:t>
      </w:r>
      <w:r w:rsidR="00F652C2">
        <w:t>, všichni</w:t>
      </w:r>
    </w:p>
    <w:p w14:paraId="5F24BE3D" w14:textId="77777777" w:rsidR="00AB7AA9" w:rsidRDefault="00AB7AA9" w:rsidP="00623A06">
      <w:pPr>
        <w:rPr>
          <w:b/>
          <w:highlight w:val="yellow"/>
        </w:rPr>
      </w:pPr>
    </w:p>
    <w:p w14:paraId="1FA308DF" w14:textId="77777777" w:rsidR="00AB7AA9" w:rsidRPr="00035D1B" w:rsidRDefault="00AB7AA9" w:rsidP="00623A06">
      <w:pPr>
        <w:rPr>
          <w:b/>
        </w:rPr>
      </w:pPr>
      <w:r w:rsidRPr="00035D1B">
        <w:rPr>
          <w:b/>
        </w:rPr>
        <w:t>Sportovní kurzy</w:t>
      </w:r>
    </w:p>
    <w:p w14:paraId="4C9828BB" w14:textId="77777777" w:rsidR="00820DC6" w:rsidRDefault="00820DC6" w:rsidP="00623A06">
      <w:r w:rsidRPr="00C65E5C">
        <w:t xml:space="preserve">Lyžařský a snowboardový kurz, chata </w:t>
      </w:r>
      <w:proofErr w:type="spellStart"/>
      <w:r w:rsidRPr="00C65E5C">
        <w:t>Dimrovka</w:t>
      </w:r>
      <w:proofErr w:type="spellEnd"/>
      <w:r w:rsidR="00C65E5C" w:rsidRPr="00C65E5C">
        <w:rPr>
          <w:b/>
        </w:rPr>
        <w:t xml:space="preserve"> - </w:t>
      </w:r>
      <w:r w:rsidR="00C65E5C" w:rsidRPr="00C65E5C">
        <w:t>27</w:t>
      </w:r>
      <w:r w:rsidR="00C65E5C">
        <w:t>/1- 1/2/2023</w:t>
      </w:r>
    </w:p>
    <w:p w14:paraId="045F5FFC" w14:textId="77777777" w:rsidR="00C65E5C" w:rsidRDefault="00C65E5C" w:rsidP="00623A06">
      <w:r w:rsidRPr="00C65E5C">
        <w:t>Turistický výšlap</w:t>
      </w:r>
      <w:r>
        <w:t>, poznáváme okolí Berouna</w:t>
      </w:r>
      <w:r w:rsidRPr="00C65E5C">
        <w:t xml:space="preserve"> - 31/1/2023</w:t>
      </w:r>
    </w:p>
    <w:p w14:paraId="59F1F60D" w14:textId="77777777" w:rsidR="00F652C2" w:rsidRDefault="00F652C2" w:rsidP="00623A06">
      <w:r w:rsidRPr="00F652C2">
        <w:t>Kurz latinsko</w:t>
      </w:r>
      <w:r>
        <w:t>-</w:t>
      </w:r>
      <w:r w:rsidRPr="00F652C2">
        <w:t>amerických tanců v rámci TEV - 30/3/</w:t>
      </w:r>
      <w:r>
        <w:t>2023, 1. – 3. ročník</w:t>
      </w:r>
    </w:p>
    <w:p w14:paraId="327930B5" w14:textId="77777777" w:rsidR="00F652C2" w:rsidRDefault="00F652C2" w:rsidP="00623A06">
      <w:r>
        <w:t>Zeměpisně turistický výlet, 3/4/2023</w:t>
      </w:r>
    </w:p>
    <w:p w14:paraId="6E4E5D61" w14:textId="77777777" w:rsidR="00F652C2" w:rsidRDefault="00AC7B4B" w:rsidP="00623A06">
      <w:proofErr w:type="spellStart"/>
      <w:r>
        <w:t>Cyklisticko</w:t>
      </w:r>
      <w:proofErr w:type="spellEnd"/>
      <w:r>
        <w:t xml:space="preserve"> – turistický kurz okolo Třeboně</w:t>
      </w:r>
      <w:r w:rsidR="00035D1B">
        <w:t xml:space="preserve"> </w:t>
      </w:r>
      <w:r w:rsidR="00035D1B" w:rsidRPr="00AC7B4B">
        <w:t>– 26</w:t>
      </w:r>
      <w:r w:rsidR="00035D1B">
        <w:t xml:space="preserve"> - 29/6/2023, zájemci</w:t>
      </w:r>
    </w:p>
    <w:p w14:paraId="4F6132F8" w14:textId="77777777" w:rsidR="00E2528A" w:rsidRDefault="00E2528A" w:rsidP="00623A06">
      <w:r>
        <w:t>Bruslení – Zimní stadion v Berouně – 15/12 a 22/12/2022, 5/1 a 19/1/2023, zájemci</w:t>
      </w:r>
    </w:p>
    <w:p w14:paraId="5EED411D" w14:textId="77777777" w:rsidR="00F652C2" w:rsidRDefault="00F652C2" w:rsidP="00623A06">
      <w:pPr>
        <w:rPr>
          <w:b/>
          <w:highlight w:val="yellow"/>
        </w:rPr>
      </w:pPr>
    </w:p>
    <w:p w14:paraId="4EE7DA63" w14:textId="77777777" w:rsidR="00FF07A3" w:rsidRPr="00035D1B" w:rsidRDefault="00917702" w:rsidP="00623A06">
      <w:pPr>
        <w:rPr>
          <w:b/>
        </w:rPr>
      </w:pPr>
      <w:r>
        <w:rPr>
          <w:b/>
        </w:rPr>
        <w:t>K</w:t>
      </w:r>
      <w:r w:rsidR="00FF07A3" w:rsidRPr="00035D1B">
        <w:rPr>
          <w:b/>
        </w:rPr>
        <w:t>ultura</w:t>
      </w:r>
    </w:p>
    <w:p w14:paraId="2FB1F48A" w14:textId="77777777" w:rsidR="00FF07A3" w:rsidRDefault="00FF07A3" w:rsidP="00623A06">
      <w:r w:rsidRPr="00035D1B">
        <w:t>Filmové předsta</w:t>
      </w:r>
      <w:r w:rsidRPr="0084485F">
        <w:t>vení – Jan Žižka, Kino Beroun – 3/10/2022, 1. – 4. ročník</w:t>
      </w:r>
    </w:p>
    <w:p w14:paraId="58FF0D2D" w14:textId="77777777" w:rsidR="00F652C2" w:rsidRDefault="00F652C2" w:rsidP="00623A06">
      <w:r>
        <w:t>KMD – Kabaret, 28/1/2023, zájemci</w:t>
      </w:r>
    </w:p>
    <w:p w14:paraId="4BA95648" w14:textId="77777777" w:rsidR="00AC7B4B" w:rsidRDefault="00AC7B4B" w:rsidP="00623A06">
      <w:r>
        <w:t xml:space="preserve">KMD – </w:t>
      </w:r>
      <w:proofErr w:type="spellStart"/>
      <w:r>
        <w:t>Werichiva</w:t>
      </w:r>
      <w:proofErr w:type="spellEnd"/>
      <w:r>
        <w:t xml:space="preserve"> vila, 5/6/2023, zájemci</w:t>
      </w:r>
    </w:p>
    <w:p w14:paraId="3A5FE751" w14:textId="77777777" w:rsidR="00035D1B" w:rsidRDefault="00035D1B" w:rsidP="00623A06">
      <w:r>
        <w:t xml:space="preserve">Muzikál I </w:t>
      </w:r>
      <w:proofErr w:type="spellStart"/>
      <w:r>
        <w:t>Like</w:t>
      </w:r>
      <w:proofErr w:type="spellEnd"/>
      <w:r>
        <w:t xml:space="preserve"> Zima, KD Plzeňka Beroun </w:t>
      </w:r>
      <w:r w:rsidRPr="00AC7B4B">
        <w:t>– 2</w:t>
      </w:r>
      <w:r>
        <w:t>1 - 24/5/2023 - všichni návštěva představení; studenti školy se na realizaci podíleli organizačně, jako osvětlovači a kulisáci</w:t>
      </w:r>
    </w:p>
    <w:p w14:paraId="0C39DC21" w14:textId="77777777" w:rsidR="00AB7AA9" w:rsidRDefault="00AB7AA9" w:rsidP="00623A06">
      <w:pPr>
        <w:rPr>
          <w:b/>
          <w:highlight w:val="yellow"/>
        </w:rPr>
      </w:pPr>
    </w:p>
    <w:p w14:paraId="22BE9F54" w14:textId="77777777" w:rsidR="0084485F" w:rsidRPr="00035D1B" w:rsidRDefault="0084485F" w:rsidP="00623A06">
      <w:pPr>
        <w:rPr>
          <w:b/>
        </w:rPr>
      </w:pPr>
      <w:r w:rsidRPr="00035D1B">
        <w:rPr>
          <w:b/>
        </w:rPr>
        <w:t>Další aktivity</w:t>
      </w:r>
    </w:p>
    <w:p w14:paraId="05F31BFB" w14:textId="77777777" w:rsidR="0084485F" w:rsidRDefault="0084485F" w:rsidP="00623A06">
      <w:proofErr w:type="spellStart"/>
      <w:r w:rsidRPr="0084485F">
        <w:t>Hallowenský</w:t>
      </w:r>
      <w:proofErr w:type="spellEnd"/>
      <w:r w:rsidRPr="0084485F">
        <w:t xml:space="preserve"> den – 31/10/2022, všichni</w:t>
      </w:r>
    </w:p>
    <w:p w14:paraId="5A852414" w14:textId="77777777" w:rsidR="0084485F" w:rsidRDefault="0084485F" w:rsidP="00623A06">
      <w:r>
        <w:t>Okresní kolo piškvorek – 3/11/2022</w:t>
      </w:r>
    </w:p>
    <w:p w14:paraId="40C60070" w14:textId="77777777" w:rsidR="0084485F" w:rsidRDefault="0084485F" w:rsidP="00623A06">
      <w:r>
        <w:t>Čertovský turnaj v deskových hrách, 5/12/2022, všichni, organizovala studentská rada</w:t>
      </w:r>
    </w:p>
    <w:p w14:paraId="070B951E" w14:textId="77777777" w:rsidR="00820DC6" w:rsidRDefault="00820DC6" w:rsidP="00623A06">
      <w:r>
        <w:t>Vánoce na MA – 22/12/2022, všichni</w:t>
      </w:r>
    </w:p>
    <w:p w14:paraId="62645DDD" w14:textId="77777777" w:rsidR="00820DC6" w:rsidRDefault="00820DC6" w:rsidP="00623A06">
      <w:r>
        <w:t>Neviditelná výstava Praha – 27/1/2023, 1. ročník</w:t>
      </w:r>
    </w:p>
    <w:p w14:paraId="3F71C971" w14:textId="77777777" w:rsidR="0084485F" w:rsidRDefault="00AC7B4B" w:rsidP="00623A06">
      <w:r>
        <w:t>ZOO Praha – projektový den – 9/6/2023</w:t>
      </w:r>
    </w:p>
    <w:p w14:paraId="0B49CBF2" w14:textId="77777777" w:rsidR="00E2528A" w:rsidRPr="00E2528A" w:rsidRDefault="00E2528A" w:rsidP="00E2528A">
      <w:pPr>
        <w:rPr>
          <w:color w:val="000000"/>
        </w:rPr>
      </w:pPr>
      <w:r>
        <w:rPr>
          <w:color w:val="000000"/>
        </w:rPr>
        <w:lastRenderedPageBreak/>
        <w:t>C</w:t>
      </w:r>
      <w:r w:rsidRPr="00E2528A">
        <w:rPr>
          <w:color w:val="000000"/>
        </w:rPr>
        <w:t>vičení ochrany osob za mimořádných situací</w:t>
      </w:r>
      <w:r>
        <w:rPr>
          <w:color w:val="000000"/>
        </w:rPr>
        <w:t xml:space="preserve"> </w:t>
      </w:r>
      <w:r>
        <w:t>– 26/9/2022, všichni</w:t>
      </w:r>
    </w:p>
    <w:p w14:paraId="2921B8DD" w14:textId="77777777" w:rsidR="00AC7B4B" w:rsidRDefault="00AC7B4B" w:rsidP="00623A06"/>
    <w:p w14:paraId="0DBDC7BC" w14:textId="77777777" w:rsidR="0084485F" w:rsidRPr="00035D1B" w:rsidRDefault="0084485F" w:rsidP="00623A06">
      <w:pPr>
        <w:rPr>
          <w:b/>
        </w:rPr>
      </w:pPr>
      <w:r w:rsidRPr="00035D1B">
        <w:rPr>
          <w:b/>
        </w:rPr>
        <w:t>Testování studentů</w:t>
      </w:r>
    </w:p>
    <w:p w14:paraId="44A43BC8" w14:textId="77777777" w:rsidR="0084485F" w:rsidRPr="0084485F" w:rsidRDefault="0084485F" w:rsidP="00623A06">
      <w:r w:rsidRPr="0084485F">
        <w:t>Testy zdatnosti pro studenty 2. ročníků, ČŠI</w:t>
      </w:r>
    </w:p>
    <w:p w14:paraId="6B96423E" w14:textId="77777777" w:rsidR="0084485F" w:rsidRDefault="0084485F" w:rsidP="00623A06">
      <w:r w:rsidRPr="0084485F">
        <w:t xml:space="preserve">Cambridge </w:t>
      </w:r>
      <w:proofErr w:type="spellStart"/>
      <w:r w:rsidR="00780B69">
        <w:t>D</w:t>
      </w:r>
      <w:r w:rsidRPr="0084485F">
        <w:t>ay</w:t>
      </w:r>
      <w:proofErr w:type="spellEnd"/>
      <w:r w:rsidRPr="0084485F">
        <w:t xml:space="preserve"> – 16/11/2022, </w:t>
      </w:r>
      <w:r w:rsidR="00E2528A">
        <w:t xml:space="preserve">3. a 4. ročník, </w:t>
      </w:r>
      <w:r w:rsidRPr="0084485F">
        <w:t>Mgr. Zuzana Kačerovská</w:t>
      </w:r>
    </w:p>
    <w:p w14:paraId="7E783583" w14:textId="77777777" w:rsidR="0084485F" w:rsidRDefault="0084485F" w:rsidP="00623A06">
      <w:proofErr w:type="spellStart"/>
      <w:r>
        <w:t>Scio</w:t>
      </w:r>
      <w:proofErr w:type="spellEnd"/>
      <w:r>
        <w:t xml:space="preserve"> – maturitní trénink, ČJL – DT – 18/11/2022 a 29/11/2022, 4. ročník</w:t>
      </w:r>
    </w:p>
    <w:p w14:paraId="64A9DF7E" w14:textId="77777777" w:rsidR="0084485F" w:rsidRPr="0084485F" w:rsidRDefault="0084485F" w:rsidP="00623A06">
      <w:r>
        <w:t>Testování INSPIS – ČŠI, 28 – 29/11/2022, 1. ročník</w:t>
      </w:r>
    </w:p>
    <w:p w14:paraId="040529F2" w14:textId="77777777" w:rsidR="00F671B6" w:rsidRDefault="00F671B6" w:rsidP="00623A06">
      <w:pPr>
        <w:rPr>
          <w:b/>
          <w:bCs/>
          <w:sz w:val="28"/>
          <w:szCs w:val="28"/>
        </w:rPr>
      </w:pPr>
    </w:p>
    <w:p w14:paraId="5526E288" w14:textId="77777777" w:rsidR="00F671B6" w:rsidRPr="007A5452" w:rsidRDefault="00F671B6" w:rsidP="00623A06">
      <w:pPr>
        <w:rPr>
          <w:b/>
          <w:bCs/>
          <w:sz w:val="28"/>
          <w:szCs w:val="28"/>
        </w:rPr>
      </w:pPr>
      <w:r w:rsidRPr="007A5452">
        <w:rPr>
          <w:b/>
          <w:bCs/>
          <w:sz w:val="28"/>
          <w:szCs w:val="28"/>
        </w:rPr>
        <w:t>Výchovné akce zaměřené na multikulturní a environmentální výchovu, akce směřující k výchově k humanismu</w:t>
      </w:r>
    </w:p>
    <w:p w14:paraId="4FCD6F65" w14:textId="7E6510A5" w:rsidR="00F671B6" w:rsidRPr="007A5452" w:rsidRDefault="00F671B6" w:rsidP="002C005D">
      <w:pPr>
        <w:pStyle w:val="Zpat"/>
        <w:tabs>
          <w:tab w:val="clear" w:pos="4536"/>
          <w:tab w:val="clear" w:pos="9072"/>
          <w:tab w:val="num" w:pos="480"/>
          <w:tab w:val="left" w:pos="720"/>
        </w:tabs>
        <w:spacing w:before="120" w:after="120"/>
        <w:jc w:val="both"/>
      </w:pPr>
      <w:r w:rsidRPr="007A5452">
        <w:t xml:space="preserve">Multikulturní a environmentální výchova a výchova k humanismu je začleňována do všech vzdělávacích </w:t>
      </w:r>
      <w:proofErr w:type="spellStart"/>
      <w:r w:rsidRPr="007A5452">
        <w:t>oborů</w:t>
      </w:r>
      <w:r w:rsidR="002C005D">
        <w:t>.</w:t>
      </w:r>
      <w:r w:rsidRPr="007A5452">
        <w:t>Na</w:t>
      </w:r>
      <w:proofErr w:type="spellEnd"/>
      <w:r w:rsidRPr="007A5452">
        <w:t xml:space="preserve"> škole </w:t>
      </w:r>
      <w:r w:rsidR="002C005D">
        <w:t xml:space="preserve">řešíme rovněž oblast </w:t>
      </w:r>
      <w:r w:rsidRPr="007A5452">
        <w:t>environmentální výchov</w:t>
      </w:r>
      <w:r w:rsidR="002C005D">
        <w:t>y</w:t>
      </w:r>
      <w:r w:rsidRPr="007A5452">
        <w:t xml:space="preserve"> (Mgr. Ivana Bělohoubková).</w:t>
      </w:r>
      <w:r w:rsidRPr="007A5452">
        <w:tab/>
      </w:r>
    </w:p>
    <w:p w14:paraId="1737566D" w14:textId="52F660FE" w:rsidR="006B40FE" w:rsidRDefault="006B40FE" w:rsidP="002C005D">
      <w:pPr>
        <w:outlineLvl w:val="0"/>
        <w:rPr>
          <w:b/>
        </w:rPr>
      </w:pPr>
    </w:p>
    <w:p w14:paraId="40FB5A2E" w14:textId="692FB216" w:rsidR="007A5452" w:rsidRPr="0052127B" w:rsidRDefault="007A5452" w:rsidP="002C005D">
      <w:pPr>
        <w:outlineLvl w:val="0"/>
      </w:pPr>
      <w:r w:rsidRPr="0052127B">
        <w:rPr>
          <w:b/>
        </w:rPr>
        <w:t>Roční realizační plán EVVO</w:t>
      </w:r>
      <w:r>
        <w:rPr>
          <w:b/>
        </w:rPr>
        <w:t xml:space="preserve"> (</w:t>
      </w:r>
      <w:r>
        <w:t>zpracovala Mgr. Ivana Bělohoubková)</w:t>
      </w:r>
    </w:p>
    <w:p w14:paraId="05BF749A" w14:textId="65CFF538" w:rsidR="007A5452" w:rsidRPr="0052127B" w:rsidRDefault="007A5452" w:rsidP="002C005D">
      <w:pPr>
        <w:outlineLvl w:val="0"/>
      </w:pPr>
      <w:r w:rsidRPr="0052127B">
        <w:t>Motto: „Každý den je něčím zvláštní…….aneb životem podle kalendáře“</w:t>
      </w:r>
    </w:p>
    <w:p w14:paraId="1CE8DBEA" w14:textId="77777777" w:rsidR="007A5452" w:rsidRPr="0052127B" w:rsidRDefault="007A5452" w:rsidP="00623A06"/>
    <w:p w14:paraId="1ED24867" w14:textId="77777777" w:rsidR="00F671B6" w:rsidRPr="00C95811" w:rsidRDefault="00F671B6" w:rsidP="00623A06">
      <w:pPr>
        <w:rPr>
          <w:b/>
          <w:bCs/>
          <w:sz w:val="28"/>
          <w:szCs w:val="28"/>
        </w:rPr>
      </w:pPr>
      <w:r w:rsidRPr="00C95811">
        <w:rPr>
          <w:b/>
          <w:bCs/>
          <w:sz w:val="28"/>
          <w:szCs w:val="28"/>
        </w:rPr>
        <w:t>Spolupráce s absolventy školy</w:t>
      </w:r>
    </w:p>
    <w:p w14:paraId="04305636" w14:textId="77777777" w:rsidR="00143C93" w:rsidRPr="00C95811" w:rsidRDefault="00143C93" w:rsidP="00623A06">
      <w:pPr>
        <w:rPr>
          <w:bCs/>
        </w:rPr>
      </w:pPr>
      <w:r w:rsidRPr="00C95811">
        <w:rPr>
          <w:bCs/>
        </w:rPr>
        <w:t>Škola</w:t>
      </w:r>
      <w:r w:rsidR="00602640" w:rsidRPr="00C95811">
        <w:rPr>
          <w:bCs/>
        </w:rPr>
        <w:t xml:space="preserve"> spolupracovala v daném školním roce s:</w:t>
      </w:r>
    </w:p>
    <w:p w14:paraId="4D681156" w14:textId="77777777" w:rsidR="00602640" w:rsidRPr="00C95811" w:rsidRDefault="00602640" w:rsidP="00623A06">
      <w:pPr>
        <w:rPr>
          <w:bCs/>
        </w:rPr>
      </w:pPr>
      <w:r w:rsidRPr="00C95811">
        <w:rPr>
          <w:b/>
          <w:bCs/>
        </w:rPr>
        <w:t>Sárou Macháčovou</w:t>
      </w:r>
      <w:r w:rsidRPr="00C95811">
        <w:rPr>
          <w:bCs/>
        </w:rPr>
        <w:t xml:space="preserve"> (prezentace školy na Veletrhu škol, Burze škol; instruktor na zimním lyžařském kurzu</w:t>
      </w:r>
      <w:r w:rsidR="007A5452" w:rsidRPr="00C95811">
        <w:rPr>
          <w:bCs/>
        </w:rPr>
        <w:t xml:space="preserve">, </w:t>
      </w:r>
      <w:proofErr w:type="spellStart"/>
      <w:r w:rsidR="007A5452" w:rsidRPr="00C95811">
        <w:rPr>
          <w:bCs/>
        </w:rPr>
        <w:t>cyklokurzu</w:t>
      </w:r>
      <w:proofErr w:type="spellEnd"/>
      <w:r w:rsidRPr="00C95811">
        <w:rPr>
          <w:bCs/>
        </w:rPr>
        <w:t>)</w:t>
      </w:r>
    </w:p>
    <w:p w14:paraId="2C6DE12B" w14:textId="77777777" w:rsidR="00602640" w:rsidRPr="00C95811" w:rsidRDefault="00602640" w:rsidP="00623A06">
      <w:pPr>
        <w:rPr>
          <w:bCs/>
        </w:rPr>
      </w:pPr>
      <w:r w:rsidRPr="00C95811">
        <w:rPr>
          <w:b/>
          <w:bCs/>
        </w:rPr>
        <w:t xml:space="preserve">Kevinem </w:t>
      </w:r>
      <w:proofErr w:type="spellStart"/>
      <w:r w:rsidRPr="00C95811">
        <w:rPr>
          <w:b/>
          <w:bCs/>
        </w:rPr>
        <w:t>Oserem</w:t>
      </w:r>
      <w:proofErr w:type="spellEnd"/>
      <w:r w:rsidRPr="00C95811">
        <w:rPr>
          <w:bCs/>
        </w:rPr>
        <w:t xml:space="preserve"> (</w:t>
      </w:r>
      <w:r w:rsidR="007A5452" w:rsidRPr="00C95811">
        <w:rPr>
          <w:bCs/>
        </w:rPr>
        <w:t>instruktor na zimním lyžařském kurzu)</w:t>
      </w:r>
    </w:p>
    <w:p w14:paraId="0E63E8B2" w14:textId="77777777" w:rsidR="00602640" w:rsidRPr="00C95811" w:rsidRDefault="007A5452" w:rsidP="00623A06">
      <w:r w:rsidRPr="00C95811">
        <w:rPr>
          <w:b/>
        </w:rPr>
        <w:t>Martinem Krátkým</w:t>
      </w:r>
      <w:r w:rsidR="00602640" w:rsidRPr="00C95811">
        <w:t xml:space="preserve"> (</w:t>
      </w:r>
      <w:r w:rsidR="00064876" w:rsidRPr="00C95811">
        <w:rPr>
          <w:bCs/>
        </w:rPr>
        <w:t>prezentace školy na Burze škol, DOD</w:t>
      </w:r>
      <w:r w:rsidR="00602640" w:rsidRPr="00C95811">
        <w:t>)</w:t>
      </w:r>
    </w:p>
    <w:p w14:paraId="29E29F60" w14:textId="77777777" w:rsidR="00035D1B" w:rsidRPr="00143C93" w:rsidRDefault="00035D1B" w:rsidP="00623A06">
      <w:r w:rsidRPr="00C95811">
        <w:rPr>
          <w:b/>
        </w:rPr>
        <w:t>Janem Komendou</w:t>
      </w:r>
      <w:r w:rsidRPr="00C95811">
        <w:t xml:space="preserve"> (aktivity</w:t>
      </w:r>
      <w:r w:rsidR="00C95811" w:rsidRPr="00C95811">
        <w:t xml:space="preserve"> v rámci TEV)</w:t>
      </w:r>
    </w:p>
    <w:p w14:paraId="7608EDE1" w14:textId="77777777" w:rsidR="00F671B6" w:rsidRDefault="00F671B6" w:rsidP="00623A06">
      <w:pPr>
        <w:rPr>
          <w:b/>
          <w:bCs/>
          <w:sz w:val="28"/>
          <w:szCs w:val="28"/>
        </w:rPr>
      </w:pPr>
    </w:p>
    <w:p w14:paraId="4F9ABFEE" w14:textId="77777777" w:rsidR="00F671B6" w:rsidRDefault="00F671B6" w:rsidP="00623A06">
      <w:pPr>
        <w:rPr>
          <w:b/>
          <w:bCs/>
          <w:sz w:val="28"/>
          <w:szCs w:val="28"/>
        </w:rPr>
      </w:pPr>
      <w:r w:rsidRPr="00992FA8">
        <w:rPr>
          <w:b/>
          <w:bCs/>
          <w:sz w:val="28"/>
          <w:szCs w:val="28"/>
        </w:rPr>
        <w:t>Zprávy o činnosti studentské rady</w:t>
      </w:r>
    </w:p>
    <w:p w14:paraId="7EC1FC93" w14:textId="77777777" w:rsidR="00602640" w:rsidRDefault="00602640" w:rsidP="00623A06">
      <w:pPr>
        <w:rPr>
          <w:bCs/>
        </w:rPr>
      </w:pPr>
      <w:r w:rsidRPr="00602640">
        <w:rPr>
          <w:bCs/>
        </w:rPr>
        <w:t>Studentská rada</w:t>
      </w:r>
      <w:r>
        <w:rPr>
          <w:bCs/>
        </w:rPr>
        <w:t xml:space="preserve"> na měsíční bázi komunikovala s vedením školy a řešila vztahy mezi studenty, náměty na mimoškolní akce, besedy, požadavky ze strany studentů na vnitřní vybavení školy.</w:t>
      </w:r>
    </w:p>
    <w:p w14:paraId="7303A1EA" w14:textId="77777777" w:rsidR="00602640" w:rsidRDefault="00602640" w:rsidP="00623A06">
      <w:pPr>
        <w:rPr>
          <w:bCs/>
        </w:rPr>
      </w:pPr>
      <w:r>
        <w:rPr>
          <w:bCs/>
        </w:rPr>
        <w:t>Studentská rada zorganizovala:</w:t>
      </w:r>
    </w:p>
    <w:p w14:paraId="6D677A6D" w14:textId="77777777" w:rsidR="00602640" w:rsidRDefault="00602640" w:rsidP="00623A06">
      <w:r w:rsidRPr="00064876">
        <w:t xml:space="preserve">Turnaj v piškvorkách </w:t>
      </w:r>
      <w:r w:rsidR="00C95811">
        <w:t>–</w:t>
      </w:r>
      <w:r w:rsidRPr="00064876">
        <w:t xml:space="preserve"> </w:t>
      </w:r>
      <w:r w:rsidR="00C95811">
        <w:t xml:space="preserve">příprava a </w:t>
      </w:r>
      <w:r w:rsidR="00064876" w:rsidRPr="00064876">
        <w:t>3</w:t>
      </w:r>
      <w:r w:rsidRPr="00064876">
        <w:t>/1</w:t>
      </w:r>
      <w:r w:rsidR="00064876" w:rsidRPr="00064876">
        <w:t>1</w:t>
      </w:r>
      <w:r w:rsidRPr="00064876">
        <w:t>/202</w:t>
      </w:r>
      <w:r w:rsidR="00064876" w:rsidRPr="00064876">
        <w:t>2</w:t>
      </w:r>
      <w:r w:rsidR="00C95811">
        <w:t xml:space="preserve"> okresní kolo</w:t>
      </w:r>
    </w:p>
    <w:p w14:paraId="35D0A182" w14:textId="77777777" w:rsidR="00C95811" w:rsidRDefault="00C95811" w:rsidP="00623A06">
      <w:r>
        <w:t>Čertovský turnaj v deskových hrách, 5/12/2022, všichni, organizovala studentská rada</w:t>
      </w:r>
    </w:p>
    <w:p w14:paraId="1FD0C016" w14:textId="77777777" w:rsidR="00C95811" w:rsidRPr="00064876" w:rsidRDefault="00C95811" w:rsidP="00623A06"/>
    <w:p w14:paraId="2665C6E3" w14:textId="77777777" w:rsidR="00602640" w:rsidRPr="00602640" w:rsidRDefault="00602640" w:rsidP="00623A06">
      <w:pPr>
        <w:rPr>
          <w:bCs/>
        </w:rPr>
      </w:pPr>
      <w:r w:rsidRPr="00064876">
        <w:t>Maturitní ples</w:t>
      </w:r>
      <w:r w:rsidR="00992FA8" w:rsidRPr="00064876">
        <w:t xml:space="preserve"> v kulturním domě Hýskov</w:t>
      </w:r>
      <w:r w:rsidR="002544A3" w:rsidRPr="00064876">
        <w:t xml:space="preserve"> -</w:t>
      </w:r>
      <w:r w:rsidR="008860BF" w:rsidRPr="00064876">
        <w:t xml:space="preserve"> </w:t>
      </w:r>
      <w:r w:rsidR="00064876" w:rsidRPr="00064876">
        <w:t>19/5/2023</w:t>
      </w:r>
      <w:r w:rsidR="00C95811">
        <w:t>, návštěva přátel z Erasmu+</w:t>
      </w:r>
    </w:p>
    <w:p w14:paraId="298BC377" w14:textId="77777777" w:rsidR="00C95811" w:rsidRDefault="00C95811" w:rsidP="00623A06">
      <w:pPr>
        <w:rPr>
          <w:b/>
          <w:bCs/>
          <w:sz w:val="28"/>
          <w:szCs w:val="28"/>
        </w:rPr>
      </w:pPr>
      <w:r w:rsidRPr="00992FA8">
        <w:rPr>
          <w:b/>
          <w:bCs/>
          <w:sz w:val="28"/>
          <w:szCs w:val="28"/>
        </w:rPr>
        <w:t>Zprávy o činnosti školské rady</w:t>
      </w:r>
    </w:p>
    <w:p w14:paraId="71D66D44" w14:textId="77777777" w:rsidR="00C95811" w:rsidRPr="00C95811" w:rsidRDefault="00C95811" w:rsidP="00623A06">
      <w:pPr>
        <w:rPr>
          <w:bCs/>
        </w:rPr>
      </w:pPr>
      <w:r w:rsidRPr="00C95811">
        <w:rPr>
          <w:bCs/>
        </w:rPr>
        <w:t>Školská rada</w:t>
      </w:r>
      <w:r>
        <w:rPr>
          <w:bCs/>
        </w:rPr>
        <w:t xml:space="preserve"> na svých setkáních, z nichž je pořizován zápis, </w:t>
      </w:r>
      <w:r w:rsidR="008B1AC4">
        <w:rPr>
          <w:bCs/>
        </w:rPr>
        <w:t xml:space="preserve">plní úkoly dle jednacího řádu, </w:t>
      </w:r>
      <w:r>
        <w:rPr>
          <w:bCs/>
        </w:rPr>
        <w:t>schválila</w:t>
      </w:r>
      <w:r w:rsidR="008B1AC4">
        <w:rPr>
          <w:bCs/>
        </w:rPr>
        <w:t xml:space="preserve"> školní řád s platností pro školní rok 2022/23 a 2023/24, projednala řízenou dokumentaci pro školní rok 2023/24, změnu v osobě ředitele školy.</w:t>
      </w:r>
    </w:p>
    <w:p w14:paraId="64A23145" w14:textId="58E530BA" w:rsidR="000700FE" w:rsidRDefault="000700FE" w:rsidP="00623A06">
      <w:pPr>
        <w:rPr>
          <w:b/>
          <w:sz w:val="28"/>
          <w:szCs w:val="28"/>
        </w:rPr>
      </w:pPr>
    </w:p>
    <w:p w14:paraId="6B8B2F40" w14:textId="77777777" w:rsidR="000976B1" w:rsidRPr="00E057D7" w:rsidRDefault="000976B1" w:rsidP="00623A06">
      <w:pPr>
        <w:rPr>
          <w:b/>
          <w:sz w:val="28"/>
          <w:szCs w:val="28"/>
        </w:rPr>
      </w:pPr>
    </w:p>
    <w:p w14:paraId="3D4916B5" w14:textId="77777777" w:rsidR="002E2B9A" w:rsidRPr="00E057D7" w:rsidRDefault="00E057D7" w:rsidP="00623A06">
      <w:pPr>
        <w:rPr>
          <w:b/>
          <w:sz w:val="28"/>
          <w:szCs w:val="28"/>
        </w:rPr>
      </w:pPr>
      <w:r w:rsidRPr="00E057D7">
        <w:rPr>
          <w:b/>
          <w:sz w:val="28"/>
          <w:szCs w:val="28"/>
        </w:rPr>
        <w:t>VII. 3 Prezentace školy na veřejnosti</w:t>
      </w:r>
    </w:p>
    <w:p w14:paraId="64BB19D6" w14:textId="77777777" w:rsidR="004609E0" w:rsidRPr="00642E72" w:rsidRDefault="004609E0" w:rsidP="00623A06">
      <w:pPr>
        <w:rPr>
          <w:b/>
          <w:bCs/>
          <w:sz w:val="16"/>
          <w:szCs w:val="16"/>
          <w:highlight w:val="yellow"/>
        </w:rPr>
      </w:pPr>
    </w:p>
    <w:p w14:paraId="78DB243E" w14:textId="19331CD1" w:rsidR="004609E0" w:rsidRPr="00E32C40" w:rsidRDefault="004609E0" w:rsidP="00623A06">
      <w:pPr>
        <w:rPr>
          <w:b/>
          <w:bCs/>
          <w:sz w:val="28"/>
          <w:szCs w:val="28"/>
        </w:rPr>
      </w:pPr>
      <w:r w:rsidRPr="00E32C40">
        <w:rPr>
          <w:b/>
          <w:bCs/>
          <w:sz w:val="28"/>
          <w:szCs w:val="28"/>
        </w:rPr>
        <w:t>Aktivity školy uspořádané pro veřejnost</w:t>
      </w:r>
    </w:p>
    <w:p w14:paraId="0A0A683F" w14:textId="77777777" w:rsidR="004609E0" w:rsidRPr="00E32C40" w:rsidRDefault="004609E0" w:rsidP="00623A06">
      <w:pPr>
        <w:rPr>
          <w:color w:val="000000"/>
          <w:sz w:val="16"/>
          <w:szCs w:val="16"/>
        </w:rPr>
      </w:pPr>
    </w:p>
    <w:p w14:paraId="4C4DE6F8" w14:textId="77777777" w:rsidR="004609E0" w:rsidRPr="00954422" w:rsidRDefault="004609E0" w:rsidP="00623A06">
      <w:r w:rsidRPr="00954422">
        <w:rPr>
          <w:b/>
          <w:bCs/>
        </w:rPr>
        <w:t>Setkání rodičů, studentů a pedagogů</w:t>
      </w:r>
      <w:r w:rsidRPr="00954422">
        <w:t xml:space="preserve">, </w:t>
      </w:r>
      <w:r w:rsidRPr="00E11BA5">
        <w:t xml:space="preserve">MA, </w:t>
      </w:r>
      <w:r w:rsidR="00064876" w:rsidRPr="009343E8">
        <w:t>5</w:t>
      </w:r>
      <w:r w:rsidR="00453ED7" w:rsidRPr="009343E8">
        <w:t xml:space="preserve">. </w:t>
      </w:r>
      <w:r w:rsidRPr="009343E8">
        <w:t>10</w:t>
      </w:r>
      <w:r w:rsidR="00453ED7" w:rsidRPr="009343E8">
        <w:t xml:space="preserve">. </w:t>
      </w:r>
      <w:r w:rsidRPr="009343E8">
        <w:t>20</w:t>
      </w:r>
      <w:r w:rsidR="00453ED7" w:rsidRPr="009343E8">
        <w:t>2</w:t>
      </w:r>
      <w:r w:rsidR="00064876" w:rsidRPr="009343E8">
        <w:t>2</w:t>
      </w:r>
    </w:p>
    <w:p w14:paraId="63A286C4" w14:textId="77777777" w:rsidR="004609E0" w:rsidRDefault="004609E0" w:rsidP="00421E57">
      <w:pPr>
        <w:jc w:val="both"/>
      </w:pPr>
      <w:r w:rsidRPr="00954422">
        <w:t xml:space="preserve">Představení učitelů. </w:t>
      </w:r>
      <w:r w:rsidR="00E11BA5">
        <w:t xml:space="preserve">Termínový kalendář. MZ. </w:t>
      </w:r>
      <w:r w:rsidR="00AD471A">
        <w:t xml:space="preserve">Byly projednány </w:t>
      </w:r>
      <w:r w:rsidR="00AD471A" w:rsidRPr="00954422">
        <w:t>otázky chodu školy, úrovně vyučovacího procesu, personálního zabezpečení, mimoškolní činnosti, praxe studentů</w:t>
      </w:r>
      <w:r w:rsidR="00AD471A">
        <w:t>, profilová a společná část MZ,</w:t>
      </w:r>
      <w:r w:rsidR="00AD471A" w:rsidRPr="00954422">
        <w:t xml:space="preserve"> </w:t>
      </w:r>
      <w:r w:rsidR="00AD471A">
        <w:t>f</w:t>
      </w:r>
      <w:r w:rsidR="00E11BA5" w:rsidRPr="00954422">
        <w:t>inancování školy</w:t>
      </w:r>
      <w:r w:rsidR="00E11BA5">
        <w:t>.</w:t>
      </w:r>
      <w:r w:rsidR="00E11BA5" w:rsidRPr="00954422">
        <w:t xml:space="preserve"> </w:t>
      </w:r>
      <w:r w:rsidRPr="00954422">
        <w:t xml:space="preserve">Volba Školské rady. </w:t>
      </w:r>
      <w:r w:rsidR="00E11BA5">
        <w:t>Projednání a s</w:t>
      </w:r>
      <w:r w:rsidRPr="00954422">
        <w:t xml:space="preserve">chválení výroční </w:t>
      </w:r>
      <w:r w:rsidRPr="00954422">
        <w:lastRenderedPageBreak/>
        <w:t>zprávy a zprávy o hospodaření. Prezentace videoklipů ze života školy, informace podávali všichni učitelé školy. Individuální informace učitelů o studiu jednotlivých studentů.</w:t>
      </w:r>
    </w:p>
    <w:p w14:paraId="6D1902C3" w14:textId="77777777" w:rsidR="00B50D5A" w:rsidRDefault="00B50D5A" w:rsidP="00623A06"/>
    <w:p w14:paraId="738BF2D1" w14:textId="77777777" w:rsidR="00B50D5A" w:rsidRDefault="00B50D5A" w:rsidP="00623A06">
      <w:pPr>
        <w:pStyle w:val="Normlnweb"/>
        <w:shd w:val="clear" w:color="auto" w:fill="FFFFFF"/>
        <w:spacing w:before="0" w:beforeAutospacing="0" w:after="0"/>
      </w:pPr>
      <w:r w:rsidRPr="00B50D5A">
        <w:rPr>
          <w:b/>
        </w:rPr>
        <w:t>Dny otevřených dveří</w:t>
      </w:r>
      <w:r>
        <w:t xml:space="preserve">: </w:t>
      </w:r>
      <w:r w:rsidRPr="00450807">
        <w:t xml:space="preserve">ve </w:t>
      </w:r>
      <w:r w:rsidRPr="00064876">
        <w:t>dnech 2</w:t>
      </w:r>
      <w:r w:rsidR="00064876" w:rsidRPr="00064876">
        <w:t>2</w:t>
      </w:r>
      <w:r w:rsidRPr="00064876">
        <w:t>. a 2</w:t>
      </w:r>
      <w:r w:rsidR="00064876" w:rsidRPr="00064876">
        <w:t>3</w:t>
      </w:r>
      <w:r w:rsidRPr="00064876">
        <w:t>. listopadu 202</w:t>
      </w:r>
      <w:r w:rsidR="00064876" w:rsidRPr="00064876">
        <w:t>2</w:t>
      </w:r>
      <w:r w:rsidRPr="00450807">
        <w:t xml:space="preserve"> </w:t>
      </w:r>
    </w:p>
    <w:p w14:paraId="5AEF1F0E" w14:textId="77777777" w:rsidR="00B50D5A" w:rsidRDefault="00B50D5A" w:rsidP="00421E57">
      <w:pPr>
        <w:pStyle w:val="Normlnweb"/>
        <w:shd w:val="clear" w:color="auto" w:fill="FFFFFF"/>
        <w:spacing w:before="0" w:beforeAutospacing="0" w:after="0"/>
        <w:jc w:val="both"/>
      </w:pPr>
      <w:r>
        <w:t>Otevřená výuka. P</w:t>
      </w:r>
      <w:r w:rsidRPr="00450807">
        <w:t>rezentace práce žáků</w:t>
      </w:r>
      <w:r>
        <w:t>,</w:t>
      </w:r>
      <w:r w:rsidRPr="00450807">
        <w:t xml:space="preserve"> výsledků a aktivit školy, </w:t>
      </w:r>
      <w:r>
        <w:t xml:space="preserve">denně </w:t>
      </w:r>
      <w:r w:rsidRPr="00450807">
        <w:t xml:space="preserve">od 8 do 17 hodin, </w:t>
      </w:r>
      <w:r>
        <w:t xml:space="preserve">informace podávali </w:t>
      </w:r>
      <w:r w:rsidRPr="00450807">
        <w:t>všichni</w:t>
      </w:r>
      <w:r>
        <w:t xml:space="preserve"> učitelé, </w:t>
      </w:r>
      <w:r w:rsidR="002544A3">
        <w:t>absolvent</w:t>
      </w:r>
      <w:r>
        <w:t xml:space="preserve"> Martin Krátký</w:t>
      </w:r>
      <w:r w:rsidR="002544A3">
        <w:t xml:space="preserve">, </w:t>
      </w:r>
      <w:r w:rsidR="002544A3" w:rsidRPr="009343E8">
        <w:t xml:space="preserve">studenti </w:t>
      </w:r>
      <w:r w:rsidR="009343E8" w:rsidRPr="009343E8">
        <w:t>Michal Sluka, Adam Mlejnek, Tereza Krůtová, Zuzana Lázňovská</w:t>
      </w:r>
      <w:r w:rsidRPr="009343E8">
        <w:t>. Projekce videí studentů</w:t>
      </w:r>
      <w:r>
        <w:t>.</w:t>
      </w:r>
    </w:p>
    <w:p w14:paraId="228741EA" w14:textId="77777777" w:rsidR="00561777" w:rsidRDefault="00561777" w:rsidP="00623A06">
      <w:pPr>
        <w:pStyle w:val="Normlnweb"/>
        <w:shd w:val="clear" w:color="auto" w:fill="FFFFFF"/>
        <w:spacing w:before="0" w:beforeAutospacing="0" w:after="0"/>
      </w:pPr>
    </w:p>
    <w:p w14:paraId="39F88214" w14:textId="77777777" w:rsidR="00561777" w:rsidRDefault="00561777" w:rsidP="00623A06">
      <w:pPr>
        <w:pStyle w:val="Normlnweb"/>
        <w:shd w:val="clear" w:color="auto" w:fill="FFFFFF"/>
        <w:spacing w:before="0" w:beforeAutospacing="0" w:after="0"/>
      </w:pPr>
      <w:r w:rsidRPr="00561777">
        <w:rPr>
          <w:b/>
        </w:rPr>
        <w:t>Prezentace školy na Burz</w:t>
      </w:r>
      <w:r w:rsidR="00064876">
        <w:rPr>
          <w:b/>
        </w:rPr>
        <w:t>e</w:t>
      </w:r>
      <w:r w:rsidRPr="00561777">
        <w:rPr>
          <w:b/>
        </w:rPr>
        <w:t xml:space="preserve"> středních škol</w:t>
      </w:r>
      <w:r w:rsidR="00064876">
        <w:rPr>
          <w:b/>
        </w:rPr>
        <w:t xml:space="preserve">, </w:t>
      </w:r>
      <w:r w:rsidR="00064876" w:rsidRPr="00064876">
        <w:t>zajišťovali studenti</w:t>
      </w:r>
      <w:r w:rsidR="00064876">
        <w:t xml:space="preserve"> a</w:t>
      </w:r>
      <w:r w:rsidR="00064876" w:rsidRPr="00064876">
        <w:t xml:space="preserve"> absolventi školy</w:t>
      </w:r>
      <w:r>
        <w:t xml:space="preserve"> (Beroun)</w:t>
      </w:r>
    </w:p>
    <w:p w14:paraId="0DA30B77" w14:textId="77777777" w:rsidR="004609E0" w:rsidRPr="009E3AE8" w:rsidRDefault="004609E0" w:rsidP="00623A06">
      <w:pPr>
        <w:rPr>
          <w:color w:val="FF0000"/>
          <w:sz w:val="16"/>
          <w:szCs w:val="16"/>
          <w:highlight w:val="yellow"/>
        </w:rPr>
      </w:pPr>
    </w:p>
    <w:p w14:paraId="42FB91AC" w14:textId="77777777" w:rsidR="004609E0" w:rsidRDefault="004609E0" w:rsidP="00623A06">
      <w:r w:rsidRPr="00954422">
        <w:rPr>
          <w:b/>
          <w:bCs/>
        </w:rPr>
        <w:t>Maturitní ples</w:t>
      </w:r>
      <w:r w:rsidRPr="00954422">
        <w:t xml:space="preserve">, </w:t>
      </w:r>
      <w:r w:rsidR="00C137AC">
        <w:t>konal se</w:t>
      </w:r>
      <w:r w:rsidR="00E11BA5">
        <w:t xml:space="preserve"> </w:t>
      </w:r>
      <w:r w:rsidR="00064876">
        <w:t>19/5/2023 v KD Hýskov</w:t>
      </w:r>
    </w:p>
    <w:p w14:paraId="48104B3A" w14:textId="77777777" w:rsidR="004609E0" w:rsidRPr="009E3AE8" w:rsidRDefault="004609E0" w:rsidP="00623A06">
      <w:pPr>
        <w:rPr>
          <w:b/>
          <w:bCs/>
          <w:color w:val="FF0000"/>
          <w:sz w:val="28"/>
          <w:szCs w:val="28"/>
          <w:highlight w:val="yellow"/>
        </w:rPr>
      </w:pPr>
    </w:p>
    <w:p w14:paraId="3422BE72" w14:textId="77777777" w:rsidR="00C329F1" w:rsidRPr="000252CF" w:rsidRDefault="00C329F1" w:rsidP="00623A06"/>
    <w:p w14:paraId="4E7884AA" w14:textId="77777777" w:rsidR="004621E9" w:rsidRDefault="004621E9" w:rsidP="00623A06">
      <w:pPr>
        <w:rPr>
          <w:b/>
          <w:bCs/>
          <w:sz w:val="36"/>
          <w:szCs w:val="36"/>
        </w:rPr>
      </w:pPr>
      <w:r>
        <w:rPr>
          <w:b/>
          <w:bCs/>
          <w:sz w:val="36"/>
          <w:szCs w:val="36"/>
        </w:rPr>
        <w:t>IX. Ekonomická část výroční zprávy o činnosti školy</w:t>
      </w:r>
    </w:p>
    <w:p w14:paraId="008648BA" w14:textId="77777777" w:rsidR="004621E9" w:rsidRDefault="004621E9" w:rsidP="00623A06">
      <w:pPr>
        <w:spacing w:before="120"/>
        <w:jc w:val="both"/>
        <w:rPr>
          <w:b/>
          <w:bCs/>
          <w:sz w:val="20"/>
          <w:szCs w:val="20"/>
        </w:rPr>
      </w:pPr>
    </w:p>
    <w:p w14:paraId="3AA0A851" w14:textId="77777777" w:rsidR="004621E9" w:rsidRDefault="004621E9" w:rsidP="00623A06">
      <w:pPr>
        <w:rPr>
          <w:b/>
        </w:rPr>
      </w:pPr>
      <w:r>
        <w:rPr>
          <w:b/>
        </w:rPr>
        <w:t>IX. 1 Základní údaje o hospodaření školy od 1/1/202</w:t>
      </w:r>
      <w:r w:rsidR="002C2057">
        <w:rPr>
          <w:b/>
        </w:rPr>
        <w:t>2</w:t>
      </w:r>
      <w:r>
        <w:rPr>
          <w:b/>
        </w:rPr>
        <w:t xml:space="preserve"> do 31/12/202</w:t>
      </w:r>
      <w:r w:rsidR="002C2057">
        <w:rPr>
          <w:b/>
        </w:rPr>
        <w:t>2</w:t>
      </w:r>
      <w:r>
        <w:rPr>
          <w:b/>
        </w:rPr>
        <w:t xml:space="preserve"> </w:t>
      </w:r>
    </w:p>
    <w:p w14:paraId="4065ED5D" w14:textId="77777777" w:rsidR="004621E9" w:rsidRDefault="004621E9" w:rsidP="00623A06">
      <w:pPr>
        <w:rPr>
          <w:b/>
        </w:rPr>
      </w:pPr>
      <w:r>
        <w:rPr>
          <w:b/>
        </w:rPr>
        <w:t xml:space="preserve">(Manažerská akademie, soukromá střední škola, školská právnická osoba, </w:t>
      </w:r>
    </w:p>
    <w:p w14:paraId="214FE819" w14:textId="77777777" w:rsidR="004621E9" w:rsidRDefault="004621E9" w:rsidP="00623A06">
      <w:pPr>
        <w:rPr>
          <w:b/>
        </w:rPr>
      </w:pPr>
      <w:r>
        <w:rPr>
          <w:b/>
        </w:rPr>
        <w:t>IČ: 71340734)</w:t>
      </w:r>
    </w:p>
    <w:tbl>
      <w:tblPr>
        <w:tblStyle w:val="Mkatabulky"/>
        <w:tblW w:w="2664" w:type="pct"/>
        <w:tblLook w:val="01E0" w:firstRow="1" w:lastRow="1" w:firstColumn="1" w:lastColumn="1" w:noHBand="0" w:noVBand="0"/>
      </w:tblPr>
      <w:tblGrid>
        <w:gridCol w:w="635"/>
        <w:gridCol w:w="344"/>
        <w:gridCol w:w="2460"/>
        <w:gridCol w:w="1480"/>
      </w:tblGrid>
      <w:tr w:rsidR="004621E9" w:rsidRPr="000F329E" w14:paraId="7E981D42" w14:textId="77777777" w:rsidTr="000F329E">
        <w:trPr>
          <w:trHeight w:val="696"/>
        </w:trPr>
        <w:tc>
          <w:tcPr>
            <w:tcW w:w="3496" w:type="pct"/>
            <w:gridSpan w:val="3"/>
          </w:tcPr>
          <w:p w14:paraId="1187BC5C" w14:textId="77777777" w:rsidR="004621E9" w:rsidRPr="000F329E" w:rsidRDefault="004621E9" w:rsidP="00623A06">
            <w:pPr>
              <w:jc w:val="center"/>
              <w:rPr>
                <w:b/>
                <w:sz w:val="20"/>
                <w:szCs w:val="20"/>
              </w:rPr>
            </w:pPr>
            <w:r w:rsidRPr="000F329E">
              <w:rPr>
                <w:b/>
                <w:sz w:val="20"/>
                <w:szCs w:val="20"/>
              </w:rPr>
              <w:t xml:space="preserve">Základní údaje o hospodaření školy </w:t>
            </w:r>
          </w:p>
          <w:p w14:paraId="1F51CE85" w14:textId="77777777" w:rsidR="004621E9" w:rsidRPr="000F329E" w:rsidRDefault="004621E9" w:rsidP="00623A06">
            <w:pPr>
              <w:jc w:val="center"/>
              <w:rPr>
                <w:b/>
                <w:sz w:val="20"/>
                <w:szCs w:val="20"/>
              </w:rPr>
            </w:pPr>
            <w:r w:rsidRPr="000F329E">
              <w:rPr>
                <w:b/>
                <w:sz w:val="20"/>
                <w:szCs w:val="20"/>
              </w:rPr>
              <w:t>v tis. Kč</w:t>
            </w:r>
          </w:p>
        </w:tc>
        <w:tc>
          <w:tcPr>
            <w:tcW w:w="1504" w:type="pct"/>
          </w:tcPr>
          <w:p w14:paraId="206C8788" w14:textId="77777777" w:rsidR="004621E9" w:rsidRPr="000F329E" w:rsidRDefault="004621E9" w:rsidP="00623A06">
            <w:pPr>
              <w:jc w:val="center"/>
              <w:rPr>
                <w:b/>
                <w:sz w:val="20"/>
                <w:szCs w:val="20"/>
              </w:rPr>
            </w:pPr>
            <w:r w:rsidRPr="000F329E">
              <w:rPr>
                <w:b/>
                <w:sz w:val="20"/>
                <w:szCs w:val="20"/>
              </w:rPr>
              <w:t>k 31. 12. 202</w:t>
            </w:r>
            <w:r w:rsidR="002C2057" w:rsidRPr="000F329E">
              <w:rPr>
                <w:b/>
                <w:sz w:val="20"/>
                <w:szCs w:val="20"/>
              </w:rPr>
              <w:t>2</w:t>
            </w:r>
          </w:p>
        </w:tc>
      </w:tr>
      <w:tr w:rsidR="004621E9" w:rsidRPr="000F329E" w14:paraId="72889BB5" w14:textId="77777777" w:rsidTr="000F329E">
        <w:trPr>
          <w:trHeight w:hRule="exact" w:val="454"/>
        </w:trPr>
        <w:tc>
          <w:tcPr>
            <w:tcW w:w="646" w:type="pct"/>
          </w:tcPr>
          <w:p w14:paraId="2CA7574D" w14:textId="77777777" w:rsidR="004621E9" w:rsidRPr="000F329E" w:rsidRDefault="004621E9" w:rsidP="00623A06">
            <w:pPr>
              <w:rPr>
                <w:b/>
                <w:sz w:val="20"/>
                <w:szCs w:val="20"/>
              </w:rPr>
            </w:pPr>
            <w:r w:rsidRPr="000F329E">
              <w:rPr>
                <w:b/>
                <w:sz w:val="20"/>
                <w:szCs w:val="20"/>
              </w:rPr>
              <w:t>1.</w:t>
            </w:r>
          </w:p>
        </w:tc>
        <w:tc>
          <w:tcPr>
            <w:tcW w:w="2850" w:type="pct"/>
            <w:gridSpan w:val="2"/>
          </w:tcPr>
          <w:p w14:paraId="2ACCF539" w14:textId="77777777" w:rsidR="00194F92" w:rsidRPr="000F329E" w:rsidRDefault="004621E9" w:rsidP="00623A06">
            <w:pPr>
              <w:rPr>
                <w:b/>
                <w:sz w:val="20"/>
                <w:szCs w:val="20"/>
              </w:rPr>
            </w:pPr>
            <w:r w:rsidRPr="000F329E">
              <w:rPr>
                <w:b/>
                <w:sz w:val="20"/>
                <w:szCs w:val="20"/>
              </w:rPr>
              <w:t xml:space="preserve">Náklady celkem </w:t>
            </w:r>
          </w:p>
          <w:p w14:paraId="13E853CB" w14:textId="77777777" w:rsidR="004621E9" w:rsidRPr="000F329E" w:rsidRDefault="00194F92" w:rsidP="00623A06">
            <w:pPr>
              <w:rPr>
                <w:b/>
                <w:sz w:val="20"/>
                <w:szCs w:val="20"/>
              </w:rPr>
            </w:pPr>
            <w:r w:rsidRPr="000F329E">
              <w:rPr>
                <w:b/>
                <w:sz w:val="20"/>
                <w:szCs w:val="20"/>
              </w:rPr>
              <w:t>(vč. daně PO)</w:t>
            </w:r>
          </w:p>
        </w:tc>
        <w:tc>
          <w:tcPr>
            <w:tcW w:w="1504" w:type="pct"/>
          </w:tcPr>
          <w:p w14:paraId="52E33C2E" w14:textId="7BE61BB2" w:rsidR="004621E9" w:rsidRPr="000F329E" w:rsidRDefault="000D4A99" w:rsidP="00623A06">
            <w:pPr>
              <w:jc w:val="right"/>
              <w:rPr>
                <w:sz w:val="20"/>
                <w:szCs w:val="20"/>
              </w:rPr>
            </w:pPr>
            <w:r w:rsidRPr="000F329E">
              <w:rPr>
                <w:sz w:val="20"/>
                <w:szCs w:val="20"/>
              </w:rPr>
              <w:t>13.038</w:t>
            </w:r>
          </w:p>
        </w:tc>
      </w:tr>
      <w:tr w:rsidR="004621E9" w:rsidRPr="000F329E" w14:paraId="3DD61813" w14:textId="77777777" w:rsidTr="000F329E">
        <w:trPr>
          <w:trHeight w:hRule="exact" w:val="454"/>
        </w:trPr>
        <w:tc>
          <w:tcPr>
            <w:tcW w:w="646" w:type="pct"/>
          </w:tcPr>
          <w:p w14:paraId="7DCA5747" w14:textId="77777777" w:rsidR="004621E9" w:rsidRPr="000F329E" w:rsidRDefault="004621E9" w:rsidP="00623A06">
            <w:pPr>
              <w:rPr>
                <w:b/>
                <w:sz w:val="20"/>
                <w:szCs w:val="20"/>
              </w:rPr>
            </w:pPr>
            <w:r w:rsidRPr="000F329E">
              <w:rPr>
                <w:b/>
                <w:sz w:val="20"/>
                <w:szCs w:val="20"/>
              </w:rPr>
              <w:t>2.</w:t>
            </w:r>
          </w:p>
        </w:tc>
        <w:tc>
          <w:tcPr>
            <w:tcW w:w="2850" w:type="pct"/>
            <w:gridSpan w:val="2"/>
          </w:tcPr>
          <w:p w14:paraId="5683279E" w14:textId="77777777" w:rsidR="004621E9" w:rsidRPr="000F329E" w:rsidRDefault="004621E9" w:rsidP="00623A06">
            <w:pPr>
              <w:rPr>
                <w:b/>
                <w:sz w:val="20"/>
                <w:szCs w:val="20"/>
              </w:rPr>
            </w:pPr>
            <w:r w:rsidRPr="000F329E">
              <w:rPr>
                <w:b/>
                <w:sz w:val="20"/>
                <w:szCs w:val="20"/>
              </w:rPr>
              <w:t xml:space="preserve">Výnosy celkem </w:t>
            </w:r>
          </w:p>
        </w:tc>
        <w:tc>
          <w:tcPr>
            <w:tcW w:w="1504" w:type="pct"/>
          </w:tcPr>
          <w:p w14:paraId="0093B6BD" w14:textId="5D3CA6AC" w:rsidR="004621E9" w:rsidRPr="000F329E" w:rsidRDefault="000D4A99" w:rsidP="00623A06">
            <w:pPr>
              <w:jc w:val="right"/>
              <w:rPr>
                <w:sz w:val="20"/>
                <w:szCs w:val="20"/>
              </w:rPr>
            </w:pPr>
            <w:r w:rsidRPr="000F329E">
              <w:rPr>
                <w:sz w:val="20"/>
                <w:szCs w:val="20"/>
              </w:rPr>
              <w:t>13.87</w:t>
            </w:r>
            <w:r w:rsidR="003A5AA8" w:rsidRPr="000F329E">
              <w:rPr>
                <w:sz w:val="20"/>
                <w:szCs w:val="20"/>
              </w:rPr>
              <w:t>8</w:t>
            </w:r>
            <w:r w:rsidR="004621E9" w:rsidRPr="000F329E">
              <w:rPr>
                <w:sz w:val="20"/>
                <w:szCs w:val="20"/>
              </w:rPr>
              <w:t xml:space="preserve">                 </w:t>
            </w:r>
          </w:p>
        </w:tc>
      </w:tr>
      <w:tr w:rsidR="004621E9" w:rsidRPr="000F329E" w14:paraId="5F7FBB22" w14:textId="77777777" w:rsidTr="000F329E">
        <w:trPr>
          <w:trHeight w:val="454"/>
        </w:trPr>
        <w:tc>
          <w:tcPr>
            <w:tcW w:w="996" w:type="pct"/>
            <w:gridSpan w:val="2"/>
            <w:vMerge w:val="restart"/>
          </w:tcPr>
          <w:p w14:paraId="59665935" w14:textId="77777777" w:rsidR="004621E9" w:rsidRPr="000F329E" w:rsidRDefault="004621E9" w:rsidP="00623A06">
            <w:pPr>
              <w:jc w:val="center"/>
              <w:rPr>
                <w:sz w:val="20"/>
                <w:szCs w:val="20"/>
              </w:rPr>
            </w:pPr>
            <w:r w:rsidRPr="000F329E">
              <w:rPr>
                <w:sz w:val="20"/>
                <w:szCs w:val="20"/>
              </w:rPr>
              <w:t>Z toho</w:t>
            </w:r>
          </w:p>
        </w:tc>
        <w:tc>
          <w:tcPr>
            <w:tcW w:w="2500" w:type="pct"/>
          </w:tcPr>
          <w:p w14:paraId="4679366C" w14:textId="77777777" w:rsidR="004621E9" w:rsidRPr="000F329E" w:rsidRDefault="004621E9" w:rsidP="00623A06">
            <w:pPr>
              <w:rPr>
                <w:sz w:val="20"/>
                <w:szCs w:val="20"/>
              </w:rPr>
            </w:pPr>
            <w:r w:rsidRPr="000F329E">
              <w:rPr>
                <w:sz w:val="20"/>
                <w:szCs w:val="20"/>
              </w:rPr>
              <w:t xml:space="preserve">příspěvky a dotace na provoz (úč. 691)  </w:t>
            </w:r>
          </w:p>
        </w:tc>
        <w:tc>
          <w:tcPr>
            <w:tcW w:w="1504" w:type="pct"/>
          </w:tcPr>
          <w:p w14:paraId="3329A3DA" w14:textId="54613B24" w:rsidR="004621E9" w:rsidRPr="000F329E" w:rsidRDefault="00F17BB3" w:rsidP="00623A06">
            <w:pPr>
              <w:jc w:val="right"/>
              <w:rPr>
                <w:sz w:val="20"/>
                <w:szCs w:val="20"/>
              </w:rPr>
            </w:pPr>
            <w:r w:rsidRPr="000F329E">
              <w:rPr>
                <w:sz w:val="20"/>
                <w:szCs w:val="20"/>
              </w:rPr>
              <w:t>10.614</w:t>
            </w:r>
          </w:p>
        </w:tc>
      </w:tr>
      <w:tr w:rsidR="004621E9" w:rsidRPr="000F329E" w14:paraId="47068276" w14:textId="77777777" w:rsidTr="000F329E">
        <w:trPr>
          <w:trHeight w:hRule="exact" w:val="454"/>
        </w:trPr>
        <w:tc>
          <w:tcPr>
            <w:tcW w:w="0" w:type="auto"/>
            <w:gridSpan w:val="2"/>
            <w:vMerge/>
          </w:tcPr>
          <w:p w14:paraId="423AF87E" w14:textId="77777777" w:rsidR="004621E9" w:rsidRPr="000F329E" w:rsidRDefault="004621E9" w:rsidP="00623A06">
            <w:pPr>
              <w:rPr>
                <w:sz w:val="20"/>
                <w:szCs w:val="20"/>
              </w:rPr>
            </w:pPr>
          </w:p>
        </w:tc>
        <w:tc>
          <w:tcPr>
            <w:tcW w:w="2500" w:type="pct"/>
          </w:tcPr>
          <w:p w14:paraId="6B5BDE40" w14:textId="77777777" w:rsidR="000869BB" w:rsidRPr="000F329E" w:rsidRDefault="004621E9" w:rsidP="00623A06">
            <w:pPr>
              <w:rPr>
                <w:sz w:val="20"/>
                <w:szCs w:val="20"/>
              </w:rPr>
            </w:pPr>
            <w:r w:rsidRPr="000F329E">
              <w:rPr>
                <w:sz w:val="20"/>
                <w:szCs w:val="20"/>
              </w:rPr>
              <w:t xml:space="preserve">ostatní výnosy </w:t>
            </w:r>
          </w:p>
          <w:p w14:paraId="3E6A2D58" w14:textId="77777777" w:rsidR="004621E9" w:rsidRPr="000F329E" w:rsidRDefault="000869BB" w:rsidP="00623A06">
            <w:pPr>
              <w:rPr>
                <w:sz w:val="20"/>
                <w:szCs w:val="20"/>
              </w:rPr>
            </w:pPr>
            <w:r w:rsidRPr="000F329E">
              <w:rPr>
                <w:sz w:val="20"/>
                <w:szCs w:val="20"/>
              </w:rPr>
              <w:t>(školné, jiné příjmy)</w:t>
            </w:r>
          </w:p>
        </w:tc>
        <w:tc>
          <w:tcPr>
            <w:tcW w:w="1504" w:type="pct"/>
          </w:tcPr>
          <w:p w14:paraId="0A5A589F" w14:textId="36A5629E" w:rsidR="004621E9" w:rsidRPr="000F329E" w:rsidRDefault="00F17BB3" w:rsidP="00623A06">
            <w:pPr>
              <w:jc w:val="right"/>
              <w:rPr>
                <w:sz w:val="20"/>
                <w:szCs w:val="20"/>
              </w:rPr>
            </w:pPr>
            <w:r w:rsidRPr="000F329E">
              <w:rPr>
                <w:sz w:val="20"/>
                <w:szCs w:val="20"/>
              </w:rPr>
              <w:t>3.265</w:t>
            </w:r>
          </w:p>
        </w:tc>
      </w:tr>
      <w:tr w:rsidR="004621E9" w:rsidRPr="000F329E" w14:paraId="14F7E75E" w14:textId="77777777" w:rsidTr="000F329E">
        <w:trPr>
          <w:trHeight w:val="454"/>
        </w:trPr>
        <w:tc>
          <w:tcPr>
            <w:tcW w:w="646" w:type="pct"/>
          </w:tcPr>
          <w:p w14:paraId="5FC7B345" w14:textId="77777777" w:rsidR="004621E9" w:rsidRPr="000F329E" w:rsidRDefault="004621E9" w:rsidP="00623A06">
            <w:pPr>
              <w:rPr>
                <w:b/>
                <w:sz w:val="20"/>
                <w:szCs w:val="20"/>
              </w:rPr>
            </w:pPr>
            <w:r w:rsidRPr="000F329E">
              <w:rPr>
                <w:b/>
                <w:sz w:val="20"/>
                <w:szCs w:val="20"/>
              </w:rPr>
              <w:t>3.</w:t>
            </w:r>
          </w:p>
        </w:tc>
        <w:tc>
          <w:tcPr>
            <w:tcW w:w="2850" w:type="pct"/>
            <w:gridSpan w:val="2"/>
          </w:tcPr>
          <w:p w14:paraId="0B354612" w14:textId="77777777" w:rsidR="004621E9" w:rsidRPr="000F329E" w:rsidRDefault="004621E9" w:rsidP="00623A06">
            <w:pPr>
              <w:rPr>
                <w:b/>
                <w:sz w:val="20"/>
                <w:szCs w:val="20"/>
              </w:rPr>
            </w:pPr>
            <w:r w:rsidRPr="000F329E">
              <w:rPr>
                <w:b/>
                <w:sz w:val="20"/>
                <w:szCs w:val="20"/>
              </w:rPr>
              <w:t>HOSPODÁŘSKÝ VÝSLEDEK p</w:t>
            </w:r>
            <w:r w:rsidR="000869BB" w:rsidRPr="000F329E">
              <w:rPr>
                <w:b/>
                <w:sz w:val="20"/>
                <w:szCs w:val="20"/>
              </w:rPr>
              <w:t>o</w:t>
            </w:r>
            <w:r w:rsidRPr="000F329E">
              <w:rPr>
                <w:b/>
                <w:sz w:val="20"/>
                <w:szCs w:val="20"/>
              </w:rPr>
              <w:t xml:space="preserve"> zdanění </w:t>
            </w:r>
          </w:p>
        </w:tc>
        <w:tc>
          <w:tcPr>
            <w:tcW w:w="1504" w:type="pct"/>
          </w:tcPr>
          <w:p w14:paraId="15CDD883" w14:textId="01C51CD2" w:rsidR="004621E9" w:rsidRPr="000F329E" w:rsidRDefault="00F17BB3" w:rsidP="00623A06">
            <w:pPr>
              <w:jc w:val="right"/>
              <w:rPr>
                <w:sz w:val="20"/>
                <w:szCs w:val="20"/>
              </w:rPr>
            </w:pPr>
            <w:r w:rsidRPr="000F329E">
              <w:rPr>
                <w:sz w:val="20"/>
                <w:szCs w:val="20"/>
              </w:rPr>
              <w:t>840</w:t>
            </w:r>
          </w:p>
        </w:tc>
      </w:tr>
    </w:tbl>
    <w:p w14:paraId="0573C975" w14:textId="01EF5A77" w:rsidR="000869BB" w:rsidRPr="000F329E" w:rsidRDefault="000869BB" w:rsidP="00623A06">
      <w:pPr>
        <w:ind w:right="884"/>
        <w:rPr>
          <w:bCs/>
        </w:rPr>
      </w:pPr>
      <w:r w:rsidRPr="000F329E">
        <w:rPr>
          <w:bCs/>
        </w:rPr>
        <w:t xml:space="preserve">Daň </w:t>
      </w:r>
      <w:r w:rsidR="00F17BB3" w:rsidRPr="000F329E">
        <w:rPr>
          <w:bCs/>
        </w:rPr>
        <w:t xml:space="preserve">z příjmu </w:t>
      </w:r>
      <w:r w:rsidRPr="000F329E">
        <w:rPr>
          <w:bCs/>
        </w:rPr>
        <w:t>PO za rok 202</w:t>
      </w:r>
      <w:r w:rsidR="00CE2223" w:rsidRPr="000F329E">
        <w:rPr>
          <w:bCs/>
        </w:rPr>
        <w:t>2</w:t>
      </w:r>
      <w:r w:rsidRPr="000F329E">
        <w:rPr>
          <w:bCs/>
        </w:rPr>
        <w:t xml:space="preserve">: </w:t>
      </w:r>
      <w:r w:rsidR="00F17BB3" w:rsidRPr="000F329E">
        <w:rPr>
          <w:bCs/>
        </w:rPr>
        <w:t>126.730,-</w:t>
      </w:r>
      <w:r w:rsidRPr="000F329E">
        <w:rPr>
          <w:bCs/>
        </w:rPr>
        <w:t xml:space="preserve"> Kč</w:t>
      </w:r>
    </w:p>
    <w:p w14:paraId="46044BD8" w14:textId="77777777" w:rsidR="004621E9" w:rsidRPr="000F329E" w:rsidRDefault="004621E9" w:rsidP="00623A06">
      <w:pPr>
        <w:spacing w:before="120"/>
        <w:jc w:val="both"/>
        <w:rPr>
          <w:b/>
          <w:sz w:val="20"/>
          <w:szCs w:val="20"/>
        </w:rPr>
      </w:pPr>
    </w:p>
    <w:p w14:paraId="2DDE7C1B" w14:textId="566E4738" w:rsidR="004621E9" w:rsidRPr="000F329E" w:rsidRDefault="004621E9" w:rsidP="00623A06">
      <w:pPr>
        <w:pStyle w:val="Zkladntextodsazen2"/>
        <w:ind w:left="0"/>
        <w:rPr>
          <w:bCs/>
        </w:rPr>
      </w:pPr>
      <w:r w:rsidRPr="000F329E">
        <w:rPr>
          <w:bCs/>
        </w:rPr>
        <w:t>Vyúčtování dotace za školní rok 202</w:t>
      </w:r>
      <w:r w:rsidR="002C2057" w:rsidRPr="000F329E">
        <w:rPr>
          <w:bCs/>
        </w:rPr>
        <w:t>2</w:t>
      </w:r>
      <w:r w:rsidRPr="000F329E">
        <w:rPr>
          <w:bCs/>
        </w:rPr>
        <w:t>-202</w:t>
      </w:r>
      <w:r w:rsidR="002C2057" w:rsidRPr="000F329E">
        <w:rPr>
          <w:bCs/>
        </w:rPr>
        <w:t>3</w:t>
      </w:r>
      <w:r w:rsidRPr="000F329E">
        <w:rPr>
          <w:bCs/>
        </w:rPr>
        <w:t xml:space="preserve"> je </w:t>
      </w:r>
      <w:r w:rsidRPr="000F329E">
        <w:rPr>
          <w:bCs/>
          <w:i/>
        </w:rPr>
        <w:t xml:space="preserve">Přílohou č. </w:t>
      </w:r>
      <w:r w:rsidR="003B3B3D" w:rsidRPr="000F329E">
        <w:rPr>
          <w:bCs/>
          <w:i/>
        </w:rPr>
        <w:t>3</w:t>
      </w:r>
      <w:r w:rsidRPr="000F329E">
        <w:rPr>
          <w:bCs/>
          <w:color w:val="FF0000"/>
        </w:rPr>
        <w:t xml:space="preserve"> </w:t>
      </w:r>
      <w:r w:rsidRPr="000F329E">
        <w:rPr>
          <w:bCs/>
        </w:rPr>
        <w:t>výroční zprávy.</w:t>
      </w:r>
    </w:p>
    <w:p w14:paraId="4B4BDB18" w14:textId="77777777" w:rsidR="004621E9" w:rsidRPr="000F329E" w:rsidRDefault="004621E9" w:rsidP="00623A06">
      <w:pPr>
        <w:rPr>
          <w:b/>
          <w:bCs/>
        </w:rPr>
      </w:pPr>
    </w:p>
    <w:p w14:paraId="382105E8" w14:textId="77777777" w:rsidR="004621E9" w:rsidRPr="000F329E" w:rsidRDefault="004621E9" w:rsidP="00623A06">
      <w:pPr>
        <w:rPr>
          <w:b/>
          <w:bCs/>
        </w:rPr>
      </w:pPr>
      <w:r w:rsidRPr="000F329E">
        <w:rPr>
          <w:b/>
          <w:bCs/>
        </w:rPr>
        <w:t>IX. 2 Přijaté příspěvky a dotace</w:t>
      </w:r>
    </w:p>
    <w:p w14:paraId="65EC551E" w14:textId="563C22F6" w:rsidR="000869BB" w:rsidRPr="000F329E" w:rsidRDefault="000869BB" w:rsidP="00623A06">
      <w:pPr>
        <w:rPr>
          <w:bCs/>
        </w:rPr>
      </w:pPr>
      <w:r w:rsidRPr="000F329E">
        <w:rPr>
          <w:bCs/>
        </w:rPr>
        <w:t xml:space="preserve">Dotace 33155 </w:t>
      </w:r>
      <w:r w:rsidRPr="000F329E">
        <w:rPr>
          <w:bCs/>
        </w:rPr>
        <w:tab/>
      </w:r>
      <w:r w:rsidRPr="000F329E">
        <w:rPr>
          <w:bCs/>
        </w:rPr>
        <w:tab/>
      </w:r>
      <w:r w:rsidRPr="000F329E">
        <w:rPr>
          <w:bCs/>
        </w:rPr>
        <w:tab/>
      </w:r>
      <w:r w:rsidR="000F329E">
        <w:rPr>
          <w:bCs/>
        </w:rPr>
        <w:tab/>
      </w:r>
      <w:r w:rsidR="000F329E">
        <w:rPr>
          <w:bCs/>
        </w:rPr>
        <w:tab/>
      </w:r>
      <w:r w:rsidRPr="000F329E">
        <w:rPr>
          <w:bCs/>
        </w:rPr>
        <w:t xml:space="preserve">- </w:t>
      </w:r>
      <w:r w:rsidR="000D4A99" w:rsidRPr="000F329E">
        <w:rPr>
          <w:bCs/>
        </w:rPr>
        <w:t>10.614.180,-</w:t>
      </w:r>
      <w:r w:rsidRPr="000F329E">
        <w:rPr>
          <w:bCs/>
        </w:rPr>
        <w:t xml:space="preserve"> Kč</w:t>
      </w:r>
    </w:p>
    <w:p w14:paraId="368A56CF" w14:textId="218DB1A9" w:rsidR="002C2057" w:rsidRPr="000F329E" w:rsidRDefault="000869BB" w:rsidP="00623A06">
      <w:pPr>
        <w:rPr>
          <w:bCs/>
        </w:rPr>
      </w:pPr>
      <w:r w:rsidRPr="000F329E">
        <w:rPr>
          <w:bCs/>
        </w:rPr>
        <w:t xml:space="preserve">Dotace Šablony II </w:t>
      </w:r>
      <w:r w:rsidRPr="000F329E">
        <w:rPr>
          <w:bCs/>
        </w:rPr>
        <w:tab/>
      </w:r>
      <w:r w:rsidR="000D4A99" w:rsidRPr="000F329E">
        <w:rPr>
          <w:bCs/>
        </w:rPr>
        <w:t xml:space="preserve"> </w:t>
      </w:r>
      <w:r w:rsidR="000F329E">
        <w:rPr>
          <w:bCs/>
        </w:rPr>
        <w:tab/>
      </w:r>
      <w:r w:rsidR="000F329E">
        <w:rPr>
          <w:bCs/>
        </w:rPr>
        <w:tab/>
      </w:r>
      <w:r w:rsidR="000F329E">
        <w:rPr>
          <w:bCs/>
        </w:rPr>
        <w:tab/>
      </w:r>
      <w:r w:rsidR="000D4A99" w:rsidRPr="000F329E">
        <w:rPr>
          <w:bCs/>
        </w:rPr>
        <w:t>- 245.359,- Kč</w:t>
      </w:r>
    </w:p>
    <w:p w14:paraId="74312727" w14:textId="624E8107" w:rsidR="000869BB" w:rsidRPr="000F329E" w:rsidRDefault="002C2057" w:rsidP="00623A06">
      <w:pPr>
        <w:rPr>
          <w:bCs/>
        </w:rPr>
      </w:pPr>
      <w:r w:rsidRPr="000F329E">
        <w:rPr>
          <w:bCs/>
        </w:rPr>
        <w:t>Dotace EU JAK</w:t>
      </w:r>
      <w:r w:rsidR="000869BB" w:rsidRPr="000F329E">
        <w:rPr>
          <w:bCs/>
        </w:rPr>
        <w:tab/>
      </w:r>
      <w:r w:rsidR="000869BB" w:rsidRPr="000F329E">
        <w:rPr>
          <w:bCs/>
        </w:rPr>
        <w:tab/>
      </w:r>
      <w:r w:rsidRPr="000F329E">
        <w:rPr>
          <w:bCs/>
        </w:rPr>
        <w:tab/>
      </w:r>
      <w:r w:rsidR="000F329E">
        <w:rPr>
          <w:bCs/>
        </w:rPr>
        <w:tab/>
      </w:r>
      <w:r w:rsidR="000869BB" w:rsidRPr="000F329E">
        <w:rPr>
          <w:bCs/>
        </w:rPr>
        <w:t>-</w:t>
      </w:r>
      <w:r w:rsidR="000F329E">
        <w:rPr>
          <w:bCs/>
        </w:rPr>
        <w:t xml:space="preserve"> </w:t>
      </w:r>
      <w:r w:rsidR="000D4A99" w:rsidRPr="000F329E">
        <w:rPr>
          <w:bCs/>
        </w:rPr>
        <w:t>106.816,-</w:t>
      </w:r>
      <w:r w:rsidR="000869BB" w:rsidRPr="000F329E">
        <w:rPr>
          <w:bCs/>
        </w:rPr>
        <w:t xml:space="preserve"> Kč</w:t>
      </w:r>
    </w:p>
    <w:p w14:paraId="1332DD1F" w14:textId="4DAF3533" w:rsidR="000D4A99" w:rsidRPr="000F329E" w:rsidRDefault="000D4A99" w:rsidP="00623A06">
      <w:pPr>
        <w:rPr>
          <w:bCs/>
        </w:rPr>
      </w:pPr>
      <w:r w:rsidRPr="000F329E">
        <w:rPr>
          <w:bCs/>
        </w:rPr>
        <w:t xml:space="preserve">Dotace EU </w:t>
      </w:r>
      <w:proofErr w:type="spellStart"/>
      <w:r w:rsidRPr="000F329E">
        <w:rPr>
          <w:bCs/>
        </w:rPr>
        <w:t>Digipropast</w:t>
      </w:r>
      <w:proofErr w:type="spellEnd"/>
      <w:r w:rsidRPr="000F329E">
        <w:rPr>
          <w:bCs/>
        </w:rPr>
        <w:t xml:space="preserve"> 2022 </w:t>
      </w:r>
      <w:r w:rsidR="000F329E">
        <w:rPr>
          <w:bCs/>
        </w:rPr>
        <w:tab/>
      </w:r>
      <w:r w:rsidR="000F329E">
        <w:rPr>
          <w:bCs/>
        </w:rPr>
        <w:tab/>
      </w:r>
      <w:r w:rsidR="000F329E" w:rsidRPr="000F329E">
        <w:rPr>
          <w:bCs/>
        </w:rPr>
        <w:t>-</w:t>
      </w:r>
      <w:r w:rsidRPr="000F329E">
        <w:rPr>
          <w:bCs/>
        </w:rPr>
        <w:t xml:space="preserve"> 34.000,- Kč</w:t>
      </w:r>
    </w:p>
    <w:p w14:paraId="1CB7E8D9" w14:textId="1C29C368" w:rsidR="000869BB" w:rsidRPr="000F329E" w:rsidRDefault="000869BB" w:rsidP="00623A06">
      <w:pPr>
        <w:rPr>
          <w:bCs/>
        </w:rPr>
      </w:pPr>
      <w:r w:rsidRPr="000F329E">
        <w:rPr>
          <w:bCs/>
        </w:rPr>
        <w:t>Přijaté příspěvky – školné</w:t>
      </w:r>
      <w:r w:rsidRPr="000F329E">
        <w:rPr>
          <w:bCs/>
        </w:rPr>
        <w:tab/>
      </w:r>
      <w:r w:rsidRPr="000F329E">
        <w:rPr>
          <w:bCs/>
        </w:rPr>
        <w:tab/>
      </w:r>
      <w:r w:rsidR="000F329E">
        <w:rPr>
          <w:bCs/>
        </w:rPr>
        <w:tab/>
      </w:r>
      <w:r w:rsidRPr="000F329E">
        <w:rPr>
          <w:bCs/>
        </w:rPr>
        <w:t xml:space="preserve">- </w:t>
      </w:r>
      <w:r w:rsidR="000D4A99" w:rsidRPr="000F329E">
        <w:rPr>
          <w:bCs/>
        </w:rPr>
        <w:t>2.235.690,-</w:t>
      </w:r>
      <w:r w:rsidRPr="000F329E">
        <w:rPr>
          <w:bCs/>
        </w:rPr>
        <w:t xml:space="preserve"> Kč</w:t>
      </w:r>
    </w:p>
    <w:p w14:paraId="566C930A" w14:textId="1A93ED6B" w:rsidR="000869BB" w:rsidRPr="000F329E" w:rsidRDefault="00C265EE" w:rsidP="00623A06">
      <w:pPr>
        <w:rPr>
          <w:bCs/>
        </w:rPr>
      </w:pPr>
      <w:r w:rsidRPr="000F329E">
        <w:rPr>
          <w:bCs/>
        </w:rPr>
        <w:t xml:space="preserve">Příjmy od žáků na zájezdy, učebnice a ISIC </w:t>
      </w:r>
      <w:r w:rsidR="000F329E" w:rsidRPr="000F329E">
        <w:rPr>
          <w:bCs/>
        </w:rPr>
        <w:t>-</w:t>
      </w:r>
      <w:r w:rsidRPr="000F329E">
        <w:rPr>
          <w:bCs/>
        </w:rPr>
        <w:t xml:space="preserve"> 642.618,- Kč</w:t>
      </w:r>
    </w:p>
    <w:p w14:paraId="1E51C80B" w14:textId="42BAEC7C" w:rsidR="000869BB" w:rsidRPr="000F329E" w:rsidRDefault="000869BB" w:rsidP="00623A06">
      <w:pPr>
        <w:rPr>
          <w:b/>
          <w:bCs/>
        </w:rPr>
      </w:pPr>
      <w:r w:rsidRPr="000F329E">
        <w:rPr>
          <w:b/>
          <w:bCs/>
        </w:rPr>
        <w:t>Příjmy celkem</w:t>
      </w:r>
      <w:r w:rsidRPr="000F329E">
        <w:rPr>
          <w:b/>
          <w:bCs/>
        </w:rPr>
        <w:tab/>
      </w:r>
      <w:r w:rsidRPr="000F329E">
        <w:rPr>
          <w:b/>
          <w:bCs/>
        </w:rPr>
        <w:tab/>
      </w:r>
      <w:r w:rsidRPr="000F329E">
        <w:rPr>
          <w:b/>
          <w:bCs/>
        </w:rPr>
        <w:tab/>
        <w:t xml:space="preserve"> </w:t>
      </w:r>
      <w:r w:rsidR="000F329E">
        <w:rPr>
          <w:b/>
          <w:bCs/>
        </w:rPr>
        <w:tab/>
      </w:r>
      <w:r w:rsidR="000F329E" w:rsidRPr="000F329E">
        <w:rPr>
          <w:bCs/>
        </w:rPr>
        <w:t>-</w:t>
      </w:r>
      <w:r w:rsidRPr="000F329E">
        <w:rPr>
          <w:b/>
          <w:bCs/>
        </w:rPr>
        <w:t xml:space="preserve"> </w:t>
      </w:r>
      <w:r w:rsidR="00C265EE" w:rsidRPr="000F329E">
        <w:rPr>
          <w:b/>
          <w:bCs/>
        </w:rPr>
        <w:t>13.878.663,-</w:t>
      </w:r>
      <w:r w:rsidRPr="000F329E">
        <w:rPr>
          <w:b/>
          <w:bCs/>
        </w:rPr>
        <w:t xml:space="preserve"> Kč</w:t>
      </w:r>
    </w:p>
    <w:p w14:paraId="42740691" w14:textId="77777777" w:rsidR="004621E9" w:rsidRPr="000F329E" w:rsidRDefault="004621E9" w:rsidP="00623A06">
      <w:pPr>
        <w:rPr>
          <w:b/>
          <w:bCs/>
        </w:rPr>
      </w:pPr>
    </w:p>
    <w:p w14:paraId="782CC7D5" w14:textId="77777777" w:rsidR="004621E9" w:rsidRPr="000F329E" w:rsidRDefault="004621E9" w:rsidP="00623A06">
      <w:pPr>
        <w:rPr>
          <w:b/>
          <w:bCs/>
        </w:rPr>
      </w:pPr>
      <w:r w:rsidRPr="000F329E">
        <w:rPr>
          <w:b/>
          <w:bCs/>
        </w:rPr>
        <w:t>IX. 3 Kontroly hospodaření</w:t>
      </w:r>
    </w:p>
    <w:p w14:paraId="68FB2A71" w14:textId="77777777" w:rsidR="004621E9" w:rsidRPr="000F329E" w:rsidRDefault="004621E9" w:rsidP="00623A06">
      <w:pPr>
        <w:rPr>
          <w:b/>
          <w:bCs/>
        </w:rPr>
      </w:pPr>
    </w:p>
    <w:p w14:paraId="069818D5" w14:textId="77777777" w:rsidR="004621E9" w:rsidRPr="000F329E" w:rsidRDefault="004621E9" w:rsidP="00623A06">
      <w:pPr>
        <w:rPr>
          <w:b/>
          <w:bCs/>
        </w:rPr>
      </w:pPr>
      <w:r w:rsidRPr="000F329E">
        <w:rPr>
          <w:b/>
          <w:bCs/>
        </w:rPr>
        <w:t>Kontroly hospodaření a další kontroly ve školním roce 202</w:t>
      </w:r>
      <w:r w:rsidR="002C2057" w:rsidRPr="000F329E">
        <w:rPr>
          <w:b/>
          <w:bCs/>
        </w:rPr>
        <w:t>2</w:t>
      </w:r>
      <w:r w:rsidRPr="000F329E">
        <w:rPr>
          <w:b/>
          <w:bCs/>
        </w:rPr>
        <w:t>/202</w:t>
      </w:r>
      <w:r w:rsidR="002C2057" w:rsidRPr="000F329E">
        <w:rPr>
          <w:b/>
          <w:bCs/>
        </w:rPr>
        <w:t>3</w:t>
      </w:r>
      <w:r w:rsidRPr="000F329E">
        <w:rPr>
          <w:b/>
          <w:bCs/>
        </w:rPr>
        <w:t xml:space="preserve"> na škole: </w:t>
      </w:r>
    </w:p>
    <w:p w14:paraId="13FD4673" w14:textId="77777777" w:rsidR="004609E0" w:rsidRPr="000F329E" w:rsidRDefault="008860BF" w:rsidP="00623A06">
      <w:pPr>
        <w:rPr>
          <w:bCs/>
        </w:rPr>
      </w:pPr>
      <w:r w:rsidRPr="000F329E">
        <w:rPr>
          <w:bCs/>
        </w:rPr>
        <w:t>PO</w:t>
      </w:r>
      <w:r w:rsidR="00CE2223" w:rsidRPr="000F329E">
        <w:rPr>
          <w:bCs/>
        </w:rPr>
        <w:t xml:space="preserve"> a BOZP – firma Hošek</w:t>
      </w:r>
    </w:p>
    <w:p w14:paraId="76845D8D" w14:textId="77777777" w:rsidR="008860BF" w:rsidRPr="00CE2223" w:rsidRDefault="00CE2223" w:rsidP="00623A06">
      <w:pPr>
        <w:rPr>
          <w:bCs/>
        </w:rPr>
      </w:pPr>
      <w:r w:rsidRPr="000F329E">
        <w:rPr>
          <w:bCs/>
        </w:rPr>
        <w:t xml:space="preserve">El. revize spotřebičů a zařízení – Radko </w:t>
      </w:r>
      <w:proofErr w:type="spellStart"/>
      <w:r w:rsidR="008860BF" w:rsidRPr="000F329E">
        <w:rPr>
          <w:bCs/>
        </w:rPr>
        <w:t>Štemberg</w:t>
      </w:r>
      <w:proofErr w:type="spellEnd"/>
    </w:p>
    <w:p w14:paraId="4F05D7C4" w14:textId="55A0A8BA" w:rsidR="004609E0" w:rsidRDefault="004609E0" w:rsidP="00623A06">
      <w:pPr>
        <w:rPr>
          <w:b/>
          <w:bCs/>
        </w:rPr>
      </w:pPr>
    </w:p>
    <w:p w14:paraId="0F75D8CA" w14:textId="77777777" w:rsidR="000976B1" w:rsidRPr="00EF223D" w:rsidRDefault="000976B1" w:rsidP="00623A06">
      <w:pPr>
        <w:rPr>
          <w:b/>
          <w:bCs/>
        </w:rPr>
      </w:pPr>
    </w:p>
    <w:p w14:paraId="2E33699F" w14:textId="77777777" w:rsidR="00AE4F22" w:rsidRDefault="00A02577" w:rsidP="00623A06">
      <w:pPr>
        <w:rPr>
          <w:b/>
          <w:bCs/>
        </w:rPr>
      </w:pPr>
      <w:r>
        <w:rPr>
          <w:b/>
          <w:bCs/>
        </w:rPr>
        <w:lastRenderedPageBreak/>
        <w:t>Na škole v uplynulém školním roce pracovala:</w:t>
      </w:r>
    </w:p>
    <w:p w14:paraId="0567D66D" w14:textId="77777777" w:rsidR="00A02577" w:rsidRDefault="00A02577" w:rsidP="00623A06">
      <w:pPr>
        <w:rPr>
          <w:b/>
          <w:bCs/>
        </w:rPr>
      </w:pPr>
    </w:p>
    <w:p w14:paraId="7B99C905" w14:textId="77777777" w:rsidR="004609E0" w:rsidRPr="00EF223D" w:rsidRDefault="004609E0" w:rsidP="00623A06">
      <w:pPr>
        <w:rPr>
          <w:b/>
          <w:bCs/>
        </w:rPr>
      </w:pPr>
      <w:r w:rsidRPr="00EF223D">
        <w:rPr>
          <w:b/>
          <w:bCs/>
        </w:rPr>
        <w:t>Rada</w:t>
      </w:r>
    </w:p>
    <w:p w14:paraId="55C1B236" w14:textId="77777777" w:rsidR="00AE4F22" w:rsidRDefault="004609E0" w:rsidP="00623A06">
      <w:pPr>
        <w:pStyle w:val="Zkladntextodsazen2"/>
        <w:ind w:left="0"/>
      </w:pPr>
      <w:r w:rsidRPr="00EF223D">
        <w:t>Orgány školské právnické osoby jsou podle § 130 zákona 561/2004 Sb. ředitel a rada.</w:t>
      </w:r>
    </w:p>
    <w:p w14:paraId="02DEA2F4" w14:textId="77777777" w:rsidR="00A02577" w:rsidRPr="00BB3787" w:rsidRDefault="00A02577" w:rsidP="00421E57">
      <w:pPr>
        <w:jc w:val="both"/>
        <w:rPr>
          <w:b/>
          <w:sz w:val="28"/>
          <w:szCs w:val="28"/>
        </w:rPr>
      </w:pPr>
      <w:r>
        <w:t xml:space="preserve">Složení Rady (fyzické osoby) viz </w:t>
      </w:r>
      <w:r w:rsidRPr="00A02577">
        <w:t>I.1 Kontaktní údaje</w:t>
      </w:r>
      <w:r>
        <w:t>.</w:t>
      </w:r>
    </w:p>
    <w:p w14:paraId="321E1C3F" w14:textId="77777777" w:rsidR="004609E0" w:rsidRDefault="004609E0" w:rsidP="00623A06">
      <w:pPr>
        <w:rPr>
          <w:b/>
          <w:bCs/>
        </w:rPr>
      </w:pPr>
    </w:p>
    <w:p w14:paraId="482E59CE" w14:textId="77777777" w:rsidR="004609E0" w:rsidRPr="00EF223D" w:rsidRDefault="004609E0" w:rsidP="00623A06">
      <w:r w:rsidRPr="00EF223D">
        <w:rPr>
          <w:b/>
          <w:bCs/>
        </w:rPr>
        <w:t>Školská rada</w:t>
      </w:r>
    </w:p>
    <w:p w14:paraId="3538182A" w14:textId="77777777" w:rsidR="00A02577" w:rsidRDefault="004609E0" w:rsidP="00623A06">
      <w:r w:rsidRPr="00EF223D">
        <w:t xml:space="preserve">Při škole od 13. 9. 1995 působí školská rada, která schvaluje výroční zprávu školy, účelovost hospodaření se státní dotací a jedná o problémových otázkách s vedením </w:t>
      </w:r>
      <w:r w:rsidRPr="009752A5">
        <w:t xml:space="preserve">školy. </w:t>
      </w:r>
    </w:p>
    <w:p w14:paraId="4403E56A" w14:textId="77777777" w:rsidR="004609E0" w:rsidRPr="009752A5" w:rsidRDefault="004609E0" w:rsidP="00623A06">
      <w:pPr>
        <w:rPr>
          <w:b/>
          <w:bCs/>
        </w:rPr>
      </w:pPr>
      <w:r w:rsidRPr="009752A5">
        <w:rPr>
          <w:b/>
          <w:bCs/>
        </w:rPr>
        <w:t>Ve školním roce 20</w:t>
      </w:r>
      <w:r w:rsidR="00C137AC">
        <w:rPr>
          <w:b/>
          <w:bCs/>
        </w:rPr>
        <w:t>2</w:t>
      </w:r>
      <w:r w:rsidR="002C2057">
        <w:rPr>
          <w:b/>
          <w:bCs/>
        </w:rPr>
        <w:t>2</w:t>
      </w:r>
      <w:r w:rsidRPr="009752A5">
        <w:rPr>
          <w:b/>
          <w:bCs/>
        </w:rPr>
        <w:t>/20</w:t>
      </w:r>
      <w:r>
        <w:rPr>
          <w:b/>
          <w:bCs/>
        </w:rPr>
        <w:t>2</w:t>
      </w:r>
      <w:r w:rsidR="002C2057">
        <w:rPr>
          <w:b/>
          <w:bCs/>
        </w:rPr>
        <w:t>3</w:t>
      </w:r>
      <w:r w:rsidRPr="009752A5">
        <w:rPr>
          <w:b/>
          <w:bCs/>
        </w:rPr>
        <w:t xml:space="preserve"> pracovala ve složení:</w:t>
      </w:r>
    </w:p>
    <w:p w14:paraId="6484EB66" w14:textId="77777777" w:rsidR="004609E0" w:rsidRPr="009343E8" w:rsidRDefault="009343E8" w:rsidP="00623A06">
      <w:pPr>
        <w:rPr>
          <w:b/>
          <w:bCs/>
        </w:rPr>
      </w:pPr>
      <w:r w:rsidRPr="009343E8">
        <w:rPr>
          <w:b/>
          <w:bCs/>
        </w:rPr>
        <w:t>JUDr. Michal Hráský</w:t>
      </w:r>
      <w:r w:rsidR="004609E0" w:rsidRPr="009343E8">
        <w:rPr>
          <w:b/>
          <w:bCs/>
        </w:rPr>
        <w:t xml:space="preserve">, bytem </w:t>
      </w:r>
      <w:r w:rsidRPr="009343E8">
        <w:rPr>
          <w:b/>
          <w:bCs/>
        </w:rPr>
        <w:t xml:space="preserve">Na </w:t>
      </w:r>
      <w:proofErr w:type="spellStart"/>
      <w:r w:rsidRPr="009343E8">
        <w:rPr>
          <w:b/>
          <w:bCs/>
        </w:rPr>
        <w:t>Farkáně</w:t>
      </w:r>
      <w:proofErr w:type="spellEnd"/>
      <w:r w:rsidRPr="009343E8">
        <w:rPr>
          <w:b/>
          <w:bCs/>
        </w:rPr>
        <w:t xml:space="preserve"> I 146/12, 150 00 Praha 5</w:t>
      </w:r>
    </w:p>
    <w:p w14:paraId="5A47845D" w14:textId="77777777" w:rsidR="004609E0" w:rsidRPr="009343E8" w:rsidRDefault="004609E0" w:rsidP="00623A06">
      <w:pPr>
        <w:rPr>
          <w:b/>
          <w:bCs/>
        </w:rPr>
      </w:pPr>
      <w:r w:rsidRPr="009343E8">
        <w:rPr>
          <w:b/>
          <w:bCs/>
        </w:rPr>
        <w:t>Magda Jeníčková, bytem Bubenická 102, 267 24 Hostomice</w:t>
      </w:r>
    </w:p>
    <w:p w14:paraId="04ADDB99" w14:textId="77777777" w:rsidR="004609E0" w:rsidRPr="009343E8" w:rsidRDefault="004609E0" w:rsidP="00623A06">
      <w:pPr>
        <w:rPr>
          <w:b/>
          <w:bCs/>
        </w:rPr>
      </w:pPr>
      <w:r w:rsidRPr="009343E8">
        <w:rPr>
          <w:b/>
          <w:bCs/>
        </w:rPr>
        <w:t xml:space="preserve">Simona </w:t>
      </w:r>
      <w:proofErr w:type="spellStart"/>
      <w:r w:rsidRPr="009343E8">
        <w:rPr>
          <w:b/>
          <w:bCs/>
        </w:rPr>
        <w:t>Trkovská</w:t>
      </w:r>
      <w:proofErr w:type="spellEnd"/>
      <w:r w:rsidRPr="009343E8">
        <w:rPr>
          <w:b/>
          <w:bCs/>
        </w:rPr>
        <w:t>, bytem Kublov 185, 267 41 Kublov</w:t>
      </w:r>
    </w:p>
    <w:p w14:paraId="1CCE4112" w14:textId="77777777" w:rsidR="004609E0" w:rsidRPr="009343E8" w:rsidRDefault="004609E0" w:rsidP="00623A06">
      <w:pPr>
        <w:rPr>
          <w:b/>
          <w:bCs/>
        </w:rPr>
      </w:pPr>
      <w:r w:rsidRPr="009343E8">
        <w:rPr>
          <w:b/>
          <w:bCs/>
        </w:rPr>
        <w:t>Mgr. Šárka Procházková, bytem Bítov 19, 266 01 Beroun</w:t>
      </w:r>
    </w:p>
    <w:p w14:paraId="2FA303C4" w14:textId="77777777" w:rsidR="004609E0" w:rsidRPr="009343E8" w:rsidRDefault="004609E0" w:rsidP="00623A06">
      <w:pPr>
        <w:rPr>
          <w:b/>
          <w:bCs/>
        </w:rPr>
      </w:pPr>
      <w:r w:rsidRPr="009343E8">
        <w:rPr>
          <w:b/>
          <w:bCs/>
        </w:rPr>
        <w:t>Ing. Věra Čejková, V Zahradách 1869, 266 01 Beroun</w:t>
      </w:r>
    </w:p>
    <w:p w14:paraId="1BD440D6" w14:textId="77777777" w:rsidR="005A1B68" w:rsidRPr="009343E8" w:rsidRDefault="009343E8" w:rsidP="00623A06">
      <w:pPr>
        <w:rPr>
          <w:b/>
          <w:bCs/>
        </w:rPr>
      </w:pPr>
      <w:r w:rsidRPr="009343E8">
        <w:rPr>
          <w:b/>
          <w:bCs/>
        </w:rPr>
        <w:t>Patrik Černý</w:t>
      </w:r>
      <w:r w:rsidR="001A4321" w:rsidRPr="009343E8">
        <w:rPr>
          <w:b/>
          <w:bCs/>
        </w:rPr>
        <w:t xml:space="preserve">, </w:t>
      </w:r>
      <w:r w:rsidRPr="009343E8">
        <w:rPr>
          <w:b/>
          <w:bCs/>
        </w:rPr>
        <w:t>Stradonice 105, 267 05 Nižbor</w:t>
      </w:r>
    </w:p>
    <w:p w14:paraId="38C801EC" w14:textId="77777777" w:rsidR="004609E0" w:rsidRPr="009343E8" w:rsidRDefault="004609E0" w:rsidP="00623A06">
      <w:r w:rsidRPr="009343E8">
        <w:t>Pro Manažerskou akademii, soukromou střední školu, školskou právnickou osobu byla vydána zřizovací listina rady školy v souladu se zák. č. 561/2004 Sb. dne 31.8.2006.</w:t>
      </w:r>
    </w:p>
    <w:p w14:paraId="6BFE8CB4" w14:textId="77777777" w:rsidR="004609E0" w:rsidRPr="009343E8" w:rsidRDefault="004609E0" w:rsidP="00623A06">
      <w:pPr>
        <w:pStyle w:val="Nadpis9"/>
        <w:ind w:left="0"/>
      </w:pPr>
    </w:p>
    <w:p w14:paraId="1F68CAA8" w14:textId="77777777" w:rsidR="004609E0" w:rsidRPr="009343E8" w:rsidRDefault="004609E0" w:rsidP="00623A06">
      <w:pPr>
        <w:rPr>
          <w:rFonts w:ascii="Verdana" w:hAnsi="Verdana" w:cs="Verdana"/>
        </w:rPr>
      </w:pPr>
      <w:r w:rsidRPr="009343E8">
        <w:rPr>
          <w:b/>
          <w:bCs/>
        </w:rPr>
        <w:t>Studentská rada</w:t>
      </w:r>
      <w:r w:rsidR="00B50D5A" w:rsidRPr="009343E8">
        <w:t xml:space="preserve"> (Škola vydala Statut studentské rady dne 31. 8. 2006).</w:t>
      </w:r>
    </w:p>
    <w:p w14:paraId="12334CDA" w14:textId="77777777" w:rsidR="00C9000E" w:rsidRPr="009343E8" w:rsidRDefault="004609E0" w:rsidP="00623A06">
      <w:pPr>
        <w:rPr>
          <w:b/>
          <w:bCs/>
        </w:rPr>
      </w:pPr>
      <w:r w:rsidRPr="009343E8">
        <w:rPr>
          <w:b/>
          <w:bCs/>
        </w:rPr>
        <w:t>Ve školním roce 20</w:t>
      </w:r>
      <w:r w:rsidR="00C137AC" w:rsidRPr="009343E8">
        <w:rPr>
          <w:b/>
          <w:bCs/>
        </w:rPr>
        <w:t>2</w:t>
      </w:r>
      <w:r w:rsidR="002C2057" w:rsidRPr="009343E8">
        <w:rPr>
          <w:b/>
          <w:bCs/>
        </w:rPr>
        <w:t>2</w:t>
      </w:r>
      <w:r w:rsidRPr="009343E8">
        <w:rPr>
          <w:b/>
          <w:bCs/>
        </w:rPr>
        <w:t>/202</w:t>
      </w:r>
      <w:r w:rsidR="002C2057" w:rsidRPr="009343E8">
        <w:rPr>
          <w:b/>
          <w:bCs/>
        </w:rPr>
        <w:t>3</w:t>
      </w:r>
      <w:r w:rsidRPr="009343E8">
        <w:rPr>
          <w:b/>
          <w:bCs/>
        </w:rPr>
        <w:t xml:space="preserve"> pracovala na škole studentská rada ve složení: </w:t>
      </w:r>
    </w:p>
    <w:p w14:paraId="5517F50D" w14:textId="77777777" w:rsidR="00C9000E" w:rsidRPr="009343E8" w:rsidRDefault="00C9000E" w:rsidP="009343E8">
      <w:r w:rsidRPr="009343E8">
        <w:t>1</w:t>
      </w:r>
      <w:r w:rsidR="00A02577" w:rsidRPr="009343E8">
        <w:t xml:space="preserve">. </w:t>
      </w:r>
      <w:r w:rsidR="009343E8" w:rsidRPr="009343E8">
        <w:t>František Florián</w:t>
      </w:r>
      <w:r w:rsidRPr="009343E8">
        <w:t xml:space="preserve"> (4. A) - prezident</w:t>
      </w:r>
    </w:p>
    <w:p w14:paraId="1320D3DC" w14:textId="77777777" w:rsidR="00C9000E" w:rsidRPr="009343E8" w:rsidRDefault="00C9000E" w:rsidP="009343E8">
      <w:r w:rsidRPr="009343E8">
        <w:t xml:space="preserve">2. </w:t>
      </w:r>
      <w:r w:rsidR="00A02577" w:rsidRPr="009343E8">
        <w:t xml:space="preserve">Adam Šimek </w:t>
      </w:r>
      <w:r w:rsidRPr="009343E8">
        <w:t>(</w:t>
      </w:r>
      <w:r w:rsidR="009343E8" w:rsidRPr="009343E8">
        <w:t>2</w:t>
      </w:r>
      <w:r w:rsidRPr="009343E8">
        <w:t xml:space="preserve">. </w:t>
      </w:r>
      <w:r w:rsidR="00A02577" w:rsidRPr="009343E8">
        <w:t>A</w:t>
      </w:r>
      <w:r w:rsidRPr="009343E8">
        <w:t>) - v</w:t>
      </w:r>
      <w:r w:rsidR="006A0B05" w:rsidRPr="009343E8">
        <w:t>i</w:t>
      </w:r>
      <w:r w:rsidRPr="009343E8">
        <w:t>ceprezident</w:t>
      </w:r>
    </w:p>
    <w:p w14:paraId="6D6C541E" w14:textId="77777777" w:rsidR="00C9000E" w:rsidRPr="009343E8" w:rsidRDefault="00C9000E" w:rsidP="009343E8">
      <w:r w:rsidRPr="009343E8">
        <w:t xml:space="preserve">3. </w:t>
      </w:r>
      <w:r w:rsidR="009343E8" w:rsidRPr="009343E8">
        <w:t>David Melichar (4.A)</w:t>
      </w:r>
    </w:p>
    <w:p w14:paraId="6FE401C0" w14:textId="77777777" w:rsidR="00C9000E" w:rsidRPr="009343E8" w:rsidRDefault="00C9000E" w:rsidP="009343E8">
      <w:r w:rsidRPr="009343E8">
        <w:t xml:space="preserve">4. </w:t>
      </w:r>
      <w:r w:rsidR="009343E8" w:rsidRPr="009343E8">
        <w:t>Adam</w:t>
      </w:r>
      <w:r w:rsidR="00A02577" w:rsidRPr="009343E8">
        <w:t xml:space="preserve"> Rek</w:t>
      </w:r>
      <w:r w:rsidRPr="009343E8">
        <w:t xml:space="preserve"> (</w:t>
      </w:r>
      <w:r w:rsidR="009343E8" w:rsidRPr="009343E8">
        <w:t>1</w:t>
      </w:r>
      <w:r w:rsidRPr="009343E8">
        <w:t xml:space="preserve">. </w:t>
      </w:r>
      <w:r w:rsidR="009343E8" w:rsidRPr="009343E8">
        <w:t>B</w:t>
      </w:r>
      <w:r w:rsidRPr="009343E8">
        <w:t>)</w:t>
      </w:r>
    </w:p>
    <w:p w14:paraId="19241086" w14:textId="77777777" w:rsidR="00C9000E" w:rsidRPr="00C9000E" w:rsidRDefault="00C9000E" w:rsidP="009343E8">
      <w:r w:rsidRPr="009343E8">
        <w:t xml:space="preserve">5. </w:t>
      </w:r>
      <w:proofErr w:type="spellStart"/>
      <w:r w:rsidR="009343E8" w:rsidRPr="009343E8">
        <w:t>Atilla</w:t>
      </w:r>
      <w:proofErr w:type="spellEnd"/>
      <w:r w:rsidR="009343E8" w:rsidRPr="009343E8">
        <w:t xml:space="preserve"> </w:t>
      </w:r>
      <w:proofErr w:type="spellStart"/>
      <w:r w:rsidR="009343E8" w:rsidRPr="009343E8">
        <w:t>Inanc</w:t>
      </w:r>
      <w:proofErr w:type="spellEnd"/>
      <w:r w:rsidRPr="009343E8">
        <w:t xml:space="preserve"> (</w:t>
      </w:r>
      <w:r w:rsidR="009343E8" w:rsidRPr="009343E8">
        <w:t>1</w:t>
      </w:r>
      <w:r w:rsidRPr="009343E8">
        <w:t>.</w:t>
      </w:r>
      <w:r w:rsidR="009343E8" w:rsidRPr="009343E8">
        <w:t xml:space="preserve"> A</w:t>
      </w:r>
      <w:r w:rsidRPr="009343E8">
        <w:t>)</w:t>
      </w:r>
    </w:p>
    <w:p w14:paraId="179A9C34" w14:textId="77777777" w:rsidR="004609E0" w:rsidRDefault="004609E0" w:rsidP="009343E8"/>
    <w:p w14:paraId="57B00D47" w14:textId="77777777" w:rsidR="004609E0" w:rsidRDefault="004609E0" w:rsidP="00421E57">
      <w:pPr>
        <w:jc w:val="both"/>
        <w:rPr>
          <w:b/>
          <w:bCs/>
        </w:rPr>
      </w:pPr>
      <w:r w:rsidRPr="00632537">
        <w:rPr>
          <w:b/>
          <w:bCs/>
        </w:rPr>
        <w:t>Individuální konzultace s rodiči, zákonnými zástupci studentů a studenty</w:t>
      </w:r>
      <w:r w:rsidRPr="00632537">
        <w:t xml:space="preserve"> probíhaly v průběhu celého roku, vedení školy a pedagogové průběžně informovali o prospěchu, chování studentů a důležitých akcích školy. </w:t>
      </w:r>
      <w:r>
        <w:t xml:space="preserve">Podle přání rodičů probíhala </w:t>
      </w:r>
      <w:r w:rsidRPr="00DA7BBE">
        <w:rPr>
          <w:b/>
          <w:bCs/>
        </w:rPr>
        <w:t xml:space="preserve">rychlá </w:t>
      </w:r>
    </w:p>
    <w:p w14:paraId="17FA4EFD" w14:textId="77777777" w:rsidR="004609E0" w:rsidRDefault="004609E0" w:rsidP="00421E57">
      <w:pPr>
        <w:jc w:val="both"/>
      </w:pPr>
      <w:r w:rsidRPr="00DA7BBE">
        <w:rPr>
          <w:b/>
          <w:bCs/>
        </w:rPr>
        <w:t>e-mailová komunikace mezi rodiči a vedením školy</w:t>
      </w:r>
      <w:r>
        <w:t xml:space="preserve">, většinou řešila prospěch studenta, plnění dlouhodobých úkolů a zahrnovala kontrolu docházky studenta. </w:t>
      </w:r>
    </w:p>
    <w:p w14:paraId="78B4EC7D" w14:textId="77777777" w:rsidR="004609E0" w:rsidRDefault="004609E0" w:rsidP="00421E57">
      <w:pPr>
        <w:jc w:val="both"/>
      </w:pPr>
      <w:r w:rsidRPr="00632537">
        <w:t xml:space="preserve">V naléhavých případech byli rodiče informováni písemně. </w:t>
      </w:r>
    </w:p>
    <w:p w14:paraId="4FE17A89" w14:textId="77777777" w:rsidR="004609E0" w:rsidRPr="000252CF" w:rsidRDefault="004609E0" w:rsidP="00623A06"/>
    <w:p w14:paraId="5A9B455B" w14:textId="77777777" w:rsidR="004609E0" w:rsidRPr="001C0DA1" w:rsidRDefault="00F41695" w:rsidP="00623A06">
      <w:pPr>
        <w:rPr>
          <w:b/>
          <w:bCs/>
          <w:sz w:val="36"/>
          <w:szCs w:val="36"/>
        </w:rPr>
      </w:pPr>
      <w:r>
        <w:rPr>
          <w:b/>
          <w:bCs/>
          <w:sz w:val="36"/>
          <w:szCs w:val="36"/>
        </w:rPr>
        <w:t>X</w:t>
      </w:r>
      <w:r w:rsidR="00C329F1">
        <w:rPr>
          <w:b/>
          <w:bCs/>
          <w:sz w:val="36"/>
          <w:szCs w:val="36"/>
        </w:rPr>
        <w:t>.</w:t>
      </w:r>
      <w:r w:rsidR="004609E0">
        <w:rPr>
          <w:b/>
          <w:bCs/>
          <w:sz w:val="36"/>
          <w:szCs w:val="36"/>
        </w:rPr>
        <w:t xml:space="preserve"> Závěr</w:t>
      </w:r>
    </w:p>
    <w:p w14:paraId="293BFB34" w14:textId="77777777" w:rsidR="000976B1" w:rsidRDefault="000976B1" w:rsidP="00623A06"/>
    <w:p w14:paraId="11C090AC" w14:textId="370A8278" w:rsidR="008860BF" w:rsidRDefault="004609E0" w:rsidP="00623A06">
      <w:r>
        <w:t>Obsah hlavní činnosti školy ve školním roce 20</w:t>
      </w:r>
      <w:r w:rsidR="00C137AC">
        <w:t>2</w:t>
      </w:r>
      <w:r w:rsidR="002C2057">
        <w:t>2</w:t>
      </w:r>
      <w:r>
        <w:t>/</w:t>
      </w:r>
      <w:proofErr w:type="gramStart"/>
      <w:r>
        <w:t>20</w:t>
      </w:r>
      <w:r w:rsidR="009F3220">
        <w:t>2</w:t>
      </w:r>
      <w:r w:rsidR="002C2057">
        <w:t>3</w:t>
      </w:r>
      <w:r>
        <w:t xml:space="preserve">  byl</w:t>
      </w:r>
      <w:proofErr w:type="gramEnd"/>
      <w:r>
        <w:t xml:space="preserve"> naplněn v souladu s §57 z. č. 561/2004 Sb. Ve škole nedošlo k závažným událostem. </w:t>
      </w:r>
    </w:p>
    <w:p w14:paraId="237ADD72" w14:textId="77777777" w:rsidR="004609E0" w:rsidRDefault="004609E0" w:rsidP="00623A06">
      <w:r>
        <w:t>Škola má předpoklady pro další kvalitní práci a další rozvoj.</w:t>
      </w:r>
    </w:p>
    <w:p w14:paraId="3B8E126A" w14:textId="77777777" w:rsidR="004609E0" w:rsidRDefault="004609E0" w:rsidP="00623A06">
      <w:r>
        <w:t xml:space="preserve"> </w:t>
      </w:r>
    </w:p>
    <w:p w14:paraId="54654898" w14:textId="77777777" w:rsidR="004609E0" w:rsidRDefault="004609E0" w:rsidP="00623A06">
      <w:pPr>
        <w:tabs>
          <w:tab w:val="left" w:pos="4080"/>
          <w:tab w:val="left" w:pos="4320"/>
        </w:tabs>
      </w:pPr>
      <w:r>
        <w:t xml:space="preserve">Datum zpracování zprávy:  </w:t>
      </w:r>
      <w:r w:rsidR="00AD471A">
        <w:tab/>
      </w:r>
      <w:r w:rsidR="002C2057">
        <w:tab/>
        <w:t>2</w:t>
      </w:r>
      <w:r>
        <w:t>. října 202</w:t>
      </w:r>
      <w:r w:rsidR="002C2057">
        <w:t>3</w:t>
      </w:r>
    </w:p>
    <w:p w14:paraId="4C9ED220" w14:textId="77777777" w:rsidR="002C2057" w:rsidRDefault="002C2057" w:rsidP="00623A06">
      <w:pPr>
        <w:tabs>
          <w:tab w:val="left" w:pos="4080"/>
          <w:tab w:val="left" w:pos="4320"/>
        </w:tabs>
      </w:pPr>
    </w:p>
    <w:p w14:paraId="03EFE67A" w14:textId="77777777" w:rsidR="002C2057" w:rsidRDefault="002C2057" w:rsidP="00623A06">
      <w:pPr>
        <w:tabs>
          <w:tab w:val="left" w:pos="4080"/>
          <w:tab w:val="left" w:pos="4320"/>
        </w:tabs>
      </w:pPr>
      <w:r>
        <w:t>Datum projednání v pedagogické radě:</w:t>
      </w:r>
      <w:r w:rsidRPr="002C2057">
        <w:rPr>
          <w:bCs/>
        </w:rPr>
        <w:t xml:space="preserve"> </w:t>
      </w:r>
      <w:r>
        <w:rPr>
          <w:bCs/>
        </w:rPr>
        <w:tab/>
      </w:r>
      <w:r>
        <w:rPr>
          <w:bCs/>
        </w:rPr>
        <w:tab/>
      </w:r>
      <w:r>
        <w:t>9. října 2023</w:t>
      </w:r>
    </w:p>
    <w:p w14:paraId="2569896C" w14:textId="77777777" w:rsidR="004609E0" w:rsidRDefault="004609E0" w:rsidP="00623A06">
      <w:pPr>
        <w:tabs>
          <w:tab w:val="left" w:pos="4080"/>
          <w:tab w:val="left" w:pos="4320"/>
        </w:tabs>
      </w:pPr>
      <w:bookmarkStart w:id="2" w:name="_GoBack"/>
      <w:bookmarkEnd w:id="2"/>
    </w:p>
    <w:p w14:paraId="5CC9C96D" w14:textId="77777777" w:rsidR="004609E0" w:rsidRDefault="004609E0" w:rsidP="00623A06">
      <w:pPr>
        <w:tabs>
          <w:tab w:val="left" w:pos="4080"/>
          <w:tab w:val="left" w:pos="4320"/>
        </w:tabs>
      </w:pPr>
      <w:r>
        <w:t xml:space="preserve">Datum projednání ve školské radě:  </w:t>
      </w:r>
      <w:r w:rsidR="00AD471A">
        <w:tab/>
      </w:r>
      <w:r w:rsidR="002C2057">
        <w:tab/>
        <w:t>9</w:t>
      </w:r>
      <w:r>
        <w:t>. října 202</w:t>
      </w:r>
      <w:r w:rsidR="002C2057">
        <w:t>3</w:t>
      </w:r>
    </w:p>
    <w:p w14:paraId="44414898" w14:textId="77777777" w:rsidR="004609E0" w:rsidRDefault="004609E0" w:rsidP="00623A06">
      <w:pPr>
        <w:tabs>
          <w:tab w:val="left" w:pos="4080"/>
          <w:tab w:val="left" w:pos="4320"/>
        </w:tabs>
      </w:pPr>
    </w:p>
    <w:p w14:paraId="178ABB93" w14:textId="77777777" w:rsidR="004609E0" w:rsidRDefault="004609E0" w:rsidP="00623A06">
      <w:pPr>
        <w:tabs>
          <w:tab w:val="left" w:pos="4080"/>
          <w:tab w:val="left" w:pos="4320"/>
        </w:tabs>
      </w:pPr>
    </w:p>
    <w:p w14:paraId="404AAD66" w14:textId="77777777" w:rsidR="004609E0" w:rsidRDefault="004609E0" w:rsidP="00623A06">
      <w:pPr>
        <w:tabs>
          <w:tab w:val="left" w:pos="4080"/>
          <w:tab w:val="left" w:pos="4320"/>
        </w:tabs>
      </w:pPr>
      <w:r>
        <w:t>Podpis ředitel</w:t>
      </w:r>
      <w:r w:rsidR="002C2057">
        <w:t>e</w:t>
      </w:r>
      <w:r>
        <w:t xml:space="preserve"> a razítko školy:</w:t>
      </w:r>
      <w:r>
        <w:tab/>
      </w:r>
      <w:r>
        <w:tab/>
      </w:r>
      <w:r>
        <w:tab/>
      </w:r>
      <w:r>
        <w:tab/>
      </w:r>
      <w:r>
        <w:tab/>
      </w:r>
      <w:r w:rsidR="002C2057">
        <w:t xml:space="preserve">Ing. Vít </w:t>
      </w:r>
      <w:proofErr w:type="spellStart"/>
      <w:r w:rsidR="002C2057">
        <w:t>Lidinský</w:t>
      </w:r>
      <w:proofErr w:type="spellEnd"/>
      <w:r w:rsidR="002C2057">
        <w:t>, Ph.D.</w:t>
      </w:r>
    </w:p>
    <w:sectPr w:rsidR="004609E0" w:rsidSect="0089321E">
      <w:footerReference w:type="default" r:id="rId14"/>
      <w:pgSz w:w="11907" w:h="16840" w:code="9"/>
      <w:pgMar w:top="1418" w:right="1418" w:bottom="1418" w:left="124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BCD9B" w14:textId="77777777" w:rsidR="002B1995" w:rsidRDefault="002B1995" w:rsidP="007E7E91">
      <w:r>
        <w:separator/>
      </w:r>
    </w:p>
  </w:endnote>
  <w:endnote w:type="continuationSeparator" w:id="0">
    <w:p w14:paraId="5E908AA5" w14:textId="77777777" w:rsidR="002B1995" w:rsidRDefault="002B1995" w:rsidP="007E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874126"/>
      <w:docPartObj>
        <w:docPartGallery w:val="Page Numbers (Bottom of Page)"/>
        <w:docPartUnique/>
      </w:docPartObj>
    </w:sdtPr>
    <w:sdtContent>
      <w:p w14:paraId="01B00AA2" w14:textId="6BEA27E4" w:rsidR="00305433" w:rsidRDefault="00305433">
        <w:pPr>
          <w:pStyle w:val="Zpat"/>
          <w:jc w:val="center"/>
        </w:pPr>
        <w:r>
          <w:rPr>
            <w:b/>
            <w:noProof/>
          </w:rPr>
          <w:drawing>
            <wp:anchor distT="0" distB="0" distL="0" distR="0" simplePos="0" relativeHeight="251659264" behindDoc="1" locked="0" layoutInCell="1" allowOverlap="1" wp14:anchorId="0797A349" wp14:editId="0AD45186">
              <wp:simplePos x="0" y="0"/>
              <wp:positionH relativeFrom="margin">
                <wp:align>center</wp:align>
              </wp:positionH>
              <wp:positionV relativeFrom="page">
                <wp:posOffset>9909810</wp:posOffset>
              </wp:positionV>
              <wp:extent cx="4190365" cy="609600"/>
              <wp:effectExtent l="0" t="0" r="63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srcRect/>
                      <a:stretch>
                        <a:fillRect/>
                      </a:stretch>
                    </pic:blipFill>
                    <pic:spPr bwMode="auto">
                      <a:xfrm>
                        <a:off x="0" y="0"/>
                        <a:ext cx="4190365" cy="609600"/>
                      </a:xfrm>
                      <a:prstGeom prst="rect">
                        <a:avLst/>
                      </a:prstGeom>
                      <a:noFill/>
                    </pic:spPr>
                  </pic:pic>
                </a:graphicData>
              </a:graphic>
            </wp:anchor>
          </w:drawing>
        </w:r>
        <w:r>
          <w:fldChar w:fldCharType="begin"/>
        </w:r>
        <w:r>
          <w:instrText xml:space="preserve"> PAGE   \* MERGEFORMAT </w:instrText>
        </w:r>
        <w:r>
          <w:fldChar w:fldCharType="separate"/>
        </w:r>
        <w:r>
          <w:rPr>
            <w:noProof/>
          </w:rPr>
          <w:t>46</w:t>
        </w:r>
        <w:r>
          <w:rPr>
            <w:noProof/>
          </w:rPr>
          <w:fldChar w:fldCharType="end"/>
        </w:r>
      </w:p>
    </w:sdtContent>
  </w:sdt>
  <w:p w14:paraId="5994A757" w14:textId="7562D74A" w:rsidR="00305433" w:rsidRDefault="003054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79522" w14:textId="77777777" w:rsidR="002B1995" w:rsidRDefault="002B1995" w:rsidP="007E7E91">
      <w:r>
        <w:separator/>
      </w:r>
    </w:p>
  </w:footnote>
  <w:footnote w:type="continuationSeparator" w:id="0">
    <w:p w14:paraId="5A0A5D17" w14:textId="77777777" w:rsidR="002B1995" w:rsidRDefault="002B1995" w:rsidP="007E7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C43"/>
    <w:multiLevelType w:val="hybridMultilevel"/>
    <w:tmpl w:val="D32A90B4"/>
    <w:lvl w:ilvl="0" w:tplc="A79A64CE">
      <w:start w:val="2"/>
      <w:numFmt w:val="decimal"/>
      <w:lvlText w:val="%1."/>
      <w:lvlJc w:val="left"/>
      <w:pPr>
        <w:tabs>
          <w:tab w:val="num" w:pos="1410"/>
        </w:tabs>
        <w:ind w:left="1410" w:hanging="705"/>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1" w15:restartNumberingAfterBreak="0">
    <w:nsid w:val="156C1613"/>
    <w:multiLevelType w:val="hybridMultilevel"/>
    <w:tmpl w:val="604800BE"/>
    <w:lvl w:ilvl="0" w:tplc="97CE582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D0F6E94"/>
    <w:multiLevelType w:val="hybridMultilevel"/>
    <w:tmpl w:val="C436D89C"/>
    <w:lvl w:ilvl="0" w:tplc="B83C68CC">
      <w:start w:val="3"/>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D870914"/>
    <w:multiLevelType w:val="multilevel"/>
    <w:tmpl w:val="FCC47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24B19"/>
    <w:multiLevelType w:val="hybridMultilevel"/>
    <w:tmpl w:val="F8E042B4"/>
    <w:lvl w:ilvl="0" w:tplc="82B4D00C">
      <w:start w:val="1"/>
      <w:numFmt w:val="lowerLetter"/>
      <w:lvlText w:val="%1)"/>
      <w:lvlJc w:val="left"/>
      <w:pPr>
        <w:ind w:left="1778"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A226CF1"/>
    <w:multiLevelType w:val="hybridMultilevel"/>
    <w:tmpl w:val="63ECD3E8"/>
    <w:lvl w:ilvl="0" w:tplc="184EE8B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C01B4C"/>
    <w:multiLevelType w:val="hybridMultilevel"/>
    <w:tmpl w:val="B818E7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820B00"/>
    <w:multiLevelType w:val="hybridMultilevel"/>
    <w:tmpl w:val="576AD074"/>
    <w:lvl w:ilvl="0" w:tplc="81F4F7BE">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4E7696"/>
    <w:multiLevelType w:val="hybridMultilevel"/>
    <w:tmpl w:val="51F0BC94"/>
    <w:lvl w:ilvl="0" w:tplc="3C10B8A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464F1028"/>
    <w:multiLevelType w:val="hybridMultilevel"/>
    <w:tmpl w:val="B85E9E98"/>
    <w:lvl w:ilvl="0" w:tplc="92DC82F0">
      <w:start w:val="1"/>
      <w:numFmt w:val="bullet"/>
      <w:lvlText w:val="-"/>
      <w:lvlJc w:val="left"/>
      <w:pPr>
        <w:ind w:left="2484" w:hanging="360"/>
      </w:pPr>
      <w:rPr>
        <w:rFonts w:ascii="Times New Roman" w:eastAsia="Times New Roman" w:hAnsi="Times New Roman" w:hint="default"/>
        <w:b/>
      </w:rPr>
    </w:lvl>
    <w:lvl w:ilvl="1" w:tplc="04050003">
      <w:start w:val="1"/>
      <w:numFmt w:val="bullet"/>
      <w:lvlText w:val="o"/>
      <w:lvlJc w:val="left"/>
      <w:pPr>
        <w:ind w:left="3204" w:hanging="360"/>
      </w:pPr>
      <w:rPr>
        <w:rFonts w:ascii="Courier New" w:hAnsi="Courier New" w:hint="default"/>
      </w:rPr>
    </w:lvl>
    <w:lvl w:ilvl="2" w:tplc="04050005">
      <w:start w:val="1"/>
      <w:numFmt w:val="bullet"/>
      <w:lvlText w:val=""/>
      <w:lvlJc w:val="left"/>
      <w:pPr>
        <w:ind w:left="3924" w:hanging="360"/>
      </w:pPr>
      <w:rPr>
        <w:rFonts w:ascii="Wingdings" w:hAnsi="Wingdings" w:hint="default"/>
      </w:rPr>
    </w:lvl>
    <w:lvl w:ilvl="3" w:tplc="04050001">
      <w:start w:val="1"/>
      <w:numFmt w:val="bullet"/>
      <w:lvlText w:val=""/>
      <w:lvlJc w:val="left"/>
      <w:pPr>
        <w:ind w:left="4644" w:hanging="360"/>
      </w:pPr>
      <w:rPr>
        <w:rFonts w:ascii="Symbol" w:hAnsi="Symbol" w:hint="default"/>
      </w:rPr>
    </w:lvl>
    <w:lvl w:ilvl="4" w:tplc="04050003">
      <w:start w:val="1"/>
      <w:numFmt w:val="bullet"/>
      <w:lvlText w:val="o"/>
      <w:lvlJc w:val="left"/>
      <w:pPr>
        <w:ind w:left="5364" w:hanging="360"/>
      </w:pPr>
      <w:rPr>
        <w:rFonts w:ascii="Courier New" w:hAnsi="Courier New" w:hint="default"/>
      </w:rPr>
    </w:lvl>
    <w:lvl w:ilvl="5" w:tplc="04050005">
      <w:start w:val="1"/>
      <w:numFmt w:val="bullet"/>
      <w:lvlText w:val=""/>
      <w:lvlJc w:val="left"/>
      <w:pPr>
        <w:ind w:left="6084" w:hanging="360"/>
      </w:pPr>
      <w:rPr>
        <w:rFonts w:ascii="Wingdings" w:hAnsi="Wingdings" w:hint="default"/>
      </w:rPr>
    </w:lvl>
    <w:lvl w:ilvl="6" w:tplc="04050001">
      <w:start w:val="1"/>
      <w:numFmt w:val="bullet"/>
      <w:lvlText w:val=""/>
      <w:lvlJc w:val="left"/>
      <w:pPr>
        <w:ind w:left="6804" w:hanging="360"/>
      </w:pPr>
      <w:rPr>
        <w:rFonts w:ascii="Symbol" w:hAnsi="Symbol" w:hint="default"/>
      </w:rPr>
    </w:lvl>
    <w:lvl w:ilvl="7" w:tplc="04050003">
      <w:start w:val="1"/>
      <w:numFmt w:val="bullet"/>
      <w:lvlText w:val="o"/>
      <w:lvlJc w:val="left"/>
      <w:pPr>
        <w:ind w:left="7524" w:hanging="360"/>
      </w:pPr>
      <w:rPr>
        <w:rFonts w:ascii="Courier New" w:hAnsi="Courier New" w:hint="default"/>
      </w:rPr>
    </w:lvl>
    <w:lvl w:ilvl="8" w:tplc="04050005">
      <w:start w:val="1"/>
      <w:numFmt w:val="bullet"/>
      <w:lvlText w:val=""/>
      <w:lvlJc w:val="left"/>
      <w:pPr>
        <w:ind w:left="8244" w:hanging="360"/>
      </w:pPr>
      <w:rPr>
        <w:rFonts w:ascii="Wingdings" w:hAnsi="Wingdings" w:hint="default"/>
      </w:rPr>
    </w:lvl>
  </w:abstractNum>
  <w:abstractNum w:abstractNumId="10" w15:restartNumberingAfterBreak="0">
    <w:nsid w:val="4A39256F"/>
    <w:multiLevelType w:val="multilevel"/>
    <w:tmpl w:val="7B6A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8209B"/>
    <w:multiLevelType w:val="hybridMultilevel"/>
    <w:tmpl w:val="A79A6C84"/>
    <w:lvl w:ilvl="0" w:tplc="2384F8B4">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B373978"/>
    <w:multiLevelType w:val="hybridMultilevel"/>
    <w:tmpl w:val="128A78A6"/>
    <w:lvl w:ilvl="0" w:tplc="90C2C8C0">
      <w:start w:val="1"/>
      <w:numFmt w:val="decimal"/>
      <w:lvlText w:val="%1."/>
      <w:lvlJc w:val="left"/>
      <w:pPr>
        <w:ind w:left="3194" w:hanging="360"/>
      </w:pPr>
      <w:rPr>
        <w:rFonts w:hint="default"/>
      </w:rPr>
    </w:lvl>
    <w:lvl w:ilvl="1" w:tplc="04050019" w:tentative="1">
      <w:start w:val="1"/>
      <w:numFmt w:val="lowerLetter"/>
      <w:lvlText w:val="%2."/>
      <w:lvlJc w:val="left"/>
      <w:pPr>
        <w:ind w:left="3914" w:hanging="360"/>
      </w:pPr>
    </w:lvl>
    <w:lvl w:ilvl="2" w:tplc="0405001B" w:tentative="1">
      <w:start w:val="1"/>
      <w:numFmt w:val="lowerRoman"/>
      <w:lvlText w:val="%3."/>
      <w:lvlJc w:val="right"/>
      <w:pPr>
        <w:ind w:left="4634" w:hanging="180"/>
      </w:pPr>
    </w:lvl>
    <w:lvl w:ilvl="3" w:tplc="0405000F" w:tentative="1">
      <w:start w:val="1"/>
      <w:numFmt w:val="decimal"/>
      <w:lvlText w:val="%4."/>
      <w:lvlJc w:val="left"/>
      <w:pPr>
        <w:ind w:left="5354" w:hanging="360"/>
      </w:pPr>
    </w:lvl>
    <w:lvl w:ilvl="4" w:tplc="04050019" w:tentative="1">
      <w:start w:val="1"/>
      <w:numFmt w:val="lowerLetter"/>
      <w:lvlText w:val="%5."/>
      <w:lvlJc w:val="left"/>
      <w:pPr>
        <w:ind w:left="6074" w:hanging="360"/>
      </w:pPr>
    </w:lvl>
    <w:lvl w:ilvl="5" w:tplc="0405001B" w:tentative="1">
      <w:start w:val="1"/>
      <w:numFmt w:val="lowerRoman"/>
      <w:lvlText w:val="%6."/>
      <w:lvlJc w:val="right"/>
      <w:pPr>
        <w:ind w:left="6794" w:hanging="180"/>
      </w:pPr>
    </w:lvl>
    <w:lvl w:ilvl="6" w:tplc="0405000F" w:tentative="1">
      <w:start w:val="1"/>
      <w:numFmt w:val="decimal"/>
      <w:lvlText w:val="%7."/>
      <w:lvlJc w:val="left"/>
      <w:pPr>
        <w:ind w:left="7514" w:hanging="360"/>
      </w:pPr>
    </w:lvl>
    <w:lvl w:ilvl="7" w:tplc="04050019" w:tentative="1">
      <w:start w:val="1"/>
      <w:numFmt w:val="lowerLetter"/>
      <w:lvlText w:val="%8."/>
      <w:lvlJc w:val="left"/>
      <w:pPr>
        <w:ind w:left="8234" w:hanging="360"/>
      </w:pPr>
    </w:lvl>
    <w:lvl w:ilvl="8" w:tplc="0405001B" w:tentative="1">
      <w:start w:val="1"/>
      <w:numFmt w:val="lowerRoman"/>
      <w:lvlText w:val="%9."/>
      <w:lvlJc w:val="right"/>
      <w:pPr>
        <w:ind w:left="8954" w:hanging="180"/>
      </w:pPr>
    </w:lvl>
  </w:abstractNum>
  <w:abstractNum w:abstractNumId="13" w15:restartNumberingAfterBreak="0">
    <w:nsid w:val="4E543F29"/>
    <w:multiLevelType w:val="multilevel"/>
    <w:tmpl w:val="9A60F24E"/>
    <w:styleLink w:val="WWNum5"/>
    <w:lvl w:ilvl="0">
      <w:numFmt w:val="bullet"/>
      <w:lvlText w:val=""/>
      <w:lvlJc w:val="left"/>
      <w:pPr>
        <w:ind w:left="720" w:hanging="360"/>
      </w:pPr>
      <w:rPr>
        <w:rFonts w:ascii="Symbol" w:hAnsi="Symbol"/>
        <w:b w:val="0"/>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4FE001A7"/>
    <w:multiLevelType w:val="hybridMultilevel"/>
    <w:tmpl w:val="59CA0072"/>
    <w:lvl w:ilvl="0" w:tplc="37C28860">
      <w:start w:val="1"/>
      <w:numFmt w:val="decimal"/>
      <w:lvlText w:val="%1."/>
      <w:lvlJc w:val="left"/>
      <w:pPr>
        <w:ind w:left="644" w:hanging="360"/>
      </w:pPr>
      <w:rPr>
        <w:rFonts w:hint="default"/>
        <w:b/>
        <w: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63C053E"/>
    <w:multiLevelType w:val="multilevel"/>
    <w:tmpl w:val="83E0A7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716B61"/>
    <w:multiLevelType w:val="hybridMultilevel"/>
    <w:tmpl w:val="6636B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F12895"/>
    <w:multiLevelType w:val="multilevel"/>
    <w:tmpl w:val="2B081E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1155D9"/>
    <w:multiLevelType w:val="hybridMultilevel"/>
    <w:tmpl w:val="FA6E02A0"/>
    <w:lvl w:ilvl="0" w:tplc="FDFA022E">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4BB2469"/>
    <w:multiLevelType w:val="multilevel"/>
    <w:tmpl w:val="1F5E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4D1411"/>
    <w:multiLevelType w:val="hybridMultilevel"/>
    <w:tmpl w:val="E33C1F06"/>
    <w:lvl w:ilvl="0" w:tplc="22F2EB4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74593CC4"/>
    <w:multiLevelType w:val="hybridMultilevel"/>
    <w:tmpl w:val="6206EC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6F7C2C"/>
    <w:multiLevelType w:val="multilevel"/>
    <w:tmpl w:val="0FE66D26"/>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89E283F"/>
    <w:multiLevelType w:val="hybridMultilevel"/>
    <w:tmpl w:val="13560DB4"/>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563430"/>
    <w:multiLevelType w:val="multilevel"/>
    <w:tmpl w:val="8BFA73B2"/>
    <w:styleLink w:val="WWNum4"/>
    <w:lvl w:ilvl="0">
      <w:numFmt w:val="bullet"/>
      <w:lvlText w:val=""/>
      <w:lvlJc w:val="left"/>
      <w:pPr>
        <w:ind w:left="720" w:hanging="360"/>
      </w:pPr>
      <w:rPr>
        <w:rFonts w:ascii="Symbol" w:hAnsi="Symbol"/>
        <w:b w:val="0"/>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796E5446"/>
    <w:multiLevelType w:val="hybridMultilevel"/>
    <w:tmpl w:val="DFCE6614"/>
    <w:lvl w:ilvl="0" w:tplc="7E142320">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0"/>
  </w:num>
  <w:num w:numId="2">
    <w:abstractNumId w:val="9"/>
  </w:num>
  <w:num w:numId="3">
    <w:abstractNumId w:val="12"/>
  </w:num>
  <w:num w:numId="4">
    <w:abstractNumId w:val="22"/>
  </w:num>
  <w:num w:numId="5">
    <w:abstractNumId w:val="13"/>
  </w:num>
  <w:num w:numId="6">
    <w:abstractNumId w:val="3"/>
  </w:num>
  <w:num w:numId="7">
    <w:abstractNumId w:val="4"/>
  </w:num>
  <w:num w:numId="8">
    <w:abstractNumId w:val="2"/>
  </w:num>
  <w:num w:numId="9">
    <w:abstractNumId w:val="25"/>
  </w:num>
  <w:num w:numId="10">
    <w:abstractNumId w:val="1"/>
  </w:num>
  <w:num w:numId="11">
    <w:abstractNumId w:val="14"/>
  </w:num>
  <w:num w:numId="12">
    <w:abstractNumId w:val="24"/>
  </w:num>
  <w:num w:numId="13">
    <w:abstractNumId w:val="18"/>
  </w:num>
  <w:num w:numId="14">
    <w:abstractNumId w:val="16"/>
  </w:num>
  <w:num w:numId="15">
    <w:abstractNumId w:val="5"/>
  </w:num>
  <w:num w:numId="16">
    <w:abstractNumId w:val="7"/>
  </w:num>
  <w:num w:numId="17">
    <w:abstractNumId w:val="20"/>
  </w:num>
  <w:num w:numId="18">
    <w:abstractNumId w:val="10"/>
  </w:num>
  <w:num w:numId="19">
    <w:abstractNumId w:val="19"/>
  </w:num>
  <w:num w:numId="20">
    <w:abstractNumId w:val="11"/>
  </w:num>
  <w:num w:numId="21">
    <w:abstractNumId w:val="8"/>
  </w:num>
  <w:num w:numId="22">
    <w:abstractNumId w:val="5"/>
  </w:num>
  <w:num w:numId="23">
    <w:abstractNumId w:val="17"/>
  </w:num>
  <w:num w:numId="24">
    <w:abstractNumId w:val="15"/>
  </w:num>
  <w:num w:numId="25">
    <w:abstractNumId w:val="15"/>
  </w:num>
  <w:num w:numId="26">
    <w:abstractNumId w:val="23"/>
  </w:num>
  <w:num w:numId="27">
    <w:abstractNumId w:val="21"/>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42"/>
    <w:rsid w:val="00000381"/>
    <w:rsid w:val="00000702"/>
    <w:rsid w:val="00002019"/>
    <w:rsid w:val="00006832"/>
    <w:rsid w:val="00007CE3"/>
    <w:rsid w:val="000117DA"/>
    <w:rsid w:val="0001246C"/>
    <w:rsid w:val="00015EB2"/>
    <w:rsid w:val="000170AE"/>
    <w:rsid w:val="000252CF"/>
    <w:rsid w:val="000310A5"/>
    <w:rsid w:val="00033D04"/>
    <w:rsid w:val="000342A9"/>
    <w:rsid w:val="00035D1B"/>
    <w:rsid w:val="00036488"/>
    <w:rsid w:val="000367D7"/>
    <w:rsid w:val="0004193E"/>
    <w:rsid w:val="000436B7"/>
    <w:rsid w:val="000439DF"/>
    <w:rsid w:val="00043C7E"/>
    <w:rsid w:val="00044556"/>
    <w:rsid w:val="00044D6E"/>
    <w:rsid w:val="00046DAF"/>
    <w:rsid w:val="0005038E"/>
    <w:rsid w:val="00051362"/>
    <w:rsid w:val="000527BF"/>
    <w:rsid w:val="000560C7"/>
    <w:rsid w:val="00056279"/>
    <w:rsid w:val="00057190"/>
    <w:rsid w:val="00063CB3"/>
    <w:rsid w:val="000640F7"/>
    <w:rsid w:val="00064876"/>
    <w:rsid w:val="00065823"/>
    <w:rsid w:val="0006593C"/>
    <w:rsid w:val="00065D87"/>
    <w:rsid w:val="00066F84"/>
    <w:rsid w:val="00067161"/>
    <w:rsid w:val="000700FE"/>
    <w:rsid w:val="000714C0"/>
    <w:rsid w:val="00071EEF"/>
    <w:rsid w:val="00074568"/>
    <w:rsid w:val="0007470F"/>
    <w:rsid w:val="000753E0"/>
    <w:rsid w:val="000757F1"/>
    <w:rsid w:val="00075F75"/>
    <w:rsid w:val="00076AA5"/>
    <w:rsid w:val="00076FEE"/>
    <w:rsid w:val="000774B0"/>
    <w:rsid w:val="00081332"/>
    <w:rsid w:val="00081507"/>
    <w:rsid w:val="0008209E"/>
    <w:rsid w:val="00082FA9"/>
    <w:rsid w:val="000851BD"/>
    <w:rsid w:val="00085A7A"/>
    <w:rsid w:val="000867CA"/>
    <w:rsid w:val="000869BB"/>
    <w:rsid w:val="0008709C"/>
    <w:rsid w:val="000914AA"/>
    <w:rsid w:val="00092E39"/>
    <w:rsid w:val="000963F0"/>
    <w:rsid w:val="000976B1"/>
    <w:rsid w:val="000A2E31"/>
    <w:rsid w:val="000A3902"/>
    <w:rsid w:val="000B00DC"/>
    <w:rsid w:val="000B0FC6"/>
    <w:rsid w:val="000B1E53"/>
    <w:rsid w:val="000B601F"/>
    <w:rsid w:val="000C0352"/>
    <w:rsid w:val="000C31E8"/>
    <w:rsid w:val="000C3C00"/>
    <w:rsid w:val="000C5F9D"/>
    <w:rsid w:val="000D17FD"/>
    <w:rsid w:val="000D26D3"/>
    <w:rsid w:val="000D3CC4"/>
    <w:rsid w:val="000D40A5"/>
    <w:rsid w:val="000D455F"/>
    <w:rsid w:val="000D4823"/>
    <w:rsid w:val="000D4A99"/>
    <w:rsid w:val="000D5AB7"/>
    <w:rsid w:val="000D5DFF"/>
    <w:rsid w:val="000D6AEC"/>
    <w:rsid w:val="000D6FBF"/>
    <w:rsid w:val="000D74AE"/>
    <w:rsid w:val="000E1C5B"/>
    <w:rsid w:val="000E276C"/>
    <w:rsid w:val="000E360A"/>
    <w:rsid w:val="000E3910"/>
    <w:rsid w:val="000E418A"/>
    <w:rsid w:val="000E4C2A"/>
    <w:rsid w:val="000F1C74"/>
    <w:rsid w:val="000F329E"/>
    <w:rsid w:val="000F3BC7"/>
    <w:rsid w:val="000F556F"/>
    <w:rsid w:val="000F6111"/>
    <w:rsid w:val="000F692C"/>
    <w:rsid w:val="000F6E2B"/>
    <w:rsid w:val="000F728B"/>
    <w:rsid w:val="000F76CE"/>
    <w:rsid w:val="000F7FBB"/>
    <w:rsid w:val="0010034B"/>
    <w:rsid w:val="00100C82"/>
    <w:rsid w:val="00101AF6"/>
    <w:rsid w:val="00104CD2"/>
    <w:rsid w:val="001058E3"/>
    <w:rsid w:val="001073F9"/>
    <w:rsid w:val="0011207C"/>
    <w:rsid w:val="00114AD3"/>
    <w:rsid w:val="00116378"/>
    <w:rsid w:val="00116D58"/>
    <w:rsid w:val="00117661"/>
    <w:rsid w:val="00120083"/>
    <w:rsid w:val="00120FAF"/>
    <w:rsid w:val="00122133"/>
    <w:rsid w:val="00122224"/>
    <w:rsid w:val="001229C4"/>
    <w:rsid w:val="00135CB5"/>
    <w:rsid w:val="0013611A"/>
    <w:rsid w:val="00136FF0"/>
    <w:rsid w:val="00141121"/>
    <w:rsid w:val="00141875"/>
    <w:rsid w:val="00142142"/>
    <w:rsid w:val="00143C93"/>
    <w:rsid w:val="00144FDE"/>
    <w:rsid w:val="0014667C"/>
    <w:rsid w:val="0014671D"/>
    <w:rsid w:val="00150EF8"/>
    <w:rsid w:val="001516F4"/>
    <w:rsid w:val="00152551"/>
    <w:rsid w:val="00152B06"/>
    <w:rsid w:val="00154919"/>
    <w:rsid w:val="001573CC"/>
    <w:rsid w:val="00157599"/>
    <w:rsid w:val="00161310"/>
    <w:rsid w:val="00162D99"/>
    <w:rsid w:val="001639CB"/>
    <w:rsid w:val="00163A58"/>
    <w:rsid w:val="00164FB9"/>
    <w:rsid w:val="00167950"/>
    <w:rsid w:val="0017110A"/>
    <w:rsid w:val="00171165"/>
    <w:rsid w:val="00172D14"/>
    <w:rsid w:val="00173BA0"/>
    <w:rsid w:val="00177A3A"/>
    <w:rsid w:val="00177CB0"/>
    <w:rsid w:val="00180A7B"/>
    <w:rsid w:val="001817A6"/>
    <w:rsid w:val="001820C3"/>
    <w:rsid w:val="001824D1"/>
    <w:rsid w:val="00185283"/>
    <w:rsid w:val="0018564B"/>
    <w:rsid w:val="00186DA6"/>
    <w:rsid w:val="00186FC3"/>
    <w:rsid w:val="001937E4"/>
    <w:rsid w:val="00193E97"/>
    <w:rsid w:val="00194387"/>
    <w:rsid w:val="00194F92"/>
    <w:rsid w:val="00196D47"/>
    <w:rsid w:val="00197FD2"/>
    <w:rsid w:val="001A0782"/>
    <w:rsid w:val="001A22A0"/>
    <w:rsid w:val="001A2DE6"/>
    <w:rsid w:val="001A2FDB"/>
    <w:rsid w:val="001A4321"/>
    <w:rsid w:val="001A704E"/>
    <w:rsid w:val="001A759D"/>
    <w:rsid w:val="001B10EB"/>
    <w:rsid w:val="001B264D"/>
    <w:rsid w:val="001B2934"/>
    <w:rsid w:val="001B2979"/>
    <w:rsid w:val="001B3816"/>
    <w:rsid w:val="001B38CC"/>
    <w:rsid w:val="001B3BD0"/>
    <w:rsid w:val="001B6C88"/>
    <w:rsid w:val="001B7F5C"/>
    <w:rsid w:val="001B7FBB"/>
    <w:rsid w:val="001C0DA1"/>
    <w:rsid w:val="001C1BBB"/>
    <w:rsid w:val="001C414E"/>
    <w:rsid w:val="001C6375"/>
    <w:rsid w:val="001C6729"/>
    <w:rsid w:val="001D19F2"/>
    <w:rsid w:val="001D4862"/>
    <w:rsid w:val="001D4BF1"/>
    <w:rsid w:val="001D4D6D"/>
    <w:rsid w:val="001D5507"/>
    <w:rsid w:val="001D573E"/>
    <w:rsid w:val="001D7736"/>
    <w:rsid w:val="001E0996"/>
    <w:rsid w:val="001E1022"/>
    <w:rsid w:val="001E1C06"/>
    <w:rsid w:val="001E5FCE"/>
    <w:rsid w:val="001E64DA"/>
    <w:rsid w:val="001E698B"/>
    <w:rsid w:val="001F1FB4"/>
    <w:rsid w:val="001F33C3"/>
    <w:rsid w:val="001F3F57"/>
    <w:rsid w:val="002018B4"/>
    <w:rsid w:val="00203D34"/>
    <w:rsid w:val="00204092"/>
    <w:rsid w:val="0020509F"/>
    <w:rsid w:val="00205FC7"/>
    <w:rsid w:val="00207A0E"/>
    <w:rsid w:val="00211C6B"/>
    <w:rsid w:val="00214ABD"/>
    <w:rsid w:val="00217948"/>
    <w:rsid w:val="00217D04"/>
    <w:rsid w:val="00220FFD"/>
    <w:rsid w:val="00221BAE"/>
    <w:rsid w:val="00222514"/>
    <w:rsid w:val="00224CA2"/>
    <w:rsid w:val="00224F64"/>
    <w:rsid w:val="002268FA"/>
    <w:rsid w:val="0023004C"/>
    <w:rsid w:val="00230676"/>
    <w:rsid w:val="00232E34"/>
    <w:rsid w:val="00233557"/>
    <w:rsid w:val="00234B64"/>
    <w:rsid w:val="002372E2"/>
    <w:rsid w:val="00242505"/>
    <w:rsid w:val="0024290D"/>
    <w:rsid w:val="0024291B"/>
    <w:rsid w:val="00243785"/>
    <w:rsid w:val="00243B97"/>
    <w:rsid w:val="00251BDF"/>
    <w:rsid w:val="00253B40"/>
    <w:rsid w:val="002544A3"/>
    <w:rsid w:val="00257ECD"/>
    <w:rsid w:val="0026061A"/>
    <w:rsid w:val="00260751"/>
    <w:rsid w:val="00261085"/>
    <w:rsid w:val="002610FB"/>
    <w:rsid w:val="002661E2"/>
    <w:rsid w:val="00267372"/>
    <w:rsid w:val="00272BEE"/>
    <w:rsid w:val="0027465E"/>
    <w:rsid w:val="00274D90"/>
    <w:rsid w:val="00274F42"/>
    <w:rsid w:val="002755FB"/>
    <w:rsid w:val="002825AB"/>
    <w:rsid w:val="002827E9"/>
    <w:rsid w:val="00282BD8"/>
    <w:rsid w:val="00282ED4"/>
    <w:rsid w:val="00283360"/>
    <w:rsid w:val="0028336D"/>
    <w:rsid w:val="00283B7D"/>
    <w:rsid w:val="00287781"/>
    <w:rsid w:val="00287E02"/>
    <w:rsid w:val="00290C26"/>
    <w:rsid w:val="00292241"/>
    <w:rsid w:val="002932AD"/>
    <w:rsid w:val="00293793"/>
    <w:rsid w:val="00295972"/>
    <w:rsid w:val="002971A4"/>
    <w:rsid w:val="002A00C1"/>
    <w:rsid w:val="002A1234"/>
    <w:rsid w:val="002A3DD4"/>
    <w:rsid w:val="002A53C0"/>
    <w:rsid w:val="002A5B5A"/>
    <w:rsid w:val="002B1681"/>
    <w:rsid w:val="002B1995"/>
    <w:rsid w:val="002B42A5"/>
    <w:rsid w:val="002B6D7C"/>
    <w:rsid w:val="002B6D95"/>
    <w:rsid w:val="002C005D"/>
    <w:rsid w:val="002C11D3"/>
    <w:rsid w:val="002C2057"/>
    <w:rsid w:val="002C2A24"/>
    <w:rsid w:val="002C2BCA"/>
    <w:rsid w:val="002C4D59"/>
    <w:rsid w:val="002C5BDD"/>
    <w:rsid w:val="002C5F1A"/>
    <w:rsid w:val="002D0640"/>
    <w:rsid w:val="002D09CF"/>
    <w:rsid w:val="002D1DE3"/>
    <w:rsid w:val="002D230F"/>
    <w:rsid w:val="002D2969"/>
    <w:rsid w:val="002D3F82"/>
    <w:rsid w:val="002D417D"/>
    <w:rsid w:val="002D6F7B"/>
    <w:rsid w:val="002E2B9A"/>
    <w:rsid w:val="002E3A59"/>
    <w:rsid w:val="002E3B40"/>
    <w:rsid w:val="002E603A"/>
    <w:rsid w:val="002F0F3F"/>
    <w:rsid w:val="002F23B9"/>
    <w:rsid w:val="002F30CC"/>
    <w:rsid w:val="002F48D1"/>
    <w:rsid w:val="003035EF"/>
    <w:rsid w:val="003049EE"/>
    <w:rsid w:val="00305433"/>
    <w:rsid w:val="003078D8"/>
    <w:rsid w:val="003104C5"/>
    <w:rsid w:val="00310602"/>
    <w:rsid w:val="00310F00"/>
    <w:rsid w:val="00311BC7"/>
    <w:rsid w:val="003129B0"/>
    <w:rsid w:val="0031370B"/>
    <w:rsid w:val="0032093E"/>
    <w:rsid w:val="00324911"/>
    <w:rsid w:val="00324D9B"/>
    <w:rsid w:val="003315CE"/>
    <w:rsid w:val="00331DE0"/>
    <w:rsid w:val="003345DB"/>
    <w:rsid w:val="0034042E"/>
    <w:rsid w:val="003425AA"/>
    <w:rsid w:val="00343593"/>
    <w:rsid w:val="00344E8E"/>
    <w:rsid w:val="00345823"/>
    <w:rsid w:val="00346C8D"/>
    <w:rsid w:val="003502F8"/>
    <w:rsid w:val="00352363"/>
    <w:rsid w:val="003528CD"/>
    <w:rsid w:val="00352B99"/>
    <w:rsid w:val="003540E3"/>
    <w:rsid w:val="00354698"/>
    <w:rsid w:val="00355FBC"/>
    <w:rsid w:val="00357626"/>
    <w:rsid w:val="00360830"/>
    <w:rsid w:val="00362CE4"/>
    <w:rsid w:val="00364F09"/>
    <w:rsid w:val="00365433"/>
    <w:rsid w:val="00367155"/>
    <w:rsid w:val="003671E9"/>
    <w:rsid w:val="00371DB0"/>
    <w:rsid w:val="00373DE4"/>
    <w:rsid w:val="0037448B"/>
    <w:rsid w:val="00374779"/>
    <w:rsid w:val="00376232"/>
    <w:rsid w:val="00380F56"/>
    <w:rsid w:val="00381A78"/>
    <w:rsid w:val="003952C4"/>
    <w:rsid w:val="0039536F"/>
    <w:rsid w:val="0039621A"/>
    <w:rsid w:val="003A0CE5"/>
    <w:rsid w:val="003A3629"/>
    <w:rsid w:val="003A419F"/>
    <w:rsid w:val="003A5AA8"/>
    <w:rsid w:val="003B01F0"/>
    <w:rsid w:val="003B1DBE"/>
    <w:rsid w:val="003B3B3D"/>
    <w:rsid w:val="003B42D7"/>
    <w:rsid w:val="003B5773"/>
    <w:rsid w:val="003B728A"/>
    <w:rsid w:val="003B7795"/>
    <w:rsid w:val="003C0C0D"/>
    <w:rsid w:val="003C0FFD"/>
    <w:rsid w:val="003C146D"/>
    <w:rsid w:val="003C1CE6"/>
    <w:rsid w:val="003C3960"/>
    <w:rsid w:val="003C3A66"/>
    <w:rsid w:val="003C779D"/>
    <w:rsid w:val="003C7A53"/>
    <w:rsid w:val="003D19A9"/>
    <w:rsid w:val="003D2327"/>
    <w:rsid w:val="003D278C"/>
    <w:rsid w:val="003E307F"/>
    <w:rsid w:val="003E66FC"/>
    <w:rsid w:val="003F1036"/>
    <w:rsid w:val="003F11E8"/>
    <w:rsid w:val="003F1DC5"/>
    <w:rsid w:val="003F2C47"/>
    <w:rsid w:val="003F2D8D"/>
    <w:rsid w:val="003F3185"/>
    <w:rsid w:val="003F4A97"/>
    <w:rsid w:val="003F6264"/>
    <w:rsid w:val="003F6771"/>
    <w:rsid w:val="00404968"/>
    <w:rsid w:val="00405211"/>
    <w:rsid w:val="004115DD"/>
    <w:rsid w:val="00411807"/>
    <w:rsid w:val="00412673"/>
    <w:rsid w:val="0041267D"/>
    <w:rsid w:val="004130BD"/>
    <w:rsid w:val="00415B24"/>
    <w:rsid w:val="00416B7D"/>
    <w:rsid w:val="00416CF6"/>
    <w:rsid w:val="00416FAE"/>
    <w:rsid w:val="00417E3B"/>
    <w:rsid w:val="004204FA"/>
    <w:rsid w:val="00420FB4"/>
    <w:rsid w:val="00421E57"/>
    <w:rsid w:val="00423959"/>
    <w:rsid w:val="00423E88"/>
    <w:rsid w:val="00423F5A"/>
    <w:rsid w:val="0042501C"/>
    <w:rsid w:val="00425371"/>
    <w:rsid w:val="00426656"/>
    <w:rsid w:val="0043261D"/>
    <w:rsid w:val="00433EDF"/>
    <w:rsid w:val="004348D9"/>
    <w:rsid w:val="00437B87"/>
    <w:rsid w:val="00437BF7"/>
    <w:rsid w:val="00440CE9"/>
    <w:rsid w:val="00440F71"/>
    <w:rsid w:val="00442249"/>
    <w:rsid w:val="00444B4F"/>
    <w:rsid w:val="004500C3"/>
    <w:rsid w:val="00450D00"/>
    <w:rsid w:val="00451070"/>
    <w:rsid w:val="0045172E"/>
    <w:rsid w:val="00453ED7"/>
    <w:rsid w:val="00456823"/>
    <w:rsid w:val="00457AB0"/>
    <w:rsid w:val="00457EA2"/>
    <w:rsid w:val="004609E0"/>
    <w:rsid w:val="00462132"/>
    <w:rsid w:val="004621E9"/>
    <w:rsid w:val="00462AFB"/>
    <w:rsid w:val="00465189"/>
    <w:rsid w:val="00467C84"/>
    <w:rsid w:val="00467F05"/>
    <w:rsid w:val="00475A26"/>
    <w:rsid w:val="00477AC2"/>
    <w:rsid w:val="0048455D"/>
    <w:rsid w:val="00485398"/>
    <w:rsid w:val="00485DBC"/>
    <w:rsid w:val="004863D9"/>
    <w:rsid w:val="00487CCF"/>
    <w:rsid w:val="004919C3"/>
    <w:rsid w:val="004923CB"/>
    <w:rsid w:val="0049242B"/>
    <w:rsid w:val="00493B85"/>
    <w:rsid w:val="004943CD"/>
    <w:rsid w:val="00494970"/>
    <w:rsid w:val="004958C0"/>
    <w:rsid w:val="004973E5"/>
    <w:rsid w:val="004A2B87"/>
    <w:rsid w:val="004A3218"/>
    <w:rsid w:val="004A5184"/>
    <w:rsid w:val="004A69D8"/>
    <w:rsid w:val="004A6D53"/>
    <w:rsid w:val="004A7CD9"/>
    <w:rsid w:val="004B02F8"/>
    <w:rsid w:val="004B3DEF"/>
    <w:rsid w:val="004B5EFC"/>
    <w:rsid w:val="004C0B87"/>
    <w:rsid w:val="004C46A4"/>
    <w:rsid w:val="004D100F"/>
    <w:rsid w:val="004D1B0D"/>
    <w:rsid w:val="004D2372"/>
    <w:rsid w:val="004D245D"/>
    <w:rsid w:val="004D30C2"/>
    <w:rsid w:val="004D33B7"/>
    <w:rsid w:val="004D6521"/>
    <w:rsid w:val="004E01A4"/>
    <w:rsid w:val="004E062F"/>
    <w:rsid w:val="004E067E"/>
    <w:rsid w:val="004E0AC3"/>
    <w:rsid w:val="004E39B5"/>
    <w:rsid w:val="004E4D71"/>
    <w:rsid w:val="004E4FA1"/>
    <w:rsid w:val="004E5F14"/>
    <w:rsid w:val="004E6F29"/>
    <w:rsid w:val="004E742E"/>
    <w:rsid w:val="004F02AD"/>
    <w:rsid w:val="004F082A"/>
    <w:rsid w:val="004F55CA"/>
    <w:rsid w:val="004F5FCB"/>
    <w:rsid w:val="004F6197"/>
    <w:rsid w:val="004F7746"/>
    <w:rsid w:val="00500009"/>
    <w:rsid w:val="00500DA5"/>
    <w:rsid w:val="0050235B"/>
    <w:rsid w:val="005044AF"/>
    <w:rsid w:val="005048FB"/>
    <w:rsid w:val="00505B10"/>
    <w:rsid w:val="0051217F"/>
    <w:rsid w:val="005128C2"/>
    <w:rsid w:val="005144D3"/>
    <w:rsid w:val="00517A3C"/>
    <w:rsid w:val="00517BDB"/>
    <w:rsid w:val="00520FD0"/>
    <w:rsid w:val="00524A65"/>
    <w:rsid w:val="00527811"/>
    <w:rsid w:val="00530996"/>
    <w:rsid w:val="00530DFE"/>
    <w:rsid w:val="00531FFC"/>
    <w:rsid w:val="00532E97"/>
    <w:rsid w:val="005356B1"/>
    <w:rsid w:val="00535CD4"/>
    <w:rsid w:val="00537496"/>
    <w:rsid w:val="0054408C"/>
    <w:rsid w:val="005444DA"/>
    <w:rsid w:val="00544E0C"/>
    <w:rsid w:val="00545203"/>
    <w:rsid w:val="00550B39"/>
    <w:rsid w:val="0055106B"/>
    <w:rsid w:val="00552226"/>
    <w:rsid w:val="00552B61"/>
    <w:rsid w:val="00553996"/>
    <w:rsid w:val="00556384"/>
    <w:rsid w:val="00561777"/>
    <w:rsid w:val="0056187B"/>
    <w:rsid w:val="00565D60"/>
    <w:rsid w:val="005676F8"/>
    <w:rsid w:val="005709F0"/>
    <w:rsid w:val="0057229F"/>
    <w:rsid w:val="00575308"/>
    <w:rsid w:val="00576ACC"/>
    <w:rsid w:val="00577FA9"/>
    <w:rsid w:val="00581277"/>
    <w:rsid w:val="0058211C"/>
    <w:rsid w:val="005830A9"/>
    <w:rsid w:val="005830FC"/>
    <w:rsid w:val="00584343"/>
    <w:rsid w:val="005845BA"/>
    <w:rsid w:val="0058488B"/>
    <w:rsid w:val="0058546C"/>
    <w:rsid w:val="00585BC5"/>
    <w:rsid w:val="00585D83"/>
    <w:rsid w:val="00590D6B"/>
    <w:rsid w:val="00591A12"/>
    <w:rsid w:val="00591BF9"/>
    <w:rsid w:val="005A0A77"/>
    <w:rsid w:val="005A1B68"/>
    <w:rsid w:val="005A1D3B"/>
    <w:rsid w:val="005A6401"/>
    <w:rsid w:val="005A773A"/>
    <w:rsid w:val="005B30D5"/>
    <w:rsid w:val="005B318D"/>
    <w:rsid w:val="005B7799"/>
    <w:rsid w:val="005C3474"/>
    <w:rsid w:val="005C4057"/>
    <w:rsid w:val="005C4679"/>
    <w:rsid w:val="005C4CB1"/>
    <w:rsid w:val="005C4D04"/>
    <w:rsid w:val="005C6D9A"/>
    <w:rsid w:val="005D033D"/>
    <w:rsid w:val="005D05BF"/>
    <w:rsid w:val="005D2A35"/>
    <w:rsid w:val="005D2F63"/>
    <w:rsid w:val="005D35CC"/>
    <w:rsid w:val="005D5AEB"/>
    <w:rsid w:val="005D7789"/>
    <w:rsid w:val="005E05CB"/>
    <w:rsid w:val="005E2F2B"/>
    <w:rsid w:val="005E7282"/>
    <w:rsid w:val="005F1200"/>
    <w:rsid w:val="005F30FE"/>
    <w:rsid w:val="005F76FF"/>
    <w:rsid w:val="00600DFB"/>
    <w:rsid w:val="0060111B"/>
    <w:rsid w:val="00601312"/>
    <w:rsid w:val="00602640"/>
    <w:rsid w:val="00602C41"/>
    <w:rsid w:val="00603F80"/>
    <w:rsid w:val="006047A1"/>
    <w:rsid w:val="006050A1"/>
    <w:rsid w:val="006065EB"/>
    <w:rsid w:val="00606D3F"/>
    <w:rsid w:val="00610A52"/>
    <w:rsid w:val="006126EC"/>
    <w:rsid w:val="00613462"/>
    <w:rsid w:val="00613DBC"/>
    <w:rsid w:val="006205AB"/>
    <w:rsid w:val="00622755"/>
    <w:rsid w:val="00622E83"/>
    <w:rsid w:val="0062379E"/>
    <w:rsid w:val="00623A06"/>
    <w:rsid w:val="00623EB4"/>
    <w:rsid w:val="00624CBB"/>
    <w:rsid w:val="00625316"/>
    <w:rsid w:val="006260C5"/>
    <w:rsid w:val="00627226"/>
    <w:rsid w:val="00627D9F"/>
    <w:rsid w:val="00630AD7"/>
    <w:rsid w:val="00632537"/>
    <w:rsid w:val="0063257B"/>
    <w:rsid w:val="00633445"/>
    <w:rsid w:val="006337EA"/>
    <w:rsid w:val="006351C7"/>
    <w:rsid w:val="00642E72"/>
    <w:rsid w:val="006460AE"/>
    <w:rsid w:val="00650608"/>
    <w:rsid w:val="00651C7F"/>
    <w:rsid w:val="0065221B"/>
    <w:rsid w:val="0065263D"/>
    <w:rsid w:val="00656289"/>
    <w:rsid w:val="00656A89"/>
    <w:rsid w:val="00664655"/>
    <w:rsid w:val="006658DA"/>
    <w:rsid w:val="00665A48"/>
    <w:rsid w:val="00666FC9"/>
    <w:rsid w:val="0066722B"/>
    <w:rsid w:val="00672C35"/>
    <w:rsid w:val="00674A85"/>
    <w:rsid w:val="00680186"/>
    <w:rsid w:val="00680259"/>
    <w:rsid w:val="0068055E"/>
    <w:rsid w:val="00680CFD"/>
    <w:rsid w:val="00681074"/>
    <w:rsid w:val="0068388C"/>
    <w:rsid w:val="006843A4"/>
    <w:rsid w:val="006850D7"/>
    <w:rsid w:val="00686B5D"/>
    <w:rsid w:val="00687A77"/>
    <w:rsid w:val="006911B2"/>
    <w:rsid w:val="006914C2"/>
    <w:rsid w:val="0069198C"/>
    <w:rsid w:val="0069217D"/>
    <w:rsid w:val="00693E6C"/>
    <w:rsid w:val="00694419"/>
    <w:rsid w:val="00695036"/>
    <w:rsid w:val="0069761C"/>
    <w:rsid w:val="00697CC0"/>
    <w:rsid w:val="006A0B05"/>
    <w:rsid w:val="006A168F"/>
    <w:rsid w:val="006A1EE0"/>
    <w:rsid w:val="006A259A"/>
    <w:rsid w:val="006A389F"/>
    <w:rsid w:val="006A463D"/>
    <w:rsid w:val="006A7C2A"/>
    <w:rsid w:val="006B157E"/>
    <w:rsid w:val="006B3A9F"/>
    <w:rsid w:val="006B40FE"/>
    <w:rsid w:val="006B5FF9"/>
    <w:rsid w:val="006C1F78"/>
    <w:rsid w:val="006C70BA"/>
    <w:rsid w:val="006C717C"/>
    <w:rsid w:val="006C7197"/>
    <w:rsid w:val="006C7940"/>
    <w:rsid w:val="006C7EBC"/>
    <w:rsid w:val="006D2BE8"/>
    <w:rsid w:val="006D4D9F"/>
    <w:rsid w:val="006D5E90"/>
    <w:rsid w:val="006D63F1"/>
    <w:rsid w:val="006D6FC5"/>
    <w:rsid w:val="006D7EE3"/>
    <w:rsid w:val="006E1234"/>
    <w:rsid w:val="006E15FE"/>
    <w:rsid w:val="006E2F0D"/>
    <w:rsid w:val="006E390A"/>
    <w:rsid w:val="006E3E6D"/>
    <w:rsid w:val="006E6EA1"/>
    <w:rsid w:val="006E7247"/>
    <w:rsid w:val="006F253D"/>
    <w:rsid w:val="006F3FBC"/>
    <w:rsid w:val="006F4B41"/>
    <w:rsid w:val="006F4B5D"/>
    <w:rsid w:val="006F4BEF"/>
    <w:rsid w:val="006F6D68"/>
    <w:rsid w:val="006F7462"/>
    <w:rsid w:val="006F7CDE"/>
    <w:rsid w:val="00700D42"/>
    <w:rsid w:val="00702B9E"/>
    <w:rsid w:val="00704AD7"/>
    <w:rsid w:val="007051B8"/>
    <w:rsid w:val="00705613"/>
    <w:rsid w:val="00707240"/>
    <w:rsid w:val="00710D5F"/>
    <w:rsid w:val="00712041"/>
    <w:rsid w:val="00712B45"/>
    <w:rsid w:val="007131F5"/>
    <w:rsid w:val="0071428F"/>
    <w:rsid w:val="00714AE1"/>
    <w:rsid w:val="00714D25"/>
    <w:rsid w:val="00715B40"/>
    <w:rsid w:val="007176ED"/>
    <w:rsid w:val="00722525"/>
    <w:rsid w:val="00722DCC"/>
    <w:rsid w:val="00723AB8"/>
    <w:rsid w:val="00723AF4"/>
    <w:rsid w:val="00724E9E"/>
    <w:rsid w:val="007257CF"/>
    <w:rsid w:val="00730265"/>
    <w:rsid w:val="00730495"/>
    <w:rsid w:val="00735ADD"/>
    <w:rsid w:val="0073651D"/>
    <w:rsid w:val="0074021E"/>
    <w:rsid w:val="00743D58"/>
    <w:rsid w:val="007452B3"/>
    <w:rsid w:val="0074672E"/>
    <w:rsid w:val="007469A4"/>
    <w:rsid w:val="00747D32"/>
    <w:rsid w:val="00751142"/>
    <w:rsid w:val="0075310B"/>
    <w:rsid w:val="007540A5"/>
    <w:rsid w:val="00754823"/>
    <w:rsid w:val="00763CB6"/>
    <w:rsid w:val="007655E3"/>
    <w:rsid w:val="00766574"/>
    <w:rsid w:val="007668FD"/>
    <w:rsid w:val="00767E6B"/>
    <w:rsid w:val="00770586"/>
    <w:rsid w:val="00771353"/>
    <w:rsid w:val="007718C3"/>
    <w:rsid w:val="00773532"/>
    <w:rsid w:val="007754E5"/>
    <w:rsid w:val="007801B3"/>
    <w:rsid w:val="00780B69"/>
    <w:rsid w:val="0078100F"/>
    <w:rsid w:val="007815A3"/>
    <w:rsid w:val="00781AF8"/>
    <w:rsid w:val="00784314"/>
    <w:rsid w:val="00785F81"/>
    <w:rsid w:val="00786CA6"/>
    <w:rsid w:val="00787BAA"/>
    <w:rsid w:val="007922A1"/>
    <w:rsid w:val="00794C06"/>
    <w:rsid w:val="00796975"/>
    <w:rsid w:val="007A07A1"/>
    <w:rsid w:val="007A15A5"/>
    <w:rsid w:val="007A1AD6"/>
    <w:rsid w:val="007A25E8"/>
    <w:rsid w:val="007A38B7"/>
    <w:rsid w:val="007A48F9"/>
    <w:rsid w:val="007A5264"/>
    <w:rsid w:val="007A5452"/>
    <w:rsid w:val="007B1571"/>
    <w:rsid w:val="007B7728"/>
    <w:rsid w:val="007C1A00"/>
    <w:rsid w:val="007C2841"/>
    <w:rsid w:val="007C3A44"/>
    <w:rsid w:val="007C71A0"/>
    <w:rsid w:val="007D0204"/>
    <w:rsid w:val="007D3750"/>
    <w:rsid w:val="007D3AA5"/>
    <w:rsid w:val="007D5345"/>
    <w:rsid w:val="007E0953"/>
    <w:rsid w:val="007E1C7F"/>
    <w:rsid w:val="007E30DA"/>
    <w:rsid w:val="007E357E"/>
    <w:rsid w:val="007E3DB5"/>
    <w:rsid w:val="007E504E"/>
    <w:rsid w:val="007E6B41"/>
    <w:rsid w:val="007E7E91"/>
    <w:rsid w:val="007F1F4D"/>
    <w:rsid w:val="007F43D4"/>
    <w:rsid w:val="007F4EE6"/>
    <w:rsid w:val="007F52A8"/>
    <w:rsid w:val="007F56AA"/>
    <w:rsid w:val="007F5C9F"/>
    <w:rsid w:val="007F6186"/>
    <w:rsid w:val="00800306"/>
    <w:rsid w:val="00800E7C"/>
    <w:rsid w:val="00806867"/>
    <w:rsid w:val="00807033"/>
    <w:rsid w:val="008103D5"/>
    <w:rsid w:val="00811128"/>
    <w:rsid w:val="00812999"/>
    <w:rsid w:val="008153E4"/>
    <w:rsid w:val="00815B71"/>
    <w:rsid w:val="00815DF4"/>
    <w:rsid w:val="00820DC6"/>
    <w:rsid w:val="0082451B"/>
    <w:rsid w:val="008253A5"/>
    <w:rsid w:val="00825AA7"/>
    <w:rsid w:val="00830FBE"/>
    <w:rsid w:val="0083136C"/>
    <w:rsid w:val="0083357A"/>
    <w:rsid w:val="00833F96"/>
    <w:rsid w:val="008368DB"/>
    <w:rsid w:val="008405BB"/>
    <w:rsid w:val="00840941"/>
    <w:rsid w:val="0084119E"/>
    <w:rsid w:val="00843265"/>
    <w:rsid w:val="00844343"/>
    <w:rsid w:val="0084485F"/>
    <w:rsid w:val="008515B1"/>
    <w:rsid w:val="00851EE1"/>
    <w:rsid w:val="008525AE"/>
    <w:rsid w:val="00853A3E"/>
    <w:rsid w:val="008541F6"/>
    <w:rsid w:val="00854693"/>
    <w:rsid w:val="00854849"/>
    <w:rsid w:val="00854911"/>
    <w:rsid w:val="00855398"/>
    <w:rsid w:val="008565E6"/>
    <w:rsid w:val="00856C82"/>
    <w:rsid w:val="00862393"/>
    <w:rsid w:val="0086275B"/>
    <w:rsid w:val="008642B7"/>
    <w:rsid w:val="0086469C"/>
    <w:rsid w:val="00864D19"/>
    <w:rsid w:val="008650D7"/>
    <w:rsid w:val="00866118"/>
    <w:rsid w:val="0087131D"/>
    <w:rsid w:val="00872BE5"/>
    <w:rsid w:val="00872F86"/>
    <w:rsid w:val="008731E3"/>
    <w:rsid w:val="00873881"/>
    <w:rsid w:val="00873E03"/>
    <w:rsid w:val="00874521"/>
    <w:rsid w:val="0087693E"/>
    <w:rsid w:val="0087724B"/>
    <w:rsid w:val="0088108E"/>
    <w:rsid w:val="00882455"/>
    <w:rsid w:val="00883BBF"/>
    <w:rsid w:val="00884DB3"/>
    <w:rsid w:val="008860BF"/>
    <w:rsid w:val="008875A4"/>
    <w:rsid w:val="008877F2"/>
    <w:rsid w:val="00887B7D"/>
    <w:rsid w:val="008900E0"/>
    <w:rsid w:val="008902B6"/>
    <w:rsid w:val="008908DF"/>
    <w:rsid w:val="00890A94"/>
    <w:rsid w:val="00890B51"/>
    <w:rsid w:val="008926AF"/>
    <w:rsid w:val="00892BF4"/>
    <w:rsid w:val="00892E1B"/>
    <w:rsid w:val="0089321E"/>
    <w:rsid w:val="00893718"/>
    <w:rsid w:val="00896738"/>
    <w:rsid w:val="008A20EF"/>
    <w:rsid w:val="008A2AB5"/>
    <w:rsid w:val="008A3599"/>
    <w:rsid w:val="008A49B1"/>
    <w:rsid w:val="008A5742"/>
    <w:rsid w:val="008B1AC4"/>
    <w:rsid w:val="008B2689"/>
    <w:rsid w:val="008B4D86"/>
    <w:rsid w:val="008B55D0"/>
    <w:rsid w:val="008B72C8"/>
    <w:rsid w:val="008C084C"/>
    <w:rsid w:val="008C276F"/>
    <w:rsid w:val="008D0FEE"/>
    <w:rsid w:val="008D1094"/>
    <w:rsid w:val="008D3E64"/>
    <w:rsid w:val="008D4044"/>
    <w:rsid w:val="008D4B7C"/>
    <w:rsid w:val="008E4466"/>
    <w:rsid w:val="008E4610"/>
    <w:rsid w:val="008E54C9"/>
    <w:rsid w:val="008F0259"/>
    <w:rsid w:val="008F0DC8"/>
    <w:rsid w:val="008F1645"/>
    <w:rsid w:val="008F1F1B"/>
    <w:rsid w:val="008F3184"/>
    <w:rsid w:val="008F32D0"/>
    <w:rsid w:val="008F4363"/>
    <w:rsid w:val="008F5211"/>
    <w:rsid w:val="008F6FB6"/>
    <w:rsid w:val="009029C6"/>
    <w:rsid w:val="0090766C"/>
    <w:rsid w:val="009109CB"/>
    <w:rsid w:val="00911508"/>
    <w:rsid w:val="00912BDC"/>
    <w:rsid w:val="009131EB"/>
    <w:rsid w:val="00914379"/>
    <w:rsid w:val="009151CD"/>
    <w:rsid w:val="0091588C"/>
    <w:rsid w:val="00915E90"/>
    <w:rsid w:val="00917702"/>
    <w:rsid w:val="00917876"/>
    <w:rsid w:val="00921C4F"/>
    <w:rsid w:val="00922313"/>
    <w:rsid w:val="0092786A"/>
    <w:rsid w:val="00930675"/>
    <w:rsid w:val="00931389"/>
    <w:rsid w:val="0093198A"/>
    <w:rsid w:val="009343E8"/>
    <w:rsid w:val="00936B66"/>
    <w:rsid w:val="00937B18"/>
    <w:rsid w:val="009412BB"/>
    <w:rsid w:val="00943DCE"/>
    <w:rsid w:val="00944481"/>
    <w:rsid w:val="0094632F"/>
    <w:rsid w:val="00946C22"/>
    <w:rsid w:val="0094754D"/>
    <w:rsid w:val="00947BD0"/>
    <w:rsid w:val="009514BE"/>
    <w:rsid w:val="00954422"/>
    <w:rsid w:val="00954C73"/>
    <w:rsid w:val="0095739E"/>
    <w:rsid w:val="00957DE1"/>
    <w:rsid w:val="00960E73"/>
    <w:rsid w:val="00960FEA"/>
    <w:rsid w:val="009629C7"/>
    <w:rsid w:val="009642C6"/>
    <w:rsid w:val="009651E2"/>
    <w:rsid w:val="00966073"/>
    <w:rsid w:val="009661E9"/>
    <w:rsid w:val="009719B1"/>
    <w:rsid w:val="009752A5"/>
    <w:rsid w:val="009761F9"/>
    <w:rsid w:val="009778CE"/>
    <w:rsid w:val="00977D24"/>
    <w:rsid w:val="00980739"/>
    <w:rsid w:val="00985BD3"/>
    <w:rsid w:val="009862E7"/>
    <w:rsid w:val="0098658C"/>
    <w:rsid w:val="00986F28"/>
    <w:rsid w:val="00990168"/>
    <w:rsid w:val="00992E6F"/>
    <w:rsid w:val="00992FA8"/>
    <w:rsid w:val="009951BA"/>
    <w:rsid w:val="00996C6E"/>
    <w:rsid w:val="00997741"/>
    <w:rsid w:val="009A0F76"/>
    <w:rsid w:val="009A1833"/>
    <w:rsid w:val="009A3A81"/>
    <w:rsid w:val="009A50D5"/>
    <w:rsid w:val="009A54DC"/>
    <w:rsid w:val="009B060B"/>
    <w:rsid w:val="009B11D5"/>
    <w:rsid w:val="009B2249"/>
    <w:rsid w:val="009B484F"/>
    <w:rsid w:val="009B50A6"/>
    <w:rsid w:val="009B5144"/>
    <w:rsid w:val="009B5D35"/>
    <w:rsid w:val="009B6850"/>
    <w:rsid w:val="009C03C3"/>
    <w:rsid w:val="009C1138"/>
    <w:rsid w:val="009C1159"/>
    <w:rsid w:val="009C1EEA"/>
    <w:rsid w:val="009C3632"/>
    <w:rsid w:val="009D0825"/>
    <w:rsid w:val="009D09B2"/>
    <w:rsid w:val="009D292E"/>
    <w:rsid w:val="009D47DB"/>
    <w:rsid w:val="009D4BC9"/>
    <w:rsid w:val="009E3934"/>
    <w:rsid w:val="009E3AE8"/>
    <w:rsid w:val="009E4C51"/>
    <w:rsid w:val="009E5414"/>
    <w:rsid w:val="009E7223"/>
    <w:rsid w:val="009F0A3A"/>
    <w:rsid w:val="009F196D"/>
    <w:rsid w:val="009F2701"/>
    <w:rsid w:val="009F3220"/>
    <w:rsid w:val="009F4590"/>
    <w:rsid w:val="009F5494"/>
    <w:rsid w:val="009F64F1"/>
    <w:rsid w:val="009F671C"/>
    <w:rsid w:val="009F75B2"/>
    <w:rsid w:val="009F77D6"/>
    <w:rsid w:val="00A010B1"/>
    <w:rsid w:val="00A02577"/>
    <w:rsid w:val="00A02806"/>
    <w:rsid w:val="00A0305C"/>
    <w:rsid w:val="00A04E69"/>
    <w:rsid w:val="00A06F5B"/>
    <w:rsid w:val="00A07819"/>
    <w:rsid w:val="00A14BDE"/>
    <w:rsid w:val="00A15A8A"/>
    <w:rsid w:val="00A16B0E"/>
    <w:rsid w:val="00A178CD"/>
    <w:rsid w:val="00A17EA1"/>
    <w:rsid w:val="00A209AA"/>
    <w:rsid w:val="00A22CE5"/>
    <w:rsid w:val="00A23321"/>
    <w:rsid w:val="00A25A2F"/>
    <w:rsid w:val="00A25BA8"/>
    <w:rsid w:val="00A26962"/>
    <w:rsid w:val="00A27829"/>
    <w:rsid w:val="00A315D8"/>
    <w:rsid w:val="00A31E90"/>
    <w:rsid w:val="00A34CD9"/>
    <w:rsid w:val="00A36E28"/>
    <w:rsid w:val="00A40C34"/>
    <w:rsid w:val="00A413AF"/>
    <w:rsid w:val="00A439B1"/>
    <w:rsid w:val="00A44AF4"/>
    <w:rsid w:val="00A45331"/>
    <w:rsid w:val="00A45805"/>
    <w:rsid w:val="00A473A4"/>
    <w:rsid w:val="00A50143"/>
    <w:rsid w:val="00A50840"/>
    <w:rsid w:val="00A51AD8"/>
    <w:rsid w:val="00A548C9"/>
    <w:rsid w:val="00A560B2"/>
    <w:rsid w:val="00A57D00"/>
    <w:rsid w:val="00A60A22"/>
    <w:rsid w:val="00A60E5B"/>
    <w:rsid w:val="00A62016"/>
    <w:rsid w:val="00A62289"/>
    <w:rsid w:val="00A62E4E"/>
    <w:rsid w:val="00A65D58"/>
    <w:rsid w:val="00A70F82"/>
    <w:rsid w:val="00A7172A"/>
    <w:rsid w:val="00A71B7A"/>
    <w:rsid w:val="00A7603E"/>
    <w:rsid w:val="00A82F2B"/>
    <w:rsid w:val="00A87309"/>
    <w:rsid w:val="00A902DD"/>
    <w:rsid w:val="00A91C61"/>
    <w:rsid w:val="00A91DAA"/>
    <w:rsid w:val="00A96590"/>
    <w:rsid w:val="00AA0E39"/>
    <w:rsid w:val="00AA2B2E"/>
    <w:rsid w:val="00AA331D"/>
    <w:rsid w:val="00AA3D93"/>
    <w:rsid w:val="00AA4111"/>
    <w:rsid w:val="00AA5925"/>
    <w:rsid w:val="00AB1555"/>
    <w:rsid w:val="00AB7AA9"/>
    <w:rsid w:val="00AC2965"/>
    <w:rsid w:val="00AC302A"/>
    <w:rsid w:val="00AC4298"/>
    <w:rsid w:val="00AC625B"/>
    <w:rsid w:val="00AC6CD8"/>
    <w:rsid w:val="00AC7B4B"/>
    <w:rsid w:val="00AC7E02"/>
    <w:rsid w:val="00AD159A"/>
    <w:rsid w:val="00AD2DA5"/>
    <w:rsid w:val="00AD3FD5"/>
    <w:rsid w:val="00AD471A"/>
    <w:rsid w:val="00AD4831"/>
    <w:rsid w:val="00AD4969"/>
    <w:rsid w:val="00AD63DF"/>
    <w:rsid w:val="00AD6935"/>
    <w:rsid w:val="00AD7AB2"/>
    <w:rsid w:val="00AE0AEB"/>
    <w:rsid w:val="00AE189E"/>
    <w:rsid w:val="00AE3553"/>
    <w:rsid w:val="00AE453A"/>
    <w:rsid w:val="00AE4F22"/>
    <w:rsid w:val="00AE7F06"/>
    <w:rsid w:val="00AF1642"/>
    <w:rsid w:val="00AF5053"/>
    <w:rsid w:val="00AF6121"/>
    <w:rsid w:val="00AF6AC1"/>
    <w:rsid w:val="00B0246D"/>
    <w:rsid w:val="00B0287F"/>
    <w:rsid w:val="00B02F4F"/>
    <w:rsid w:val="00B0519B"/>
    <w:rsid w:val="00B05B09"/>
    <w:rsid w:val="00B0650C"/>
    <w:rsid w:val="00B07D53"/>
    <w:rsid w:val="00B07D85"/>
    <w:rsid w:val="00B1007F"/>
    <w:rsid w:val="00B103D7"/>
    <w:rsid w:val="00B13525"/>
    <w:rsid w:val="00B13902"/>
    <w:rsid w:val="00B13951"/>
    <w:rsid w:val="00B13D5F"/>
    <w:rsid w:val="00B13E52"/>
    <w:rsid w:val="00B15DB7"/>
    <w:rsid w:val="00B16887"/>
    <w:rsid w:val="00B1784C"/>
    <w:rsid w:val="00B24A85"/>
    <w:rsid w:val="00B24AEB"/>
    <w:rsid w:val="00B260B8"/>
    <w:rsid w:val="00B27A1E"/>
    <w:rsid w:val="00B35608"/>
    <w:rsid w:val="00B35F81"/>
    <w:rsid w:val="00B400BA"/>
    <w:rsid w:val="00B41333"/>
    <w:rsid w:val="00B41BA8"/>
    <w:rsid w:val="00B431E7"/>
    <w:rsid w:val="00B43ABC"/>
    <w:rsid w:val="00B50D5A"/>
    <w:rsid w:val="00B517EA"/>
    <w:rsid w:val="00B527FC"/>
    <w:rsid w:val="00B52D47"/>
    <w:rsid w:val="00B53004"/>
    <w:rsid w:val="00B532F1"/>
    <w:rsid w:val="00B5499D"/>
    <w:rsid w:val="00B54D15"/>
    <w:rsid w:val="00B55024"/>
    <w:rsid w:val="00B558F4"/>
    <w:rsid w:val="00B56556"/>
    <w:rsid w:val="00B60066"/>
    <w:rsid w:val="00B6238B"/>
    <w:rsid w:val="00B64218"/>
    <w:rsid w:val="00B67943"/>
    <w:rsid w:val="00B71895"/>
    <w:rsid w:val="00B720DF"/>
    <w:rsid w:val="00B72266"/>
    <w:rsid w:val="00B7472F"/>
    <w:rsid w:val="00B74761"/>
    <w:rsid w:val="00B74CF7"/>
    <w:rsid w:val="00B755BB"/>
    <w:rsid w:val="00B75909"/>
    <w:rsid w:val="00B812C3"/>
    <w:rsid w:val="00B814FE"/>
    <w:rsid w:val="00B817C3"/>
    <w:rsid w:val="00B81AFE"/>
    <w:rsid w:val="00B82A67"/>
    <w:rsid w:val="00B836B4"/>
    <w:rsid w:val="00B84B74"/>
    <w:rsid w:val="00B862B6"/>
    <w:rsid w:val="00B873A2"/>
    <w:rsid w:val="00B90235"/>
    <w:rsid w:val="00B926DB"/>
    <w:rsid w:val="00BA0C5D"/>
    <w:rsid w:val="00BA1150"/>
    <w:rsid w:val="00BA1D39"/>
    <w:rsid w:val="00BA21A1"/>
    <w:rsid w:val="00BA3D0B"/>
    <w:rsid w:val="00BA4569"/>
    <w:rsid w:val="00BA50CD"/>
    <w:rsid w:val="00BA6E7A"/>
    <w:rsid w:val="00BB34DA"/>
    <w:rsid w:val="00BB3787"/>
    <w:rsid w:val="00BB3F7F"/>
    <w:rsid w:val="00BB5779"/>
    <w:rsid w:val="00BB6989"/>
    <w:rsid w:val="00BC103E"/>
    <w:rsid w:val="00BC1996"/>
    <w:rsid w:val="00BC2BDB"/>
    <w:rsid w:val="00BC66CD"/>
    <w:rsid w:val="00BD4B13"/>
    <w:rsid w:val="00BD5F30"/>
    <w:rsid w:val="00BD7FFE"/>
    <w:rsid w:val="00BE08BD"/>
    <w:rsid w:val="00BE0AC0"/>
    <w:rsid w:val="00BE2643"/>
    <w:rsid w:val="00BE3668"/>
    <w:rsid w:val="00BE3B38"/>
    <w:rsid w:val="00BE60A8"/>
    <w:rsid w:val="00BE6A28"/>
    <w:rsid w:val="00BE7272"/>
    <w:rsid w:val="00BF0519"/>
    <w:rsid w:val="00BF17A0"/>
    <w:rsid w:val="00BF3B52"/>
    <w:rsid w:val="00BF4F3A"/>
    <w:rsid w:val="00BF6108"/>
    <w:rsid w:val="00BF74EC"/>
    <w:rsid w:val="00C00401"/>
    <w:rsid w:val="00C01753"/>
    <w:rsid w:val="00C01A85"/>
    <w:rsid w:val="00C02235"/>
    <w:rsid w:val="00C02D85"/>
    <w:rsid w:val="00C04CA9"/>
    <w:rsid w:val="00C06138"/>
    <w:rsid w:val="00C0655C"/>
    <w:rsid w:val="00C06AB5"/>
    <w:rsid w:val="00C10236"/>
    <w:rsid w:val="00C10287"/>
    <w:rsid w:val="00C137AC"/>
    <w:rsid w:val="00C140DD"/>
    <w:rsid w:val="00C14AEF"/>
    <w:rsid w:val="00C15C8A"/>
    <w:rsid w:val="00C161A9"/>
    <w:rsid w:val="00C1640F"/>
    <w:rsid w:val="00C22973"/>
    <w:rsid w:val="00C22D14"/>
    <w:rsid w:val="00C23250"/>
    <w:rsid w:val="00C2517E"/>
    <w:rsid w:val="00C26153"/>
    <w:rsid w:val="00C265EE"/>
    <w:rsid w:val="00C31BF8"/>
    <w:rsid w:val="00C32508"/>
    <w:rsid w:val="00C32886"/>
    <w:rsid w:val="00C329F1"/>
    <w:rsid w:val="00C33316"/>
    <w:rsid w:val="00C33B10"/>
    <w:rsid w:val="00C34AB3"/>
    <w:rsid w:val="00C41127"/>
    <w:rsid w:val="00C4144E"/>
    <w:rsid w:val="00C43AFF"/>
    <w:rsid w:val="00C500F7"/>
    <w:rsid w:val="00C50F87"/>
    <w:rsid w:val="00C51D26"/>
    <w:rsid w:val="00C52D40"/>
    <w:rsid w:val="00C55AD9"/>
    <w:rsid w:val="00C55EE7"/>
    <w:rsid w:val="00C57296"/>
    <w:rsid w:val="00C60F93"/>
    <w:rsid w:val="00C61728"/>
    <w:rsid w:val="00C65E5C"/>
    <w:rsid w:val="00C66CD7"/>
    <w:rsid w:val="00C672BD"/>
    <w:rsid w:val="00C73AEB"/>
    <w:rsid w:val="00C74649"/>
    <w:rsid w:val="00C7728F"/>
    <w:rsid w:val="00C77C4F"/>
    <w:rsid w:val="00C77CAD"/>
    <w:rsid w:val="00C813FD"/>
    <w:rsid w:val="00C81833"/>
    <w:rsid w:val="00C837FA"/>
    <w:rsid w:val="00C846A1"/>
    <w:rsid w:val="00C870E3"/>
    <w:rsid w:val="00C9000E"/>
    <w:rsid w:val="00C904FC"/>
    <w:rsid w:val="00C90673"/>
    <w:rsid w:val="00C907FA"/>
    <w:rsid w:val="00C90A08"/>
    <w:rsid w:val="00C945F3"/>
    <w:rsid w:val="00C95811"/>
    <w:rsid w:val="00C95B48"/>
    <w:rsid w:val="00C95C10"/>
    <w:rsid w:val="00C95CC2"/>
    <w:rsid w:val="00C96772"/>
    <w:rsid w:val="00C978EF"/>
    <w:rsid w:val="00C97EDB"/>
    <w:rsid w:val="00CA05A0"/>
    <w:rsid w:val="00CA131B"/>
    <w:rsid w:val="00CA2C3A"/>
    <w:rsid w:val="00CA46E5"/>
    <w:rsid w:val="00CA6AC4"/>
    <w:rsid w:val="00CA7D38"/>
    <w:rsid w:val="00CB0D96"/>
    <w:rsid w:val="00CB464F"/>
    <w:rsid w:val="00CB7272"/>
    <w:rsid w:val="00CB7B9A"/>
    <w:rsid w:val="00CC0CE4"/>
    <w:rsid w:val="00CC1D8C"/>
    <w:rsid w:val="00CC5008"/>
    <w:rsid w:val="00CC78C5"/>
    <w:rsid w:val="00CC7F86"/>
    <w:rsid w:val="00CD0497"/>
    <w:rsid w:val="00CD1C0A"/>
    <w:rsid w:val="00CD1D4D"/>
    <w:rsid w:val="00CE0078"/>
    <w:rsid w:val="00CE0F87"/>
    <w:rsid w:val="00CE2223"/>
    <w:rsid w:val="00CE53D8"/>
    <w:rsid w:val="00CE5B56"/>
    <w:rsid w:val="00CE6F86"/>
    <w:rsid w:val="00CF17C9"/>
    <w:rsid w:val="00CF38D9"/>
    <w:rsid w:val="00CF42C5"/>
    <w:rsid w:val="00CF5CEC"/>
    <w:rsid w:val="00CF7570"/>
    <w:rsid w:val="00D0218B"/>
    <w:rsid w:val="00D02B27"/>
    <w:rsid w:val="00D04653"/>
    <w:rsid w:val="00D05A9C"/>
    <w:rsid w:val="00D05CFD"/>
    <w:rsid w:val="00D0759F"/>
    <w:rsid w:val="00D107B0"/>
    <w:rsid w:val="00D143D6"/>
    <w:rsid w:val="00D154DE"/>
    <w:rsid w:val="00D172D8"/>
    <w:rsid w:val="00D17A99"/>
    <w:rsid w:val="00D17ADB"/>
    <w:rsid w:val="00D21033"/>
    <w:rsid w:val="00D24C22"/>
    <w:rsid w:val="00D2554B"/>
    <w:rsid w:val="00D27487"/>
    <w:rsid w:val="00D3015D"/>
    <w:rsid w:val="00D341F8"/>
    <w:rsid w:val="00D375C3"/>
    <w:rsid w:val="00D37665"/>
    <w:rsid w:val="00D410DB"/>
    <w:rsid w:val="00D44105"/>
    <w:rsid w:val="00D460CC"/>
    <w:rsid w:val="00D46576"/>
    <w:rsid w:val="00D50A69"/>
    <w:rsid w:val="00D529C5"/>
    <w:rsid w:val="00D576C7"/>
    <w:rsid w:val="00D60D8F"/>
    <w:rsid w:val="00D61A7D"/>
    <w:rsid w:val="00D62A5F"/>
    <w:rsid w:val="00D63F74"/>
    <w:rsid w:val="00D64840"/>
    <w:rsid w:val="00D649AF"/>
    <w:rsid w:val="00D677F1"/>
    <w:rsid w:val="00D73B88"/>
    <w:rsid w:val="00D80BEA"/>
    <w:rsid w:val="00D8268C"/>
    <w:rsid w:val="00D834AC"/>
    <w:rsid w:val="00D83CC1"/>
    <w:rsid w:val="00D85F9C"/>
    <w:rsid w:val="00D925DB"/>
    <w:rsid w:val="00D93DBE"/>
    <w:rsid w:val="00D93DE7"/>
    <w:rsid w:val="00D94187"/>
    <w:rsid w:val="00D95DC7"/>
    <w:rsid w:val="00D97B8F"/>
    <w:rsid w:val="00DA0C67"/>
    <w:rsid w:val="00DA29A9"/>
    <w:rsid w:val="00DA2EE3"/>
    <w:rsid w:val="00DA3B19"/>
    <w:rsid w:val="00DA3E6E"/>
    <w:rsid w:val="00DA3F59"/>
    <w:rsid w:val="00DA4103"/>
    <w:rsid w:val="00DA4439"/>
    <w:rsid w:val="00DA5E88"/>
    <w:rsid w:val="00DA7BBE"/>
    <w:rsid w:val="00DB0E0E"/>
    <w:rsid w:val="00DB2231"/>
    <w:rsid w:val="00DB3116"/>
    <w:rsid w:val="00DB5B10"/>
    <w:rsid w:val="00DB5BF9"/>
    <w:rsid w:val="00DC082B"/>
    <w:rsid w:val="00DC156A"/>
    <w:rsid w:val="00DC20B0"/>
    <w:rsid w:val="00DC269A"/>
    <w:rsid w:val="00DC2C5F"/>
    <w:rsid w:val="00DC300F"/>
    <w:rsid w:val="00DC5E98"/>
    <w:rsid w:val="00DC71C9"/>
    <w:rsid w:val="00DC7613"/>
    <w:rsid w:val="00DC7DA1"/>
    <w:rsid w:val="00DD16CD"/>
    <w:rsid w:val="00DD1EBE"/>
    <w:rsid w:val="00DD2D64"/>
    <w:rsid w:val="00DD4A7C"/>
    <w:rsid w:val="00DD4FD0"/>
    <w:rsid w:val="00DD54F9"/>
    <w:rsid w:val="00DE01D9"/>
    <w:rsid w:val="00DE044D"/>
    <w:rsid w:val="00DE10BC"/>
    <w:rsid w:val="00DE1EDC"/>
    <w:rsid w:val="00DE2573"/>
    <w:rsid w:val="00DE2A6D"/>
    <w:rsid w:val="00DE2EA7"/>
    <w:rsid w:val="00DE34A0"/>
    <w:rsid w:val="00DE6EF2"/>
    <w:rsid w:val="00DF1659"/>
    <w:rsid w:val="00DF2010"/>
    <w:rsid w:val="00DF7C9E"/>
    <w:rsid w:val="00E00972"/>
    <w:rsid w:val="00E00F42"/>
    <w:rsid w:val="00E00FE2"/>
    <w:rsid w:val="00E0484C"/>
    <w:rsid w:val="00E04D8D"/>
    <w:rsid w:val="00E057D7"/>
    <w:rsid w:val="00E05957"/>
    <w:rsid w:val="00E07243"/>
    <w:rsid w:val="00E079ED"/>
    <w:rsid w:val="00E11B8B"/>
    <w:rsid w:val="00E11BA5"/>
    <w:rsid w:val="00E12D80"/>
    <w:rsid w:val="00E13856"/>
    <w:rsid w:val="00E16B10"/>
    <w:rsid w:val="00E17A38"/>
    <w:rsid w:val="00E20B72"/>
    <w:rsid w:val="00E229D2"/>
    <w:rsid w:val="00E24791"/>
    <w:rsid w:val="00E24B74"/>
    <w:rsid w:val="00E2528A"/>
    <w:rsid w:val="00E2586D"/>
    <w:rsid w:val="00E26F3D"/>
    <w:rsid w:val="00E3235B"/>
    <w:rsid w:val="00E32C40"/>
    <w:rsid w:val="00E35CAC"/>
    <w:rsid w:val="00E373B5"/>
    <w:rsid w:val="00E4027E"/>
    <w:rsid w:val="00E43F48"/>
    <w:rsid w:val="00E44564"/>
    <w:rsid w:val="00E44720"/>
    <w:rsid w:val="00E4706D"/>
    <w:rsid w:val="00E4713E"/>
    <w:rsid w:val="00E50D43"/>
    <w:rsid w:val="00E51933"/>
    <w:rsid w:val="00E5250A"/>
    <w:rsid w:val="00E5427E"/>
    <w:rsid w:val="00E5471C"/>
    <w:rsid w:val="00E54B6D"/>
    <w:rsid w:val="00E55E7E"/>
    <w:rsid w:val="00E55FD8"/>
    <w:rsid w:val="00E568C0"/>
    <w:rsid w:val="00E56A53"/>
    <w:rsid w:val="00E61E00"/>
    <w:rsid w:val="00E62A4A"/>
    <w:rsid w:val="00E62DCA"/>
    <w:rsid w:val="00E65BAE"/>
    <w:rsid w:val="00E65CFD"/>
    <w:rsid w:val="00E6605C"/>
    <w:rsid w:val="00E700A3"/>
    <w:rsid w:val="00E7034F"/>
    <w:rsid w:val="00E70C17"/>
    <w:rsid w:val="00E71366"/>
    <w:rsid w:val="00E7453F"/>
    <w:rsid w:val="00E7618B"/>
    <w:rsid w:val="00E769BB"/>
    <w:rsid w:val="00E76FBD"/>
    <w:rsid w:val="00E77464"/>
    <w:rsid w:val="00E77735"/>
    <w:rsid w:val="00E8328E"/>
    <w:rsid w:val="00E8374B"/>
    <w:rsid w:val="00E83FD5"/>
    <w:rsid w:val="00E8600B"/>
    <w:rsid w:val="00E86E07"/>
    <w:rsid w:val="00E87261"/>
    <w:rsid w:val="00E906D0"/>
    <w:rsid w:val="00E9084C"/>
    <w:rsid w:val="00E9091E"/>
    <w:rsid w:val="00E95919"/>
    <w:rsid w:val="00E96662"/>
    <w:rsid w:val="00EA21A6"/>
    <w:rsid w:val="00EA23CA"/>
    <w:rsid w:val="00EA40C1"/>
    <w:rsid w:val="00EA4F9C"/>
    <w:rsid w:val="00EA5D75"/>
    <w:rsid w:val="00EA60C9"/>
    <w:rsid w:val="00EB1906"/>
    <w:rsid w:val="00EB2999"/>
    <w:rsid w:val="00EB6497"/>
    <w:rsid w:val="00EB68CC"/>
    <w:rsid w:val="00EC08A8"/>
    <w:rsid w:val="00EC486F"/>
    <w:rsid w:val="00EC4926"/>
    <w:rsid w:val="00ED1550"/>
    <w:rsid w:val="00ED1A44"/>
    <w:rsid w:val="00ED3B81"/>
    <w:rsid w:val="00ED41E6"/>
    <w:rsid w:val="00ED48FB"/>
    <w:rsid w:val="00EE009E"/>
    <w:rsid w:val="00EE1C64"/>
    <w:rsid w:val="00EE1DEA"/>
    <w:rsid w:val="00EE22A2"/>
    <w:rsid w:val="00EE29A0"/>
    <w:rsid w:val="00EE35E3"/>
    <w:rsid w:val="00EE4B31"/>
    <w:rsid w:val="00EF1A1B"/>
    <w:rsid w:val="00EF223D"/>
    <w:rsid w:val="00EF293F"/>
    <w:rsid w:val="00EF41D9"/>
    <w:rsid w:val="00F005CB"/>
    <w:rsid w:val="00F01DBD"/>
    <w:rsid w:val="00F02B98"/>
    <w:rsid w:val="00F02BA5"/>
    <w:rsid w:val="00F050AD"/>
    <w:rsid w:val="00F05D5B"/>
    <w:rsid w:val="00F05E54"/>
    <w:rsid w:val="00F13ECD"/>
    <w:rsid w:val="00F15747"/>
    <w:rsid w:val="00F17BB3"/>
    <w:rsid w:val="00F20650"/>
    <w:rsid w:val="00F20F0E"/>
    <w:rsid w:val="00F2560D"/>
    <w:rsid w:val="00F25D5F"/>
    <w:rsid w:val="00F2759B"/>
    <w:rsid w:val="00F27DB7"/>
    <w:rsid w:val="00F300C7"/>
    <w:rsid w:val="00F32582"/>
    <w:rsid w:val="00F34CCA"/>
    <w:rsid w:val="00F35B18"/>
    <w:rsid w:val="00F35F86"/>
    <w:rsid w:val="00F37826"/>
    <w:rsid w:val="00F405D8"/>
    <w:rsid w:val="00F41695"/>
    <w:rsid w:val="00F41F75"/>
    <w:rsid w:val="00F44FD9"/>
    <w:rsid w:val="00F4627A"/>
    <w:rsid w:val="00F46A39"/>
    <w:rsid w:val="00F46C48"/>
    <w:rsid w:val="00F52B46"/>
    <w:rsid w:val="00F53632"/>
    <w:rsid w:val="00F53D4C"/>
    <w:rsid w:val="00F53F72"/>
    <w:rsid w:val="00F54BD0"/>
    <w:rsid w:val="00F562EB"/>
    <w:rsid w:val="00F565F6"/>
    <w:rsid w:val="00F56C8F"/>
    <w:rsid w:val="00F57B4E"/>
    <w:rsid w:val="00F600C9"/>
    <w:rsid w:val="00F61B47"/>
    <w:rsid w:val="00F652C2"/>
    <w:rsid w:val="00F6575B"/>
    <w:rsid w:val="00F664D8"/>
    <w:rsid w:val="00F6668C"/>
    <w:rsid w:val="00F671B6"/>
    <w:rsid w:val="00F67D24"/>
    <w:rsid w:val="00F757BE"/>
    <w:rsid w:val="00F829F3"/>
    <w:rsid w:val="00F83F9A"/>
    <w:rsid w:val="00F843F9"/>
    <w:rsid w:val="00F84C72"/>
    <w:rsid w:val="00F86D71"/>
    <w:rsid w:val="00F90DB2"/>
    <w:rsid w:val="00F920DF"/>
    <w:rsid w:val="00F92B62"/>
    <w:rsid w:val="00F94E81"/>
    <w:rsid w:val="00F94EB2"/>
    <w:rsid w:val="00F9524D"/>
    <w:rsid w:val="00F96C6E"/>
    <w:rsid w:val="00F974BE"/>
    <w:rsid w:val="00FA07C7"/>
    <w:rsid w:val="00FA2FD1"/>
    <w:rsid w:val="00FA52E7"/>
    <w:rsid w:val="00FA7761"/>
    <w:rsid w:val="00FA7A1F"/>
    <w:rsid w:val="00FB3161"/>
    <w:rsid w:val="00FB326F"/>
    <w:rsid w:val="00FB3454"/>
    <w:rsid w:val="00FB4454"/>
    <w:rsid w:val="00FB4947"/>
    <w:rsid w:val="00FB59FB"/>
    <w:rsid w:val="00FB5AD2"/>
    <w:rsid w:val="00FC057B"/>
    <w:rsid w:val="00FC104E"/>
    <w:rsid w:val="00FC5661"/>
    <w:rsid w:val="00FC749D"/>
    <w:rsid w:val="00FC791C"/>
    <w:rsid w:val="00FD182C"/>
    <w:rsid w:val="00FD3A1B"/>
    <w:rsid w:val="00FD587A"/>
    <w:rsid w:val="00FD6CAB"/>
    <w:rsid w:val="00FE0F82"/>
    <w:rsid w:val="00FE131D"/>
    <w:rsid w:val="00FE273C"/>
    <w:rsid w:val="00FE2944"/>
    <w:rsid w:val="00FE2CE2"/>
    <w:rsid w:val="00FE54ED"/>
    <w:rsid w:val="00FF07A3"/>
    <w:rsid w:val="00FF12CE"/>
    <w:rsid w:val="00FF1A46"/>
    <w:rsid w:val="00FF5149"/>
    <w:rsid w:val="00FF7D34"/>
    <w:rsid w:val="00FF7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EDA631A"/>
  <w15:docId w15:val="{1A601FA7-EE17-4E42-8DE8-F8BD54A6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3ABC"/>
    <w:rPr>
      <w:sz w:val="24"/>
      <w:szCs w:val="24"/>
    </w:rPr>
  </w:style>
  <w:style w:type="paragraph" w:styleId="Nadpis1">
    <w:name w:val="heading 1"/>
    <w:basedOn w:val="Normln"/>
    <w:next w:val="Normln"/>
    <w:link w:val="Nadpis1Char"/>
    <w:uiPriority w:val="99"/>
    <w:qFormat/>
    <w:rsid w:val="00C02235"/>
    <w:pPr>
      <w:keepNext/>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02235"/>
    <w:pPr>
      <w:keepNext/>
      <w:outlineLvl w:val="1"/>
    </w:pPr>
    <w:rPr>
      <w:rFonts w:ascii="Cambria" w:hAnsi="Cambria"/>
      <w:b/>
      <w:bCs/>
      <w:i/>
      <w:iCs/>
      <w:sz w:val="28"/>
      <w:szCs w:val="28"/>
    </w:rPr>
  </w:style>
  <w:style w:type="paragraph" w:styleId="Nadpis3">
    <w:name w:val="heading 3"/>
    <w:basedOn w:val="Normln"/>
    <w:next w:val="Normln"/>
    <w:link w:val="Nadpis3Char"/>
    <w:uiPriority w:val="99"/>
    <w:qFormat/>
    <w:rsid w:val="00C02235"/>
    <w:pPr>
      <w:keepNext/>
      <w:ind w:left="713"/>
      <w:outlineLvl w:val="2"/>
    </w:pPr>
    <w:rPr>
      <w:rFonts w:ascii="Cambria" w:hAnsi="Cambria"/>
      <w:b/>
      <w:bCs/>
      <w:sz w:val="26"/>
      <w:szCs w:val="26"/>
    </w:rPr>
  </w:style>
  <w:style w:type="paragraph" w:styleId="Nadpis4">
    <w:name w:val="heading 4"/>
    <w:basedOn w:val="Normln"/>
    <w:next w:val="Normln"/>
    <w:link w:val="Nadpis4Char"/>
    <w:uiPriority w:val="99"/>
    <w:qFormat/>
    <w:rsid w:val="00C02235"/>
    <w:pPr>
      <w:keepNext/>
      <w:outlineLvl w:val="3"/>
    </w:pPr>
    <w:rPr>
      <w:rFonts w:ascii="Calibri" w:hAnsi="Calibri"/>
      <w:b/>
      <w:bCs/>
      <w:sz w:val="28"/>
      <w:szCs w:val="28"/>
    </w:rPr>
  </w:style>
  <w:style w:type="paragraph" w:styleId="Nadpis5">
    <w:name w:val="heading 5"/>
    <w:basedOn w:val="Normln"/>
    <w:next w:val="Normln"/>
    <w:link w:val="Nadpis5Char"/>
    <w:uiPriority w:val="99"/>
    <w:qFormat/>
    <w:rsid w:val="00C02235"/>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C02235"/>
    <w:pPr>
      <w:keepNext/>
      <w:ind w:left="1055" w:firstLine="708"/>
      <w:outlineLvl w:val="5"/>
    </w:pPr>
    <w:rPr>
      <w:rFonts w:ascii="Calibri" w:hAnsi="Calibri"/>
      <w:b/>
      <w:bCs/>
      <w:sz w:val="22"/>
      <w:szCs w:val="22"/>
    </w:rPr>
  </w:style>
  <w:style w:type="paragraph" w:styleId="Nadpis7">
    <w:name w:val="heading 7"/>
    <w:basedOn w:val="Normln"/>
    <w:next w:val="Normln"/>
    <w:link w:val="Nadpis7Char"/>
    <w:uiPriority w:val="99"/>
    <w:qFormat/>
    <w:rsid w:val="00C02235"/>
    <w:pPr>
      <w:keepNext/>
      <w:ind w:left="1055" w:firstLine="708"/>
      <w:outlineLvl w:val="6"/>
    </w:pPr>
    <w:rPr>
      <w:rFonts w:ascii="Calibri" w:hAnsi="Calibri"/>
    </w:rPr>
  </w:style>
  <w:style w:type="paragraph" w:styleId="Nadpis8">
    <w:name w:val="heading 8"/>
    <w:basedOn w:val="Normln"/>
    <w:next w:val="Normln"/>
    <w:link w:val="Nadpis8Char"/>
    <w:uiPriority w:val="99"/>
    <w:qFormat/>
    <w:rsid w:val="00C02235"/>
    <w:pPr>
      <w:keepNext/>
      <w:jc w:val="center"/>
      <w:outlineLvl w:val="7"/>
    </w:pPr>
    <w:rPr>
      <w:rFonts w:ascii="Calibri" w:hAnsi="Calibri"/>
      <w:i/>
      <w:iCs/>
    </w:rPr>
  </w:style>
  <w:style w:type="paragraph" w:styleId="Nadpis9">
    <w:name w:val="heading 9"/>
    <w:basedOn w:val="Normln"/>
    <w:next w:val="Normln"/>
    <w:link w:val="Nadpis9Char"/>
    <w:uiPriority w:val="99"/>
    <w:qFormat/>
    <w:rsid w:val="00C02235"/>
    <w:pPr>
      <w:keepNext/>
      <w:ind w:left="713"/>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6593C"/>
    <w:rPr>
      <w:rFonts w:ascii="Cambria" w:hAnsi="Cambria" w:cs="Times New Roman"/>
      <w:b/>
      <w:kern w:val="32"/>
      <w:sz w:val="32"/>
    </w:rPr>
  </w:style>
  <w:style w:type="character" w:customStyle="1" w:styleId="Nadpis2Char">
    <w:name w:val="Nadpis 2 Char"/>
    <w:link w:val="Nadpis2"/>
    <w:uiPriority w:val="99"/>
    <w:semiHidden/>
    <w:locked/>
    <w:rsid w:val="0006593C"/>
    <w:rPr>
      <w:rFonts w:ascii="Cambria" w:hAnsi="Cambria" w:cs="Times New Roman"/>
      <w:b/>
      <w:i/>
      <w:sz w:val="28"/>
    </w:rPr>
  </w:style>
  <w:style w:type="character" w:customStyle="1" w:styleId="Nadpis3Char">
    <w:name w:val="Nadpis 3 Char"/>
    <w:link w:val="Nadpis3"/>
    <w:uiPriority w:val="99"/>
    <w:semiHidden/>
    <w:locked/>
    <w:rsid w:val="0006593C"/>
    <w:rPr>
      <w:rFonts w:ascii="Cambria" w:hAnsi="Cambria" w:cs="Times New Roman"/>
      <w:b/>
      <w:sz w:val="26"/>
    </w:rPr>
  </w:style>
  <w:style w:type="character" w:customStyle="1" w:styleId="Nadpis4Char">
    <w:name w:val="Nadpis 4 Char"/>
    <w:link w:val="Nadpis4"/>
    <w:uiPriority w:val="99"/>
    <w:semiHidden/>
    <w:locked/>
    <w:rsid w:val="0006593C"/>
    <w:rPr>
      <w:rFonts w:ascii="Calibri" w:hAnsi="Calibri" w:cs="Times New Roman"/>
      <w:b/>
      <w:sz w:val="28"/>
    </w:rPr>
  </w:style>
  <w:style w:type="character" w:customStyle="1" w:styleId="Nadpis5Char">
    <w:name w:val="Nadpis 5 Char"/>
    <w:link w:val="Nadpis5"/>
    <w:uiPriority w:val="99"/>
    <w:semiHidden/>
    <w:locked/>
    <w:rsid w:val="0006593C"/>
    <w:rPr>
      <w:rFonts w:ascii="Calibri" w:hAnsi="Calibri" w:cs="Times New Roman"/>
      <w:b/>
      <w:i/>
      <w:sz w:val="26"/>
    </w:rPr>
  </w:style>
  <w:style w:type="character" w:customStyle="1" w:styleId="Nadpis6Char">
    <w:name w:val="Nadpis 6 Char"/>
    <w:link w:val="Nadpis6"/>
    <w:uiPriority w:val="99"/>
    <w:semiHidden/>
    <w:locked/>
    <w:rsid w:val="0006593C"/>
    <w:rPr>
      <w:rFonts w:ascii="Calibri" w:hAnsi="Calibri" w:cs="Times New Roman"/>
      <w:b/>
      <w:sz w:val="22"/>
    </w:rPr>
  </w:style>
  <w:style w:type="character" w:customStyle="1" w:styleId="Nadpis7Char">
    <w:name w:val="Nadpis 7 Char"/>
    <w:link w:val="Nadpis7"/>
    <w:uiPriority w:val="99"/>
    <w:semiHidden/>
    <w:locked/>
    <w:rsid w:val="0006593C"/>
    <w:rPr>
      <w:rFonts w:ascii="Calibri" w:hAnsi="Calibri" w:cs="Times New Roman"/>
      <w:sz w:val="24"/>
    </w:rPr>
  </w:style>
  <w:style w:type="character" w:customStyle="1" w:styleId="Nadpis8Char">
    <w:name w:val="Nadpis 8 Char"/>
    <w:link w:val="Nadpis8"/>
    <w:uiPriority w:val="99"/>
    <w:semiHidden/>
    <w:locked/>
    <w:rsid w:val="0006593C"/>
    <w:rPr>
      <w:rFonts w:ascii="Calibri" w:hAnsi="Calibri" w:cs="Times New Roman"/>
      <w:i/>
      <w:sz w:val="24"/>
    </w:rPr>
  </w:style>
  <w:style w:type="character" w:customStyle="1" w:styleId="Nadpis9Char">
    <w:name w:val="Nadpis 9 Char"/>
    <w:link w:val="Nadpis9"/>
    <w:uiPriority w:val="99"/>
    <w:semiHidden/>
    <w:locked/>
    <w:rsid w:val="0006593C"/>
    <w:rPr>
      <w:rFonts w:ascii="Cambria" w:hAnsi="Cambria" w:cs="Times New Roman"/>
      <w:sz w:val="22"/>
    </w:rPr>
  </w:style>
  <w:style w:type="paragraph" w:styleId="Zkladntextodsazen">
    <w:name w:val="Body Text Indent"/>
    <w:basedOn w:val="Normln"/>
    <w:link w:val="ZkladntextodsazenChar"/>
    <w:uiPriority w:val="99"/>
    <w:rsid w:val="00C02235"/>
    <w:pPr>
      <w:ind w:left="1403" w:firstLine="13"/>
    </w:pPr>
  </w:style>
  <w:style w:type="character" w:customStyle="1" w:styleId="ZkladntextodsazenChar">
    <w:name w:val="Základní text odsazený Char"/>
    <w:link w:val="Zkladntextodsazen"/>
    <w:uiPriority w:val="99"/>
    <w:semiHidden/>
    <w:locked/>
    <w:rsid w:val="0006593C"/>
    <w:rPr>
      <w:rFonts w:cs="Times New Roman"/>
      <w:sz w:val="24"/>
    </w:rPr>
  </w:style>
  <w:style w:type="paragraph" w:styleId="Zkladntextodsazen2">
    <w:name w:val="Body Text Indent 2"/>
    <w:basedOn w:val="Normln"/>
    <w:link w:val="Zkladntextodsazen2Char"/>
    <w:uiPriority w:val="99"/>
    <w:rsid w:val="00C02235"/>
    <w:pPr>
      <w:ind w:left="713"/>
    </w:pPr>
  </w:style>
  <w:style w:type="character" w:customStyle="1" w:styleId="Zkladntextodsazen2Char">
    <w:name w:val="Základní text odsazený 2 Char"/>
    <w:link w:val="Zkladntextodsazen2"/>
    <w:uiPriority w:val="99"/>
    <w:locked/>
    <w:rsid w:val="00E00972"/>
    <w:rPr>
      <w:rFonts w:cs="Times New Roman"/>
      <w:sz w:val="24"/>
    </w:rPr>
  </w:style>
  <w:style w:type="paragraph" w:styleId="Zkladntextodsazen3">
    <w:name w:val="Body Text Indent 3"/>
    <w:basedOn w:val="Normln"/>
    <w:link w:val="Zkladntextodsazen3Char"/>
    <w:uiPriority w:val="99"/>
    <w:rsid w:val="00C02235"/>
    <w:pPr>
      <w:ind w:left="2828" w:hanging="2115"/>
    </w:pPr>
    <w:rPr>
      <w:sz w:val="16"/>
      <w:szCs w:val="16"/>
    </w:rPr>
  </w:style>
  <w:style w:type="character" w:customStyle="1" w:styleId="Zkladntextodsazen3Char">
    <w:name w:val="Základní text odsazený 3 Char"/>
    <w:link w:val="Zkladntextodsazen3"/>
    <w:uiPriority w:val="99"/>
    <w:semiHidden/>
    <w:locked/>
    <w:rsid w:val="0006593C"/>
    <w:rPr>
      <w:rFonts w:cs="Times New Roman"/>
      <w:sz w:val="16"/>
    </w:rPr>
  </w:style>
  <w:style w:type="paragraph" w:styleId="Zkladntext">
    <w:name w:val="Body Text"/>
    <w:basedOn w:val="Normln"/>
    <w:link w:val="ZkladntextChar"/>
    <w:uiPriority w:val="99"/>
    <w:rsid w:val="00C02235"/>
  </w:style>
  <w:style w:type="character" w:customStyle="1" w:styleId="ZkladntextChar">
    <w:name w:val="Základní text Char"/>
    <w:link w:val="Zkladntext"/>
    <w:uiPriority w:val="99"/>
    <w:semiHidden/>
    <w:locked/>
    <w:rsid w:val="0006593C"/>
    <w:rPr>
      <w:rFonts w:cs="Times New Roman"/>
      <w:sz w:val="24"/>
    </w:rPr>
  </w:style>
  <w:style w:type="character" w:styleId="Hypertextovodkaz">
    <w:name w:val="Hyperlink"/>
    <w:uiPriority w:val="99"/>
    <w:rsid w:val="00C02235"/>
    <w:rPr>
      <w:rFonts w:cs="Times New Roman"/>
      <w:color w:val="0000FF"/>
      <w:u w:val="single"/>
    </w:rPr>
  </w:style>
  <w:style w:type="paragraph" w:styleId="Zpat">
    <w:name w:val="footer"/>
    <w:basedOn w:val="Normln"/>
    <w:link w:val="ZpatChar"/>
    <w:uiPriority w:val="99"/>
    <w:rsid w:val="00C02235"/>
    <w:pPr>
      <w:tabs>
        <w:tab w:val="center" w:pos="4536"/>
        <w:tab w:val="right" w:pos="9072"/>
      </w:tabs>
    </w:pPr>
  </w:style>
  <w:style w:type="character" w:customStyle="1" w:styleId="ZpatChar">
    <w:name w:val="Zápatí Char"/>
    <w:link w:val="Zpat"/>
    <w:uiPriority w:val="99"/>
    <w:locked/>
    <w:rsid w:val="00F86D71"/>
    <w:rPr>
      <w:rFonts w:cs="Times New Roman"/>
      <w:sz w:val="24"/>
    </w:rPr>
  </w:style>
  <w:style w:type="paragraph" w:styleId="Textpoznpodarou">
    <w:name w:val="footnote text"/>
    <w:basedOn w:val="Normln"/>
    <w:link w:val="TextpoznpodarouChar"/>
    <w:uiPriority w:val="99"/>
    <w:semiHidden/>
    <w:rsid w:val="00C02235"/>
    <w:rPr>
      <w:sz w:val="20"/>
      <w:szCs w:val="20"/>
    </w:rPr>
  </w:style>
  <w:style w:type="character" w:customStyle="1" w:styleId="TextpoznpodarouChar">
    <w:name w:val="Text pozn. pod čarou Char"/>
    <w:link w:val="Textpoznpodarou"/>
    <w:uiPriority w:val="99"/>
    <w:semiHidden/>
    <w:locked/>
    <w:rsid w:val="0006593C"/>
    <w:rPr>
      <w:rFonts w:cs="Times New Roman"/>
    </w:rPr>
  </w:style>
  <w:style w:type="character" w:styleId="Sledovanodkaz">
    <w:name w:val="FollowedHyperlink"/>
    <w:uiPriority w:val="99"/>
    <w:rsid w:val="00C02235"/>
    <w:rPr>
      <w:rFonts w:cs="Times New Roman"/>
      <w:color w:val="800080"/>
      <w:u w:val="single"/>
    </w:rPr>
  </w:style>
  <w:style w:type="paragraph" w:styleId="Nzev">
    <w:name w:val="Title"/>
    <w:basedOn w:val="Normln"/>
    <w:link w:val="NzevChar"/>
    <w:uiPriority w:val="99"/>
    <w:qFormat/>
    <w:rsid w:val="00C02235"/>
    <w:pPr>
      <w:jc w:val="center"/>
    </w:pPr>
    <w:rPr>
      <w:rFonts w:ascii="Cambria" w:hAnsi="Cambria"/>
      <w:b/>
      <w:bCs/>
      <w:kern w:val="28"/>
      <w:sz w:val="32"/>
      <w:szCs w:val="32"/>
    </w:rPr>
  </w:style>
  <w:style w:type="character" w:customStyle="1" w:styleId="NzevChar">
    <w:name w:val="Název Char"/>
    <w:link w:val="Nzev"/>
    <w:uiPriority w:val="99"/>
    <w:locked/>
    <w:rsid w:val="0006593C"/>
    <w:rPr>
      <w:rFonts w:ascii="Cambria" w:hAnsi="Cambria" w:cs="Times New Roman"/>
      <w:b/>
      <w:kern w:val="28"/>
      <w:sz w:val="32"/>
    </w:rPr>
  </w:style>
  <w:style w:type="paragraph" w:customStyle="1" w:styleId="xl42">
    <w:name w:val="xl42"/>
    <w:basedOn w:val="Normln"/>
    <w:uiPriority w:val="99"/>
    <w:rsid w:val="00C02235"/>
    <w:pPr>
      <w:spacing w:before="100" w:beforeAutospacing="1" w:after="100" w:afterAutospacing="1"/>
    </w:pPr>
    <w:rPr>
      <w:b/>
      <w:bCs/>
    </w:rPr>
  </w:style>
  <w:style w:type="paragraph" w:customStyle="1" w:styleId="Textvbloku1">
    <w:name w:val="Text v bloku1"/>
    <w:basedOn w:val="Normln"/>
    <w:uiPriority w:val="99"/>
    <w:rsid w:val="00C02235"/>
    <w:pPr>
      <w:widowControl w:val="0"/>
      <w:overflowPunct w:val="0"/>
      <w:autoSpaceDE w:val="0"/>
      <w:autoSpaceDN w:val="0"/>
      <w:adjustRightInd w:val="0"/>
      <w:ind w:left="-284" w:right="2834"/>
      <w:jc w:val="both"/>
      <w:textAlignment w:val="baseline"/>
    </w:pPr>
    <w:rPr>
      <w:sz w:val="20"/>
      <w:szCs w:val="20"/>
      <w:lang w:val="en-US"/>
    </w:rPr>
  </w:style>
  <w:style w:type="paragraph" w:styleId="Textvbloku">
    <w:name w:val="Block Text"/>
    <w:basedOn w:val="Normln"/>
    <w:uiPriority w:val="99"/>
    <w:rsid w:val="00C02235"/>
    <w:pPr>
      <w:ind w:left="720" w:right="72"/>
    </w:pPr>
  </w:style>
  <w:style w:type="paragraph" w:styleId="Textbubliny">
    <w:name w:val="Balloon Text"/>
    <w:basedOn w:val="Normln"/>
    <w:link w:val="TextbublinyChar"/>
    <w:uiPriority w:val="99"/>
    <w:semiHidden/>
    <w:rsid w:val="00BD4B13"/>
    <w:rPr>
      <w:rFonts w:ascii="Tahoma" w:hAnsi="Tahoma"/>
      <w:sz w:val="16"/>
      <w:szCs w:val="16"/>
    </w:rPr>
  </w:style>
  <w:style w:type="character" w:customStyle="1" w:styleId="TextbublinyChar">
    <w:name w:val="Text bubliny Char"/>
    <w:link w:val="Textbubliny"/>
    <w:uiPriority w:val="99"/>
    <w:locked/>
    <w:rsid w:val="00BD4B13"/>
    <w:rPr>
      <w:rFonts w:ascii="Tahoma" w:hAnsi="Tahoma" w:cs="Times New Roman"/>
      <w:sz w:val="16"/>
    </w:rPr>
  </w:style>
  <w:style w:type="paragraph" w:styleId="Odstavecseseznamem">
    <w:name w:val="List Paragraph"/>
    <w:basedOn w:val="Normln"/>
    <w:uiPriority w:val="99"/>
    <w:qFormat/>
    <w:rsid w:val="001E0996"/>
    <w:pPr>
      <w:ind w:left="720"/>
    </w:pPr>
  </w:style>
  <w:style w:type="paragraph" w:styleId="Normlnweb">
    <w:name w:val="Normal (Web)"/>
    <w:basedOn w:val="Normln"/>
    <w:uiPriority w:val="99"/>
    <w:rsid w:val="006C7940"/>
    <w:pPr>
      <w:spacing w:before="100" w:beforeAutospacing="1" w:after="119"/>
    </w:pPr>
  </w:style>
  <w:style w:type="paragraph" w:styleId="Prosttext">
    <w:name w:val="Plain Text"/>
    <w:basedOn w:val="Normln"/>
    <w:link w:val="ProsttextChar"/>
    <w:uiPriority w:val="99"/>
    <w:rsid w:val="00866118"/>
    <w:rPr>
      <w:rFonts w:ascii="Courier New" w:hAnsi="Courier New"/>
      <w:sz w:val="20"/>
      <w:szCs w:val="20"/>
    </w:rPr>
  </w:style>
  <w:style w:type="character" w:customStyle="1" w:styleId="ProsttextChar">
    <w:name w:val="Prostý text Char"/>
    <w:link w:val="Prosttext"/>
    <w:uiPriority w:val="99"/>
    <w:locked/>
    <w:rsid w:val="00866118"/>
    <w:rPr>
      <w:rFonts w:ascii="Courier New" w:hAnsi="Courier New" w:cs="Times New Roman"/>
    </w:rPr>
  </w:style>
  <w:style w:type="paragraph" w:styleId="Bezmezer">
    <w:name w:val="No Spacing"/>
    <w:uiPriority w:val="99"/>
    <w:qFormat/>
    <w:rsid w:val="00866118"/>
    <w:rPr>
      <w:rFonts w:ascii="Calibri" w:hAnsi="Calibri" w:cs="Calibri"/>
      <w:sz w:val="22"/>
      <w:szCs w:val="22"/>
      <w:lang w:eastAsia="en-US"/>
    </w:rPr>
  </w:style>
  <w:style w:type="paragraph" w:styleId="Zhlav">
    <w:name w:val="header"/>
    <w:basedOn w:val="Normln"/>
    <w:link w:val="ZhlavChar"/>
    <w:uiPriority w:val="99"/>
    <w:rsid w:val="007E7E91"/>
    <w:pPr>
      <w:tabs>
        <w:tab w:val="center" w:pos="4536"/>
        <w:tab w:val="right" w:pos="9072"/>
      </w:tabs>
    </w:pPr>
  </w:style>
  <w:style w:type="character" w:customStyle="1" w:styleId="ZhlavChar">
    <w:name w:val="Záhlaví Char"/>
    <w:link w:val="Zhlav"/>
    <w:uiPriority w:val="99"/>
    <w:locked/>
    <w:rsid w:val="007E7E91"/>
    <w:rPr>
      <w:rFonts w:cs="Times New Roman"/>
      <w:sz w:val="24"/>
    </w:rPr>
  </w:style>
  <w:style w:type="paragraph" w:styleId="Rozloendokumentu">
    <w:name w:val="Document Map"/>
    <w:basedOn w:val="Normln"/>
    <w:link w:val="RozloendokumentuChar"/>
    <w:uiPriority w:val="99"/>
    <w:semiHidden/>
    <w:locked/>
    <w:rsid w:val="00415B24"/>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E0F82"/>
    <w:rPr>
      <w:rFonts w:cs="Times New Roman"/>
      <w:sz w:val="2"/>
    </w:rPr>
  </w:style>
  <w:style w:type="character" w:styleId="Siln">
    <w:name w:val="Strong"/>
    <w:uiPriority w:val="22"/>
    <w:qFormat/>
    <w:rsid w:val="003C3A66"/>
    <w:rPr>
      <w:rFonts w:cs="Times New Roman"/>
      <w:b/>
    </w:rPr>
  </w:style>
  <w:style w:type="paragraph" w:customStyle="1" w:styleId="l3">
    <w:name w:val="l3"/>
    <w:basedOn w:val="Normln"/>
    <w:rsid w:val="00800E7C"/>
    <w:pPr>
      <w:spacing w:before="100" w:beforeAutospacing="1" w:after="100" w:afterAutospacing="1"/>
    </w:pPr>
  </w:style>
  <w:style w:type="paragraph" w:customStyle="1" w:styleId="l2">
    <w:name w:val="l2"/>
    <w:basedOn w:val="Normln"/>
    <w:rsid w:val="00800E7C"/>
    <w:pPr>
      <w:spacing w:before="100" w:beforeAutospacing="1" w:after="100" w:afterAutospacing="1"/>
    </w:pPr>
  </w:style>
  <w:style w:type="character" w:styleId="PromnnHTML">
    <w:name w:val="HTML Variable"/>
    <w:uiPriority w:val="99"/>
    <w:semiHidden/>
    <w:unhideWhenUsed/>
    <w:rsid w:val="00800E7C"/>
    <w:rPr>
      <w:i/>
      <w:iCs/>
    </w:rPr>
  </w:style>
  <w:style w:type="paragraph" w:customStyle="1" w:styleId="l4">
    <w:name w:val="l4"/>
    <w:basedOn w:val="Normln"/>
    <w:rsid w:val="00800E7C"/>
    <w:pPr>
      <w:spacing w:before="100" w:beforeAutospacing="1" w:after="100" w:afterAutospacing="1"/>
    </w:pPr>
  </w:style>
  <w:style w:type="paragraph" w:customStyle="1" w:styleId="Standard">
    <w:name w:val="Standard"/>
    <w:rsid w:val="003F6264"/>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3F6264"/>
    <w:pPr>
      <w:spacing w:after="140" w:line="276" w:lineRule="auto"/>
    </w:pPr>
  </w:style>
  <w:style w:type="paragraph" w:customStyle="1" w:styleId="western">
    <w:name w:val="western"/>
    <w:basedOn w:val="Standard"/>
    <w:rsid w:val="003F6264"/>
    <w:pPr>
      <w:spacing w:before="280"/>
    </w:pPr>
    <w:rPr>
      <w:rFonts w:ascii="Times New Roman" w:eastAsia="Times New Roman" w:hAnsi="Times New Roman"/>
      <w:b/>
      <w:bCs/>
      <w:sz w:val="28"/>
      <w:szCs w:val="28"/>
      <w:lang w:eastAsia="cs-CZ"/>
    </w:rPr>
  </w:style>
  <w:style w:type="paragraph" w:customStyle="1" w:styleId="Nadpis51">
    <w:name w:val="Nadpis 51"/>
    <w:basedOn w:val="Normln"/>
    <w:next w:val="Textbody"/>
    <w:rsid w:val="003F6264"/>
    <w:pPr>
      <w:keepNext/>
      <w:suppressAutoHyphens/>
      <w:autoSpaceDN w:val="0"/>
      <w:spacing w:before="120" w:after="60"/>
      <w:textAlignment w:val="baseline"/>
      <w:outlineLvl w:val="4"/>
    </w:pPr>
    <w:rPr>
      <w:rFonts w:ascii="Liberation Sans" w:eastAsia="Microsoft YaHei" w:hAnsi="Liberation Sans" w:cs="Arial"/>
      <w:b/>
      <w:bCs/>
      <w:kern w:val="3"/>
      <w:sz w:val="28"/>
      <w:szCs w:val="28"/>
      <w:lang w:eastAsia="zh-CN" w:bidi="hi-IN"/>
    </w:rPr>
  </w:style>
  <w:style w:type="numbering" w:customStyle="1" w:styleId="WWNum2">
    <w:name w:val="WWNum2"/>
    <w:basedOn w:val="Bezseznamu"/>
    <w:rsid w:val="00BD7FFE"/>
    <w:pPr>
      <w:numPr>
        <w:numId w:val="4"/>
      </w:numPr>
    </w:pPr>
  </w:style>
  <w:style w:type="numbering" w:customStyle="1" w:styleId="WWNum5">
    <w:name w:val="WWNum5"/>
    <w:basedOn w:val="Bezseznamu"/>
    <w:rsid w:val="00BD7FFE"/>
    <w:pPr>
      <w:numPr>
        <w:numId w:val="5"/>
      </w:numPr>
    </w:pPr>
  </w:style>
  <w:style w:type="character" w:customStyle="1" w:styleId="fw-bold">
    <w:name w:val="fw-bold"/>
    <w:basedOn w:val="Standardnpsmoodstavce"/>
    <w:rsid w:val="00D649AF"/>
  </w:style>
  <w:style w:type="character" w:customStyle="1" w:styleId="Nevyeenzmnka1">
    <w:name w:val="Nevyřešená zmínka1"/>
    <w:basedOn w:val="Standardnpsmoodstavce"/>
    <w:uiPriority w:val="99"/>
    <w:semiHidden/>
    <w:unhideWhenUsed/>
    <w:rsid w:val="00233557"/>
    <w:rPr>
      <w:color w:val="605E5C"/>
      <w:shd w:val="clear" w:color="auto" w:fill="E1DFDD"/>
    </w:rPr>
  </w:style>
  <w:style w:type="numbering" w:customStyle="1" w:styleId="WWNum4">
    <w:name w:val="WWNum4"/>
    <w:basedOn w:val="Bezseznamu"/>
    <w:rsid w:val="00CF38D9"/>
    <w:pPr>
      <w:numPr>
        <w:numId w:val="12"/>
      </w:numPr>
    </w:pPr>
  </w:style>
  <w:style w:type="paragraph" w:customStyle="1" w:styleId="msonormal0">
    <w:name w:val="msonormal"/>
    <w:basedOn w:val="Normln"/>
    <w:rsid w:val="000E1C5B"/>
    <w:pPr>
      <w:spacing w:before="100" w:beforeAutospacing="1" w:after="100" w:afterAutospacing="1"/>
    </w:pPr>
  </w:style>
  <w:style w:type="paragraph" w:customStyle="1" w:styleId="xl66">
    <w:name w:val="xl66"/>
    <w:basedOn w:val="Normln"/>
    <w:rsid w:val="000E1C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rPr>
  </w:style>
  <w:style w:type="paragraph" w:customStyle="1" w:styleId="xl67">
    <w:name w:val="xl67"/>
    <w:basedOn w:val="Normln"/>
    <w:rsid w:val="000E1C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68">
    <w:name w:val="xl68"/>
    <w:basedOn w:val="Normln"/>
    <w:rsid w:val="000E1C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0E1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E" w:hAnsi="Arial CE"/>
    </w:rPr>
  </w:style>
  <w:style w:type="paragraph" w:customStyle="1" w:styleId="xl70">
    <w:name w:val="xl70"/>
    <w:basedOn w:val="Normln"/>
    <w:rsid w:val="000E1C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F6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CITE">
    <w:name w:val="CITE"/>
    <w:rsid w:val="00BB5779"/>
    <w:rPr>
      <w:i/>
    </w:rPr>
  </w:style>
  <w:style w:type="paragraph" w:styleId="Revize">
    <w:name w:val="Revision"/>
    <w:hidden/>
    <w:uiPriority w:val="99"/>
    <w:semiHidden/>
    <w:rsid w:val="006F4BEF"/>
    <w:rPr>
      <w:sz w:val="24"/>
      <w:szCs w:val="24"/>
    </w:rPr>
  </w:style>
  <w:style w:type="table" w:styleId="Tabulkasmkou2zvraznn3">
    <w:name w:val="Grid Table 2 Accent 3"/>
    <w:basedOn w:val="Normlntabulka"/>
    <w:uiPriority w:val="47"/>
    <w:rsid w:val="00603F8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mkou2zvraznn6">
    <w:name w:val="Grid Table 2 Accent 6"/>
    <w:basedOn w:val="Normlntabulka"/>
    <w:uiPriority w:val="47"/>
    <w:rsid w:val="00603F8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Svtltabulkasmkou1zvraznn3">
    <w:name w:val="Grid Table 1 Light Accent 3"/>
    <w:basedOn w:val="Normlntabulka"/>
    <w:uiPriority w:val="46"/>
    <w:rsid w:val="00603F8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ulkasmkou2zvraznn2">
    <w:name w:val="Grid Table 2 Accent 2"/>
    <w:basedOn w:val="Normlntabulka"/>
    <w:uiPriority w:val="47"/>
    <w:rsid w:val="00603F8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4zvraznn2">
    <w:name w:val="Grid Table 4 Accent 2"/>
    <w:basedOn w:val="Normlntabulka"/>
    <w:uiPriority w:val="49"/>
    <w:rsid w:val="00603F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4zvraznn3">
    <w:name w:val="Grid Table 4 Accent 3"/>
    <w:basedOn w:val="Normlntabulka"/>
    <w:uiPriority w:val="49"/>
    <w:rsid w:val="00603F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mavtabulkasmkou5zvraznn2">
    <w:name w:val="Grid Table 5 Dark Accent 2"/>
    <w:basedOn w:val="Normlntabulka"/>
    <w:uiPriority w:val="50"/>
    <w:rsid w:val="00603F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Mkatabulky">
    <w:name w:val="Table Grid"/>
    <w:basedOn w:val="Normlntabulka"/>
    <w:uiPriority w:val="59"/>
    <w:rsid w:val="0060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2">
    <w:name w:val="Grid Table 2"/>
    <w:basedOn w:val="Normlntabulka"/>
    <w:uiPriority w:val="47"/>
    <w:rsid w:val="00603F8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2">
    <w:name w:val="Grid Table 6 Colorful Accent 2"/>
    <w:basedOn w:val="Normlntabulka"/>
    <w:uiPriority w:val="51"/>
    <w:rsid w:val="00603F8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rosttabulka2">
    <w:name w:val="Plain Table 2"/>
    <w:basedOn w:val="Normlntabulka"/>
    <w:uiPriority w:val="42"/>
    <w:rsid w:val="00603F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3166">
      <w:bodyDiv w:val="1"/>
      <w:marLeft w:val="0"/>
      <w:marRight w:val="0"/>
      <w:marTop w:val="0"/>
      <w:marBottom w:val="0"/>
      <w:divBdr>
        <w:top w:val="none" w:sz="0" w:space="0" w:color="auto"/>
        <w:left w:val="none" w:sz="0" w:space="0" w:color="auto"/>
        <w:bottom w:val="none" w:sz="0" w:space="0" w:color="auto"/>
        <w:right w:val="none" w:sz="0" w:space="0" w:color="auto"/>
      </w:divBdr>
    </w:div>
    <w:div w:id="41680931">
      <w:bodyDiv w:val="1"/>
      <w:marLeft w:val="0"/>
      <w:marRight w:val="0"/>
      <w:marTop w:val="0"/>
      <w:marBottom w:val="0"/>
      <w:divBdr>
        <w:top w:val="none" w:sz="0" w:space="0" w:color="auto"/>
        <w:left w:val="none" w:sz="0" w:space="0" w:color="auto"/>
        <w:bottom w:val="none" w:sz="0" w:space="0" w:color="auto"/>
        <w:right w:val="none" w:sz="0" w:space="0" w:color="auto"/>
      </w:divBdr>
    </w:div>
    <w:div w:id="54743940">
      <w:bodyDiv w:val="1"/>
      <w:marLeft w:val="0"/>
      <w:marRight w:val="0"/>
      <w:marTop w:val="0"/>
      <w:marBottom w:val="0"/>
      <w:divBdr>
        <w:top w:val="none" w:sz="0" w:space="0" w:color="auto"/>
        <w:left w:val="none" w:sz="0" w:space="0" w:color="auto"/>
        <w:bottom w:val="none" w:sz="0" w:space="0" w:color="auto"/>
        <w:right w:val="none" w:sz="0" w:space="0" w:color="auto"/>
      </w:divBdr>
    </w:div>
    <w:div w:id="85999653">
      <w:bodyDiv w:val="1"/>
      <w:marLeft w:val="0"/>
      <w:marRight w:val="0"/>
      <w:marTop w:val="0"/>
      <w:marBottom w:val="0"/>
      <w:divBdr>
        <w:top w:val="none" w:sz="0" w:space="0" w:color="auto"/>
        <w:left w:val="none" w:sz="0" w:space="0" w:color="auto"/>
        <w:bottom w:val="none" w:sz="0" w:space="0" w:color="auto"/>
        <w:right w:val="none" w:sz="0" w:space="0" w:color="auto"/>
      </w:divBdr>
    </w:div>
    <w:div w:id="119343279">
      <w:bodyDiv w:val="1"/>
      <w:marLeft w:val="0"/>
      <w:marRight w:val="0"/>
      <w:marTop w:val="0"/>
      <w:marBottom w:val="0"/>
      <w:divBdr>
        <w:top w:val="none" w:sz="0" w:space="0" w:color="auto"/>
        <w:left w:val="none" w:sz="0" w:space="0" w:color="auto"/>
        <w:bottom w:val="none" w:sz="0" w:space="0" w:color="auto"/>
        <w:right w:val="none" w:sz="0" w:space="0" w:color="auto"/>
      </w:divBdr>
    </w:div>
    <w:div w:id="120803497">
      <w:bodyDiv w:val="1"/>
      <w:marLeft w:val="0"/>
      <w:marRight w:val="0"/>
      <w:marTop w:val="0"/>
      <w:marBottom w:val="0"/>
      <w:divBdr>
        <w:top w:val="none" w:sz="0" w:space="0" w:color="auto"/>
        <w:left w:val="none" w:sz="0" w:space="0" w:color="auto"/>
        <w:bottom w:val="none" w:sz="0" w:space="0" w:color="auto"/>
        <w:right w:val="none" w:sz="0" w:space="0" w:color="auto"/>
      </w:divBdr>
    </w:div>
    <w:div w:id="276327468">
      <w:bodyDiv w:val="1"/>
      <w:marLeft w:val="0"/>
      <w:marRight w:val="0"/>
      <w:marTop w:val="0"/>
      <w:marBottom w:val="0"/>
      <w:divBdr>
        <w:top w:val="none" w:sz="0" w:space="0" w:color="auto"/>
        <w:left w:val="none" w:sz="0" w:space="0" w:color="auto"/>
        <w:bottom w:val="none" w:sz="0" w:space="0" w:color="auto"/>
        <w:right w:val="none" w:sz="0" w:space="0" w:color="auto"/>
      </w:divBdr>
    </w:div>
    <w:div w:id="309292744">
      <w:bodyDiv w:val="1"/>
      <w:marLeft w:val="0"/>
      <w:marRight w:val="0"/>
      <w:marTop w:val="0"/>
      <w:marBottom w:val="0"/>
      <w:divBdr>
        <w:top w:val="none" w:sz="0" w:space="0" w:color="auto"/>
        <w:left w:val="none" w:sz="0" w:space="0" w:color="auto"/>
        <w:bottom w:val="none" w:sz="0" w:space="0" w:color="auto"/>
        <w:right w:val="none" w:sz="0" w:space="0" w:color="auto"/>
      </w:divBdr>
    </w:div>
    <w:div w:id="329871833">
      <w:bodyDiv w:val="1"/>
      <w:marLeft w:val="0"/>
      <w:marRight w:val="0"/>
      <w:marTop w:val="0"/>
      <w:marBottom w:val="0"/>
      <w:divBdr>
        <w:top w:val="none" w:sz="0" w:space="0" w:color="auto"/>
        <w:left w:val="none" w:sz="0" w:space="0" w:color="auto"/>
        <w:bottom w:val="none" w:sz="0" w:space="0" w:color="auto"/>
        <w:right w:val="none" w:sz="0" w:space="0" w:color="auto"/>
      </w:divBdr>
    </w:div>
    <w:div w:id="441998652">
      <w:bodyDiv w:val="1"/>
      <w:marLeft w:val="0"/>
      <w:marRight w:val="0"/>
      <w:marTop w:val="0"/>
      <w:marBottom w:val="0"/>
      <w:divBdr>
        <w:top w:val="none" w:sz="0" w:space="0" w:color="auto"/>
        <w:left w:val="none" w:sz="0" w:space="0" w:color="auto"/>
        <w:bottom w:val="none" w:sz="0" w:space="0" w:color="auto"/>
        <w:right w:val="none" w:sz="0" w:space="0" w:color="auto"/>
      </w:divBdr>
    </w:div>
    <w:div w:id="553392914">
      <w:bodyDiv w:val="1"/>
      <w:marLeft w:val="0"/>
      <w:marRight w:val="0"/>
      <w:marTop w:val="0"/>
      <w:marBottom w:val="0"/>
      <w:divBdr>
        <w:top w:val="none" w:sz="0" w:space="0" w:color="auto"/>
        <w:left w:val="none" w:sz="0" w:space="0" w:color="auto"/>
        <w:bottom w:val="none" w:sz="0" w:space="0" w:color="auto"/>
        <w:right w:val="none" w:sz="0" w:space="0" w:color="auto"/>
      </w:divBdr>
    </w:div>
    <w:div w:id="578977617">
      <w:bodyDiv w:val="1"/>
      <w:marLeft w:val="0"/>
      <w:marRight w:val="0"/>
      <w:marTop w:val="0"/>
      <w:marBottom w:val="0"/>
      <w:divBdr>
        <w:top w:val="none" w:sz="0" w:space="0" w:color="auto"/>
        <w:left w:val="none" w:sz="0" w:space="0" w:color="auto"/>
        <w:bottom w:val="none" w:sz="0" w:space="0" w:color="auto"/>
        <w:right w:val="none" w:sz="0" w:space="0" w:color="auto"/>
      </w:divBdr>
    </w:div>
    <w:div w:id="674184619">
      <w:bodyDiv w:val="1"/>
      <w:marLeft w:val="0"/>
      <w:marRight w:val="0"/>
      <w:marTop w:val="0"/>
      <w:marBottom w:val="0"/>
      <w:divBdr>
        <w:top w:val="none" w:sz="0" w:space="0" w:color="auto"/>
        <w:left w:val="none" w:sz="0" w:space="0" w:color="auto"/>
        <w:bottom w:val="none" w:sz="0" w:space="0" w:color="auto"/>
        <w:right w:val="none" w:sz="0" w:space="0" w:color="auto"/>
      </w:divBdr>
    </w:div>
    <w:div w:id="688337701">
      <w:bodyDiv w:val="1"/>
      <w:marLeft w:val="0"/>
      <w:marRight w:val="0"/>
      <w:marTop w:val="0"/>
      <w:marBottom w:val="0"/>
      <w:divBdr>
        <w:top w:val="none" w:sz="0" w:space="0" w:color="auto"/>
        <w:left w:val="none" w:sz="0" w:space="0" w:color="auto"/>
        <w:bottom w:val="none" w:sz="0" w:space="0" w:color="auto"/>
        <w:right w:val="none" w:sz="0" w:space="0" w:color="auto"/>
      </w:divBdr>
    </w:div>
    <w:div w:id="722482391">
      <w:bodyDiv w:val="1"/>
      <w:marLeft w:val="0"/>
      <w:marRight w:val="0"/>
      <w:marTop w:val="0"/>
      <w:marBottom w:val="0"/>
      <w:divBdr>
        <w:top w:val="none" w:sz="0" w:space="0" w:color="auto"/>
        <w:left w:val="none" w:sz="0" w:space="0" w:color="auto"/>
        <w:bottom w:val="none" w:sz="0" w:space="0" w:color="auto"/>
        <w:right w:val="none" w:sz="0" w:space="0" w:color="auto"/>
      </w:divBdr>
    </w:div>
    <w:div w:id="729159325">
      <w:bodyDiv w:val="1"/>
      <w:marLeft w:val="0"/>
      <w:marRight w:val="0"/>
      <w:marTop w:val="0"/>
      <w:marBottom w:val="0"/>
      <w:divBdr>
        <w:top w:val="none" w:sz="0" w:space="0" w:color="auto"/>
        <w:left w:val="none" w:sz="0" w:space="0" w:color="auto"/>
        <w:bottom w:val="none" w:sz="0" w:space="0" w:color="auto"/>
        <w:right w:val="none" w:sz="0" w:space="0" w:color="auto"/>
      </w:divBdr>
    </w:div>
    <w:div w:id="810440282">
      <w:bodyDiv w:val="1"/>
      <w:marLeft w:val="0"/>
      <w:marRight w:val="0"/>
      <w:marTop w:val="0"/>
      <w:marBottom w:val="0"/>
      <w:divBdr>
        <w:top w:val="none" w:sz="0" w:space="0" w:color="auto"/>
        <w:left w:val="none" w:sz="0" w:space="0" w:color="auto"/>
        <w:bottom w:val="none" w:sz="0" w:space="0" w:color="auto"/>
        <w:right w:val="none" w:sz="0" w:space="0" w:color="auto"/>
      </w:divBdr>
    </w:div>
    <w:div w:id="958489447">
      <w:bodyDiv w:val="1"/>
      <w:marLeft w:val="0"/>
      <w:marRight w:val="0"/>
      <w:marTop w:val="0"/>
      <w:marBottom w:val="0"/>
      <w:divBdr>
        <w:top w:val="none" w:sz="0" w:space="0" w:color="auto"/>
        <w:left w:val="none" w:sz="0" w:space="0" w:color="auto"/>
        <w:bottom w:val="none" w:sz="0" w:space="0" w:color="auto"/>
        <w:right w:val="none" w:sz="0" w:space="0" w:color="auto"/>
      </w:divBdr>
    </w:div>
    <w:div w:id="974676874">
      <w:bodyDiv w:val="1"/>
      <w:marLeft w:val="0"/>
      <w:marRight w:val="0"/>
      <w:marTop w:val="0"/>
      <w:marBottom w:val="0"/>
      <w:divBdr>
        <w:top w:val="none" w:sz="0" w:space="0" w:color="auto"/>
        <w:left w:val="none" w:sz="0" w:space="0" w:color="auto"/>
        <w:bottom w:val="none" w:sz="0" w:space="0" w:color="auto"/>
        <w:right w:val="none" w:sz="0" w:space="0" w:color="auto"/>
      </w:divBdr>
    </w:div>
    <w:div w:id="1025323418">
      <w:bodyDiv w:val="1"/>
      <w:marLeft w:val="0"/>
      <w:marRight w:val="0"/>
      <w:marTop w:val="0"/>
      <w:marBottom w:val="0"/>
      <w:divBdr>
        <w:top w:val="none" w:sz="0" w:space="0" w:color="auto"/>
        <w:left w:val="none" w:sz="0" w:space="0" w:color="auto"/>
        <w:bottom w:val="none" w:sz="0" w:space="0" w:color="auto"/>
        <w:right w:val="none" w:sz="0" w:space="0" w:color="auto"/>
      </w:divBdr>
    </w:div>
    <w:div w:id="1062604154">
      <w:bodyDiv w:val="1"/>
      <w:marLeft w:val="0"/>
      <w:marRight w:val="0"/>
      <w:marTop w:val="0"/>
      <w:marBottom w:val="0"/>
      <w:divBdr>
        <w:top w:val="none" w:sz="0" w:space="0" w:color="auto"/>
        <w:left w:val="none" w:sz="0" w:space="0" w:color="auto"/>
        <w:bottom w:val="none" w:sz="0" w:space="0" w:color="auto"/>
        <w:right w:val="none" w:sz="0" w:space="0" w:color="auto"/>
      </w:divBdr>
    </w:div>
    <w:div w:id="1130056269">
      <w:bodyDiv w:val="1"/>
      <w:marLeft w:val="0"/>
      <w:marRight w:val="0"/>
      <w:marTop w:val="0"/>
      <w:marBottom w:val="0"/>
      <w:divBdr>
        <w:top w:val="none" w:sz="0" w:space="0" w:color="auto"/>
        <w:left w:val="none" w:sz="0" w:space="0" w:color="auto"/>
        <w:bottom w:val="none" w:sz="0" w:space="0" w:color="auto"/>
        <w:right w:val="none" w:sz="0" w:space="0" w:color="auto"/>
      </w:divBdr>
    </w:div>
    <w:div w:id="1168909220">
      <w:bodyDiv w:val="1"/>
      <w:marLeft w:val="0"/>
      <w:marRight w:val="0"/>
      <w:marTop w:val="0"/>
      <w:marBottom w:val="0"/>
      <w:divBdr>
        <w:top w:val="none" w:sz="0" w:space="0" w:color="auto"/>
        <w:left w:val="none" w:sz="0" w:space="0" w:color="auto"/>
        <w:bottom w:val="none" w:sz="0" w:space="0" w:color="auto"/>
        <w:right w:val="none" w:sz="0" w:space="0" w:color="auto"/>
      </w:divBdr>
    </w:div>
    <w:div w:id="1180313721">
      <w:bodyDiv w:val="1"/>
      <w:marLeft w:val="0"/>
      <w:marRight w:val="0"/>
      <w:marTop w:val="0"/>
      <w:marBottom w:val="0"/>
      <w:divBdr>
        <w:top w:val="none" w:sz="0" w:space="0" w:color="auto"/>
        <w:left w:val="none" w:sz="0" w:space="0" w:color="auto"/>
        <w:bottom w:val="none" w:sz="0" w:space="0" w:color="auto"/>
        <w:right w:val="none" w:sz="0" w:space="0" w:color="auto"/>
      </w:divBdr>
    </w:div>
    <w:div w:id="1192451394">
      <w:bodyDiv w:val="1"/>
      <w:marLeft w:val="0"/>
      <w:marRight w:val="0"/>
      <w:marTop w:val="0"/>
      <w:marBottom w:val="0"/>
      <w:divBdr>
        <w:top w:val="none" w:sz="0" w:space="0" w:color="auto"/>
        <w:left w:val="none" w:sz="0" w:space="0" w:color="auto"/>
        <w:bottom w:val="none" w:sz="0" w:space="0" w:color="auto"/>
        <w:right w:val="none" w:sz="0" w:space="0" w:color="auto"/>
      </w:divBdr>
    </w:div>
    <w:div w:id="1296838840">
      <w:bodyDiv w:val="1"/>
      <w:marLeft w:val="0"/>
      <w:marRight w:val="0"/>
      <w:marTop w:val="0"/>
      <w:marBottom w:val="0"/>
      <w:divBdr>
        <w:top w:val="none" w:sz="0" w:space="0" w:color="auto"/>
        <w:left w:val="none" w:sz="0" w:space="0" w:color="auto"/>
        <w:bottom w:val="none" w:sz="0" w:space="0" w:color="auto"/>
        <w:right w:val="none" w:sz="0" w:space="0" w:color="auto"/>
      </w:divBdr>
    </w:div>
    <w:div w:id="1392927612">
      <w:bodyDiv w:val="1"/>
      <w:marLeft w:val="0"/>
      <w:marRight w:val="0"/>
      <w:marTop w:val="0"/>
      <w:marBottom w:val="0"/>
      <w:divBdr>
        <w:top w:val="none" w:sz="0" w:space="0" w:color="auto"/>
        <w:left w:val="none" w:sz="0" w:space="0" w:color="auto"/>
        <w:bottom w:val="none" w:sz="0" w:space="0" w:color="auto"/>
        <w:right w:val="none" w:sz="0" w:space="0" w:color="auto"/>
      </w:divBdr>
    </w:div>
    <w:div w:id="1428968004">
      <w:bodyDiv w:val="1"/>
      <w:marLeft w:val="0"/>
      <w:marRight w:val="0"/>
      <w:marTop w:val="0"/>
      <w:marBottom w:val="0"/>
      <w:divBdr>
        <w:top w:val="none" w:sz="0" w:space="0" w:color="auto"/>
        <w:left w:val="none" w:sz="0" w:space="0" w:color="auto"/>
        <w:bottom w:val="none" w:sz="0" w:space="0" w:color="auto"/>
        <w:right w:val="none" w:sz="0" w:space="0" w:color="auto"/>
      </w:divBdr>
    </w:div>
    <w:div w:id="1435176493">
      <w:bodyDiv w:val="1"/>
      <w:marLeft w:val="0"/>
      <w:marRight w:val="0"/>
      <w:marTop w:val="0"/>
      <w:marBottom w:val="0"/>
      <w:divBdr>
        <w:top w:val="none" w:sz="0" w:space="0" w:color="auto"/>
        <w:left w:val="none" w:sz="0" w:space="0" w:color="auto"/>
        <w:bottom w:val="none" w:sz="0" w:space="0" w:color="auto"/>
        <w:right w:val="none" w:sz="0" w:space="0" w:color="auto"/>
      </w:divBdr>
    </w:div>
    <w:div w:id="1490903231">
      <w:bodyDiv w:val="1"/>
      <w:marLeft w:val="0"/>
      <w:marRight w:val="0"/>
      <w:marTop w:val="0"/>
      <w:marBottom w:val="0"/>
      <w:divBdr>
        <w:top w:val="none" w:sz="0" w:space="0" w:color="auto"/>
        <w:left w:val="none" w:sz="0" w:space="0" w:color="auto"/>
        <w:bottom w:val="none" w:sz="0" w:space="0" w:color="auto"/>
        <w:right w:val="none" w:sz="0" w:space="0" w:color="auto"/>
      </w:divBdr>
    </w:div>
    <w:div w:id="1492138275">
      <w:bodyDiv w:val="1"/>
      <w:marLeft w:val="0"/>
      <w:marRight w:val="0"/>
      <w:marTop w:val="0"/>
      <w:marBottom w:val="0"/>
      <w:divBdr>
        <w:top w:val="none" w:sz="0" w:space="0" w:color="auto"/>
        <w:left w:val="none" w:sz="0" w:space="0" w:color="auto"/>
        <w:bottom w:val="none" w:sz="0" w:space="0" w:color="auto"/>
        <w:right w:val="none" w:sz="0" w:space="0" w:color="auto"/>
      </w:divBdr>
    </w:div>
    <w:div w:id="1525510976">
      <w:marLeft w:val="0"/>
      <w:marRight w:val="0"/>
      <w:marTop w:val="0"/>
      <w:marBottom w:val="0"/>
      <w:divBdr>
        <w:top w:val="none" w:sz="0" w:space="0" w:color="auto"/>
        <w:left w:val="none" w:sz="0" w:space="0" w:color="auto"/>
        <w:bottom w:val="none" w:sz="0" w:space="0" w:color="auto"/>
        <w:right w:val="none" w:sz="0" w:space="0" w:color="auto"/>
      </w:divBdr>
    </w:div>
    <w:div w:id="1525510977">
      <w:marLeft w:val="0"/>
      <w:marRight w:val="0"/>
      <w:marTop w:val="0"/>
      <w:marBottom w:val="0"/>
      <w:divBdr>
        <w:top w:val="none" w:sz="0" w:space="0" w:color="auto"/>
        <w:left w:val="none" w:sz="0" w:space="0" w:color="auto"/>
        <w:bottom w:val="none" w:sz="0" w:space="0" w:color="auto"/>
        <w:right w:val="none" w:sz="0" w:space="0" w:color="auto"/>
      </w:divBdr>
    </w:div>
    <w:div w:id="1525510978">
      <w:marLeft w:val="0"/>
      <w:marRight w:val="0"/>
      <w:marTop w:val="0"/>
      <w:marBottom w:val="0"/>
      <w:divBdr>
        <w:top w:val="none" w:sz="0" w:space="0" w:color="auto"/>
        <w:left w:val="none" w:sz="0" w:space="0" w:color="auto"/>
        <w:bottom w:val="none" w:sz="0" w:space="0" w:color="auto"/>
        <w:right w:val="none" w:sz="0" w:space="0" w:color="auto"/>
      </w:divBdr>
    </w:div>
    <w:div w:id="1525510979">
      <w:marLeft w:val="0"/>
      <w:marRight w:val="0"/>
      <w:marTop w:val="0"/>
      <w:marBottom w:val="0"/>
      <w:divBdr>
        <w:top w:val="none" w:sz="0" w:space="0" w:color="auto"/>
        <w:left w:val="none" w:sz="0" w:space="0" w:color="auto"/>
        <w:bottom w:val="none" w:sz="0" w:space="0" w:color="auto"/>
        <w:right w:val="none" w:sz="0" w:space="0" w:color="auto"/>
      </w:divBdr>
    </w:div>
    <w:div w:id="1525510980">
      <w:marLeft w:val="0"/>
      <w:marRight w:val="0"/>
      <w:marTop w:val="0"/>
      <w:marBottom w:val="0"/>
      <w:divBdr>
        <w:top w:val="none" w:sz="0" w:space="0" w:color="auto"/>
        <w:left w:val="none" w:sz="0" w:space="0" w:color="auto"/>
        <w:bottom w:val="none" w:sz="0" w:space="0" w:color="auto"/>
        <w:right w:val="none" w:sz="0" w:space="0" w:color="auto"/>
      </w:divBdr>
    </w:div>
    <w:div w:id="1525510982">
      <w:marLeft w:val="0"/>
      <w:marRight w:val="0"/>
      <w:marTop w:val="0"/>
      <w:marBottom w:val="0"/>
      <w:divBdr>
        <w:top w:val="none" w:sz="0" w:space="0" w:color="auto"/>
        <w:left w:val="none" w:sz="0" w:space="0" w:color="auto"/>
        <w:bottom w:val="none" w:sz="0" w:space="0" w:color="auto"/>
        <w:right w:val="none" w:sz="0" w:space="0" w:color="auto"/>
      </w:divBdr>
    </w:div>
    <w:div w:id="1525510983">
      <w:marLeft w:val="0"/>
      <w:marRight w:val="0"/>
      <w:marTop w:val="0"/>
      <w:marBottom w:val="0"/>
      <w:divBdr>
        <w:top w:val="none" w:sz="0" w:space="0" w:color="auto"/>
        <w:left w:val="none" w:sz="0" w:space="0" w:color="auto"/>
        <w:bottom w:val="none" w:sz="0" w:space="0" w:color="auto"/>
        <w:right w:val="none" w:sz="0" w:space="0" w:color="auto"/>
      </w:divBdr>
    </w:div>
    <w:div w:id="1525510985">
      <w:marLeft w:val="0"/>
      <w:marRight w:val="0"/>
      <w:marTop w:val="0"/>
      <w:marBottom w:val="0"/>
      <w:divBdr>
        <w:top w:val="none" w:sz="0" w:space="0" w:color="auto"/>
        <w:left w:val="none" w:sz="0" w:space="0" w:color="auto"/>
        <w:bottom w:val="none" w:sz="0" w:space="0" w:color="auto"/>
        <w:right w:val="none" w:sz="0" w:space="0" w:color="auto"/>
      </w:divBdr>
    </w:div>
    <w:div w:id="1525510986">
      <w:marLeft w:val="0"/>
      <w:marRight w:val="0"/>
      <w:marTop w:val="0"/>
      <w:marBottom w:val="0"/>
      <w:divBdr>
        <w:top w:val="none" w:sz="0" w:space="0" w:color="auto"/>
        <w:left w:val="none" w:sz="0" w:space="0" w:color="auto"/>
        <w:bottom w:val="none" w:sz="0" w:space="0" w:color="auto"/>
        <w:right w:val="none" w:sz="0" w:space="0" w:color="auto"/>
      </w:divBdr>
    </w:div>
    <w:div w:id="1525510987">
      <w:marLeft w:val="0"/>
      <w:marRight w:val="0"/>
      <w:marTop w:val="0"/>
      <w:marBottom w:val="0"/>
      <w:divBdr>
        <w:top w:val="none" w:sz="0" w:space="0" w:color="auto"/>
        <w:left w:val="none" w:sz="0" w:space="0" w:color="auto"/>
        <w:bottom w:val="none" w:sz="0" w:space="0" w:color="auto"/>
        <w:right w:val="none" w:sz="0" w:space="0" w:color="auto"/>
      </w:divBdr>
    </w:div>
    <w:div w:id="1525510990">
      <w:marLeft w:val="0"/>
      <w:marRight w:val="0"/>
      <w:marTop w:val="0"/>
      <w:marBottom w:val="0"/>
      <w:divBdr>
        <w:top w:val="none" w:sz="0" w:space="0" w:color="auto"/>
        <w:left w:val="none" w:sz="0" w:space="0" w:color="auto"/>
        <w:bottom w:val="none" w:sz="0" w:space="0" w:color="auto"/>
        <w:right w:val="none" w:sz="0" w:space="0" w:color="auto"/>
      </w:divBdr>
    </w:div>
    <w:div w:id="1525510991">
      <w:marLeft w:val="0"/>
      <w:marRight w:val="0"/>
      <w:marTop w:val="0"/>
      <w:marBottom w:val="0"/>
      <w:divBdr>
        <w:top w:val="none" w:sz="0" w:space="0" w:color="auto"/>
        <w:left w:val="none" w:sz="0" w:space="0" w:color="auto"/>
        <w:bottom w:val="none" w:sz="0" w:space="0" w:color="auto"/>
        <w:right w:val="none" w:sz="0" w:space="0" w:color="auto"/>
      </w:divBdr>
    </w:div>
    <w:div w:id="1525510993">
      <w:marLeft w:val="0"/>
      <w:marRight w:val="0"/>
      <w:marTop w:val="0"/>
      <w:marBottom w:val="0"/>
      <w:divBdr>
        <w:top w:val="none" w:sz="0" w:space="0" w:color="auto"/>
        <w:left w:val="none" w:sz="0" w:space="0" w:color="auto"/>
        <w:bottom w:val="none" w:sz="0" w:space="0" w:color="auto"/>
        <w:right w:val="none" w:sz="0" w:space="0" w:color="auto"/>
      </w:divBdr>
    </w:div>
    <w:div w:id="1525510994">
      <w:marLeft w:val="0"/>
      <w:marRight w:val="0"/>
      <w:marTop w:val="0"/>
      <w:marBottom w:val="0"/>
      <w:divBdr>
        <w:top w:val="none" w:sz="0" w:space="0" w:color="auto"/>
        <w:left w:val="none" w:sz="0" w:space="0" w:color="auto"/>
        <w:bottom w:val="none" w:sz="0" w:space="0" w:color="auto"/>
        <w:right w:val="none" w:sz="0" w:space="0" w:color="auto"/>
      </w:divBdr>
    </w:div>
    <w:div w:id="1525510995">
      <w:marLeft w:val="0"/>
      <w:marRight w:val="0"/>
      <w:marTop w:val="0"/>
      <w:marBottom w:val="0"/>
      <w:divBdr>
        <w:top w:val="none" w:sz="0" w:space="0" w:color="auto"/>
        <w:left w:val="none" w:sz="0" w:space="0" w:color="auto"/>
        <w:bottom w:val="none" w:sz="0" w:space="0" w:color="auto"/>
        <w:right w:val="none" w:sz="0" w:space="0" w:color="auto"/>
      </w:divBdr>
    </w:div>
    <w:div w:id="1525510996">
      <w:marLeft w:val="0"/>
      <w:marRight w:val="0"/>
      <w:marTop w:val="0"/>
      <w:marBottom w:val="0"/>
      <w:divBdr>
        <w:top w:val="none" w:sz="0" w:space="0" w:color="auto"/>
        <w:left w:val="none" w:sz="0" w:space="0" w:color="auto"/>
        <w:bottom w:val="none" w:sz="0" w:space="0" w:color="auto"/>
        <w:right w:val="none" w:sz="0" w:space="0" w:color="auto"/>
      </w:divBdr>
    </w:div>
    <w:div w:id="1525510999">
      <w:marLeft w:val="0"/>
      <w:marRight w:val="0"/>
      <w:marTop w:val="0"/>
      <w:marBottom w:val="0"/>
      <w:divBdr>
        <w:top w:val="none" w:sz="0" w:space="0" w:color="auto"/>
        <w:left w:val="none" w:sz="0" w:space="0" w:color="auto"/>
        <w:bottom w:val="none" w:sz="0" w:space="0" w:color="auto"/>
        <w:right w:val="none" w:sz="0" w:space="0" w:color="auto"/>
      </w:divBdr>
    </w:div>
    <w:div w:id="1525511000">
      <w:marLeft w:val="0"/>
      <w:marRight w:val="0"/>
      <w:marTop w:val="0"/>
      <w:marBottom w:val="0"/>
      <w:divBdr>
        <w:top w:val="none" w:sz="0" w:space="0" w:color="auto"/>
        <w:left w:val="none" w:sz="0" w:space="0" w:color="auto"/>
        <w:bottom w:val="none" w:sz="0" w:space="0" w:color="auto"/>
        <w:right w:val="none" w:sz="0" w:space="0" w:color="auto"/>
      </w:divBdr>
    </w:div>
    <w:div w:id="1525511001">
      <w:marLeft w:val="0"/>
      <w:marRight w:val="0"/>
      <w:marTop w:val="0"/>
      <w:marBottom w:val="0"/>
      <w:divBdr>
        <w:top w:val="none" w:sz="0" w:space="0" w:color="auto"/>
        <w:left w:val="none" w:sz="0" w:space="0" w:color="auto"/>
        <w:bottom w:val="none" w:sz="0" w:space="0" w:color="auto"/>
        <w:right w:val="none" w:sz="0" w:space="0" w:color="auto"/>
      </w:divBdr>
    </w:div>
    <w:div w:id="1525511002">
      <w:marLeft w:val="0"/>
      <w:marRight w:val="0"/>
      <w:marTop w:val="0"/>
      <w:marBottom w:val="0"/>
      <w:divBdr>
        <w:top w:val="none" w:sz="0" w:space="0" w:color="auto"/>
        <w:left w:val="none" w:sz="0" w:space="0" w:color="auto"/>
        <w:bottom w:val="none" w:sz="0" w:space="0" w:color="auto"/>
        <w:right w:val="none" w:sz="0" w:space="0" w:color="auto"/>
      </w:divBdr>
    </w:div>
    <w:div w:id="1525511004">
      <w:marLeft w:val="0"/>
      <w:marRight w:val="0"/>
      <w:marTop w:val="0"/>
      <w:marBottom w:val="0"/>
      <w:divBdr>
        <w:top w:val="none" w:sz="0" w:space="0" w:color="auto"/>
        <w:left w:val="none" w:sz="0" w:space="0" w:color="auto"/>
        <w:bottom w:val="none" w:sz="0" w:space="0" w:color="auto"/>
        <w:right w:val="none" w:sz="0" w:space="0" w:color="auto"/>
      </w:divBdr>
    </w:div>
    <w:div w:id="1525511005">
      <w:marLeft w:val="0"/>
      <w:marRight w:val="0"/>
      <w:marTop w:val="0"/>
      <w:marBottom w:val="0"/>
      <w:divBdr>
        <w:top w:val="none" w:sz="0" w:space="0" w:color="auto"/>
        <w:left w:val="none" w:sz="0" w:space="0" w:color="auto"/>
        <w:bottom w:val="none" w:sz="0" w:space="0" w:color="auto"/>
        <w:right w:val="none" w:sz="0" w:space="0" w:color="auto"/>
      </w:divBdr>
    </w:div>
    <w:div w:id="1525511006">
      <w:marLeft w:val="0"/>
      <w:marRight w:val="0"/>
      <w:marTop w:val="0"/>
      <w:marBottom w:val="0"/>
      <w:divBdr>
        <w:top w:val="none" w:sz="0" w:space="0" w:color="auto"/>
        <w:left w:val="none" w:sz="0" w:space="0" w:color="auto"/>
        <w:bottom w:val="none" w:sz="0" w:space="0" w:color="auto"/>
        <w:right w:val="none" w:sz="0" w:space="0" w:color="auto"/>
      </w:divBdr>
    </w:div>
    <w:div w:id="1525511007">
      <w:marLeft w:val="0"/>
      <w:marRight w:val="0"/>
      <w:marTop w:val="0"/>
      <w:marBottom w:val="0"/>
      <w:divBdr>
        <w:top w:val="none" w:sz="0" w:space="0" w:color="auto"/>
        <w:left w:val="none" w:sz="0" w:space="0" w:color="auto"/>
        <w:bottom w:val="none" w:sz="0" w:space="0" w:color="auto"/>
        <w:right w:val="none" w:sz="0" w:space="0" w:color="auto"/>
      </w:divBdr>
    </w:div>
    <w:div w:id="1525511008">
      <w:marLeft w:val="0"/>
      <w:marRight w:val="0"/>
      <w:marTop w:val="0"/>
      <w:marBottom w:val="0"/>
      <w:divBdr>
        <w:top w:val="none" w:sz="0" w:space="0" w:color="auto"/>
        <w:left w:val="none" w:sz="0" w:space="0" w:color="auto"/>
        <w:bottom w:val="none" w:sz="0" w:space="0" w:color="auto"/>
        <w:right w:val="none" w:sz="0" w:space="0" w:color="auto"/>
      </w:divBdr>
    </w:div>
    <w:div w:id="1525511009">
      <w:marLeft w:val="0"/>
      <w:marRight w:val="0"/>
      <w:marTop w:val="0"/>
      <w:marBottom w:val="0"/>
      <w:divBdr>
        <w:top w:val="none" w:sz="0" w:space="0" w:color="auto"/>
        <w:left w:val="none" w:sz="0" w:space="0" w:color="auto"/>
        <w:bottom w:val="none" w:sz="0" w:space="0" w:color="auto"/>
        <w:right w:val="none" w:sz="0" w:space="0" w:color="auto"/>
      </w:divBdr>
    </w:div>
    <w:div w:id="1525511010">
      <w:marLeft w:val="0"/>
      <w:marRight w:val="0"/>
      <w:marTop w:val="0"/>
      <w:marBottom w:val="0"/>
      <w:divBdr>
        <w:top w:val="none" w:sz="0" w:space="0" w:color="auto"/>
        <w:left w:val="none" w:sz="0" w:space="0" w:color="auto"/>
        <w:bottom w:val="none" w:sz="0" w:space="0" w:color="auto"/>
        <w:right w:val="none" w:sz="0" w:space="0" w:color="auto"/>
      </w:divBdr>
    </w:div>
    <w:div w:id="1525511013">
      <w:marLeft w:val="0"/>
      <w:marRight w:val="0"/>
      <w:marTop w:val="0"/>
      <w:marBottom w:val="0"/>
      <w:divBdr>
        <w:top w:val="none" w:sz="0" w:space="0" w:color="auto"/>
        <w:left w:val="none" w:sz="0" w:space="0" w:color="auto"/>
        <w:bottom w:val="none" w:sz="0" w:space="0" w:color="auto"/>
        <w:right w:val="none" w:sz="0" w:space="0" w:color="auto"/>
      </w:divBdr>
    </w:div>
    <w:div w:id="1525511014">
      <w:marLeft w:val="0"/>
      <w:marRight w:val="0"/>
      <w:marTop w:val="0"/>
      <w:marBottom w:val="0"/>
      <w:divBdr>
        <w:top w:val="none" w:sz="0" w:space="0" w:color="auto"/>
        <w:left w:val="none" w:sz="0" w:space="0" w:color="auto"/>
        <w:bottom w:val="none" w:sz="0" w:space="0" w:color="auto"/>
        <w:right w:val="none" w:sz="0" w:space="0" w:color="auto"/>
      </w:divBdr>
    </w:div>
    <w:div w:id="1525511015">
      <w:marLeft w:val="0"/>
      <w:marRight w:val="0"/>
      <w:marTop w:val="0"/>
      <w:marBottom w:val="0"/>
      <w:divBdr>
        <w:top w:val="none" w:sz="0" w:space="0" w:color="auto"/>
        <w:left w:val="none" w:sz="0" w:space="0" w:color="auto"/>
        <w:bottom w:val="none" w:sz="0" w:space="0" w:color="auto"/>
        <w:right w:val="none" w:sz="0" w:space="0" w:color="auto"/>
      </w:divBdr>
    </w:div>
    <w:div w:id="1525511016">
      <w:marLeft w:val="0"/>
      <w:marRight w:val="0"/>
      <w:marTop w:val="0"/>
      <w:marBottom w:val="0"/>
      <w:divBdr>
        <w:top w:val="none" w:sz="0" w:space="0" w:color="auto"/>
        <w:left w:val="none" w:sz="0" w:space="0" w:color="auto"/>
        <w:bottom w:val="none" w:sz="0" w:space="0" w:color="auto"/>
        <w:right w:val="none" w:sz="0" w:space="0" w:color="auto"/>
      </w:divBdr>
    </w:div>
    <w:div w:id="1525511017">
      <w:marLeft w:val="0"/>
      <w:marRight w:val="0"/>
      <w:marTop w:val="0"/>
      <w:marBottom w:val="0"/>
      <w:divBdr>
        <w:top w:val="none" w:sz="0" w:space="0" w:color="auto"/>
        <w:left w:val="none" w:sz="0" w:space="0" w:color="auto"/>
        <w:bottom w:val="none" w:sz="0" w:space="0" w:color="auto"/>
        <w:right w:val="none" w:sz="0" w:space="0" w:color="auto"/>
      </w:divBdr>
    </w:div>
    <w:div w:id="1525511019">
      <w:marLeft w:val="0"/>
      <w:marRight w:val="0"/>
      <w:marTop w:val="0"/>
      <w:marBottom w:val="0"/>
      <w:divBdr>
        <w:top w:val="none" w:sz="0" w:space="0" w:color="auto"/>
        <w:left w:val="none" w:sz="0" w:space="0" w:color="auto"/>
        <w:bottom w:val="none" w:sz="0" w:space="0" w:color="auto"/>
        <w:right w:val="none" w:sz="0" w:space="0" w:color="auto"/>
      </w:divBdr>
      <w:divsChild>
        <w:div w:id="1525510984">
          <w:marLeft w:val="0"/>
          <w:marRight w:val="0"/>
          <w:marTop w:val="0"/>
          <w:marBottom w:val="0"/>
          <w:divBdr>
            <w:top w:val="none" w:sz="0" w:space="0" w:color="auto"/>
            <w:left w:val="none" w:sz="0" w:space="0" w:color="auto"/>
            <w:bottom w:val="none" w:sz="0" w:space="0" w:color="auto"/>
            <w:right w:val="none" w:sz="0" w:space="0" w:color="auto"/>
          </w:divBdr>
          <w:divsChild>
            <w:div w:id="1525511012">
              <w:marLeft w:val="0"/>
              <w:marRight w:val="0"/>
              <w:marTop w:val="0"/>
              <w:marBottom w:val="0"/>
              <w:divBdr>
                <w:top w:val="none" w:sz="0" w:space="0" w:color="auto"/>
                <w:left w:val="none" w:sz="0" w:space="0" w:color="auto"/>
                <w:bottom w:val="none" w:sz="0" w:space="0" w:color="auto"/>
                <w:right w:val="none" w:sz="0" w:space="0" w:color="auto"/>
              </w:divBdr>
              <w:divsChild>
                <w:div w:id="1525510981">
                  <w:marLeft w:val="0"/>
                  <w:marRight w:val="0"/>
                  <w:marTop w:val="0"/>
                  <w:marBottom w:val="0"/>
                  <w:divBdr>
                    <w:top w:val="none" w:sz="0" w:space="0" w:color="auto"/>
                    <w:left w:val="none" w:sz="0" w:space="0" w:color="auto"/>
                    <w:bottom w:val="none" w:sz="0" w:space="0" w:color="auto"/>
                    <w:right w:val="none" w:sz="0" w:space="0" w:color="auto"/>
                  </w:divBdr>
                  <w:divsChild>
                    <w:div w:id="1525510989">
                      <w:marLeft w:val="2880"/>
                      <w:marRight w:val="0"/>
                      <w:marTop w:val="0"/>
                      <w:marBottom w:val="0"/>
                      <w:divBdr>
                        <w:top w:val="none" w:sz="0" w:space="0" w:color="auto"/>
                        <w:left w:val="none" w:sz="0" w:space="0" w:color="auto"/>
                        <w:bottom w:val="none" w:sz="0" w:space="0" w:color="auto"/>
                        <w:right w:val="none" w:sz="0" w:space="0" w:color="auto"/>
                      </w:divBdr>
                      <w:divsChild>
                        <w:div w:id="1525510992">
                          <w:marLeft w:val="0"/>
                          <w:marRight w:val="0"/>
                          <w:marTop w:val="0"/>
                          <w:marBottom w:val="0"/>
                          <w:divBdr>
                            <w:top w:val="none" w:sz="0" w:space="0" w:color="auto"/>
                            <w:left w:val="none" w:sz="0" w:space="0" w:color="auto"/>
                            <w:bottom w:val="none" w:sz="0" w:space="0" w:color="auto"/>
                            <w:right w:val="none" w:sz="0" w:space="0" w:color="auto"/>
                          </w:divBdr>
                          <w:divsChild>
                            <w:div w:id="1525511011">
                              <w:marLeft w:val="0"/>
                              <w:marRight w:val="0"/>
                              <w:marTop w:val="0"/>
                              <w:marBottom w:val="0"/>
                              <w:divBdr>
                                <w:top w:val="none" w:sz="0" w:space="0" w:color="auto"/>
                                <w:left w:val="none" w:sz="0" w:space="0" w:color="auto"/>
                                <w:bottom w:val="none" w:sz="0" w:space="0" w:color="auto"/>
                                <w:right w:val="none" w:sz="0" w:space="0" w:color="auto"/>
                              </w:divBdr>
                              <w:divsChild>
                                <w:div w:id="1525511018">
                                  <w:marLeft w:val="0"/>
                                  <w:marRight w:val="0"/>
                                  <w:marTop w:val="0"/>
                                  <w:marBottom w:val="0"/>
                                  <w:divBdr>
                                    <w:top w:val="none" w:sz="0" w:space="0" w:color="auto"/>
                                    <w:left w:val="none" w:sz="0" w:space="0" w:color="auto"/>
                                    <w:bottom w:val="none" w:sz="0" w:space="0" w:color="auto"/>
                                    <w:right w:val="none" w:sz="0" w:space="0" w:color="auto"/>
                                  </w:divBdr>
                                  <w:divsChild>
                                    <w:div w:id="1525510997">
                                      <w:marLeft w:val="0"/>
                                      <w:marRight w:val="0"/>
                                      <w:marTop w:val="0"/>
                                      <w:marBottom w:val="0"/>
                                      <w:divBdr>
                                        <w:top w:val="none" w:sz="0" w:space="0" w:color="auto"/>
                                        <w:left w:val="none" w:sz="0" w:space="0" w:color="auto"/>
                                        <w:bottom w:val="none" w:sz="0" w:space="0" w:color="auto"/>
                                        <w:right w:val="none" w:sz="0" w:space="0" w:color="auto"/>
                                      </w:divBdr>
                                      <w:divsChild>
                                        <w:div w:id="1525510988">
                                          <w:marLeft w:val="0"/>
                                          <w:marRight w:val="0"/>
                                          <w:marTop w:val="0"/>
                                          <w:marBottom w:val="0"/>
                                          <w:divBdr>
                                            <w:top w:val="none" w:sz="0" w:space="0" w:color="auto"/>
                                            <w:left w:val="none" w:sz="0" w:space="0" w:color="auto"/>
                                            <w:bottom w:val="none" w:sz="0" w:space="0" w:color="auto"/>
                                            <w:right w:val="none" w:sz="0" w:space="0" w:color="auto"/>
                                          </w:divBdr>
                                          <w:divsChild>
                                            <w:div w:id="1525511003">
                                              <w:marLeft w:val="0"/>
                                              <w:marRight w:val="0"/>
                                              <w:marTop w:val="0"/>
                                              <w:marBottom w:val="0"/>
                                              <w:divBdr>
                                                <w:top w:val="none" w:sz="0" w:space="0" w:color="auto"/>
                                                <w:left w:val="none" w:sz="0" w:space="0" w:color="auto"/>
                                                <w:bottom w:val="none" w:sz="0" w:space="0" w:color="auto"/>
                                                <w:right w:val="none" w:sz="0" w:space="0" w:color="auto"/>
                                              </w:divBdr>
                                              <w:divsChild>
                                                <w:div w:id="1525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511020">
      <w:marLeft w:val="0"/>
      <w:marRight w:val="0"/>
      <w:marTop w:val="0"/>
      <w:marBottom w:val="0"/>
      <w:divBdr>
        <w:top w:val="none" w:sz="0" w:space="0" w:color="auto"/>
        <w:left w:val="none" w:sz="0" w:space="0" w:color="auto"/>
        <w:bottom w:val="none" w:sz="0" w:space="0" w:color="auto"/>
        <w:right w:val="none" w:sz="0" w:space="0" w:color="auto"/>
      </w:divBdr>
    </w:div>
    <w:div w:id="1525511021">
      <w:marLeft w:val="0"/>
      <w:marRight w:val="0"/>
      <w:marTop w:val="0"/>
      <w:marBottom w:val="0"/>
      <w:divBdr>
        <w:top w:val="none" w:sz="0" w:space="0" w:color="auto"/>
        <w:left w:val="none" w:sz="0" w:space="0" w:color="auto"/>
        <w:bottom w:val="none" w:sz="0" w:space="0" w:color="auto"/>
        <w:right w:val="none" w:sz="0" w:space="0" w:color="auto"/>
      </w:divBdr>
    </w:div>
    <w:div w:id="1525511022">
      <w:marLeft w:val="0"/>
      <w:marRight w:val="0"/>
      <w:marTop w:val="0"/>
      <w:marBottom w:val="0"/>
      <w:divBdr>
        <w:top w:val="none" w:sz="0" w:space="0" w:color="auto"/>
        <w:left w:val="none" w:sz="0" w:space="0" w:color="auto"/>
        <w:bottom w:val="none" w:sz="0" w:space="0" w:color="auto"/>
        <w:right w:val="none" w:sz="0" w:space="0" w:color="auto"/>
      </w:divBdr>
    </w:div>
    <w:div w:id="1525511023">
      <w:marLeft w:val="0"/>
      <w:marRight w:val="0"/>
      <w:marTop w:val="0"/>
      <w:marBottom w:val="0"/>
      <w:divBdr>
        <w:top w:val="none" w:sz="0" w:space="0" w:color="auto"/>
        <w:left w:val="none" w:sz="0" w:space="0" w:color="auto"/>
        <w:bottom w:val="none" w:sz="0" w:space="0" w:color="auto"/>
        <w:right w:val="none" w:sz="0" w:space="0" w:color="auto"/>
      </w:divBdr>
    </w:div>
    <w:div w:id="1525511024">
      <w:marLeft w:val="0"/>
      <w:marRight w:val="0"/>
      <w:marTop w:val="0"/>
      <w:marBottom w:val="0"/>
      <w:divBdr>
        <w:top w:val="none" w:sz="0" w:space="0" w:color="auto"/>
        <w:left w:val="none" w:sz="0" w:space="0" w:color="auto"/>
        <w:bottom w:val="none" w:sz="0" w:space="0" w:color="auto"/>
        <w:right w:val="none" w:sz="0" w:space="0" w:color="auto"/>
      </w:divBdr>
    </w:div>
    <w:div w:id="1525511025">
      <w:marLeft w:val="0"/>
      <w:marRight w:val="0"/>
      <w:marTop w:val="0"/>
      <w:marBottom w:val="0"/>
      <w:divBdr>
        <w:top w:val="none" w:sz="0" w:space="0" w:color="auto"/>
        <w:left w:val="none" w:sz="0" w:space="0" w:color="auto"/>
        <w:bottom w:val="none" w:sz="0" w:space="0" w:color="auto"/>
        <w:right w:val="none" w:sz="0" w:space="0" w:color="auto"/>
      </w:divBdr>
    </w:div>
    <w:div w:id="1525511026">
      <w:marLeft w:val="0"/>
      <w:marRight w:val="0"/>
      <w:marTop w:val="0"/>
      <w:marBottom w:val="0"/>
      <w:divBdr>
        <w:top w:val="none" w:sz="0" w:space="0" w:color="auto"/>
        <w:left w:val="none" w:sz="0" w:space="0" w:color="auto"/>
        <w:bottom w:val="none" w:sz="0" w:space="0" w:color="auto"/>
        <w:right w:val="none" w:sz="0" w:space="0" w:color="auto"/>
      </w:divBdr>
    </w:div>
    <w:div w:id="1525511027">
      <w:marLeft w:val="0"/>
      <w:marRight w:val="0"/>
      <w:marTop w:val="0"/>
      <w:marBottom w:val="0"/>
      <w:divBdr>
        <w:top w:val="none" w:sz="0" w:space="0" w:color="auto"/>
        <w:left w:val="none" w:sz="0" w:space="0" w:color="auto"/>
        <w:bottom w:val="none" w:sz="0" w:space="0" w:color="auto"/>
        <w:right w:val="none" w:sz="0" w:space="0" w:color="auto"/>
      </w:divBdr>
    </w:div>
    <w:div w:id="1525511028">
      <w:marLeft w:val="0"/>
      <w:marRight w:val="0"/>
      <w:marTop w:val="0"/>
      <w:marBottom w:val="0"/>
      <w:divBdr>
        <w:top w:val="none" w:sz="0" w:space="0" w:color="auto"/>
        <w:left w:val="none" w:sz="0" w:space="0" w:color="auto"/>
        <w:bottom w:val="none" w:sz="0" w:space="0" w:color="auto"/>
        <w:right w:val="none" w:sz="0" w:space="0" w:color="auto"/>
      </w:divBdr>
    </w:div>
    <w:div w:id="1525511029">
      <w:marLeft w:val="0"/>
      <w:marRight w:val="0"/>
      <w:marTop w:val="0"/>
      <w:marBottom w:val="0"/>
      <w:divBdr>
        <w:top w:val="none" w:sz="0" w:space="0" w:color="auto"/>
        <w:left w:val="none" w:sz="0" w:space="0" w:color="auto"/>
        <w:bottom w:val="none" w:sz="0" w:space="0" w:color="auto"/>
        <w:right w:val="none" w:sz="0" w:space="0" w:color="auto"/>
      </w:divBdr>
    </w:div>
    <w:div w:id="1525511030">
      <w:marLeft w:val="0"/>
      <w:marRight w:val="0"/>
      <w:marTop w:val="0"/>
      <w:marBottom w:val="0"/>
      <w:divBdr>
        <w:top w:val="none" w:sz="0" w:space="0" w:color="auto"/>
        <w:left w:val="none" w:sz="0" w:space="0" w:color="auto"/>
        <w:bottom w:val="none" w:sz="0" w:space="0" w:color="auto"/>
        <w:right w:val="none" w:sz="0" w:space="0" w:color="auto"/>
      </w:divBdr>
    </w:div>
    <w:div w:id="1525511031">
      <w:marLeft w:val="0"/>
      <w:marRight w:val="0"/>
      <w:marTop w:val="0"/>
      <w:marBottom w:val="0"/>
      <w:divBdr>
        <w:top w:val="none" w:sz="0" w:space="0" w:color="auto"/>
        <w:left w:val="none" w:sz="0" w:space="0" w:color="auto"/>
        <w:bottom w:val="none" w:sz="0" w:space="0" w:color="auto"/>
        <w:right w:val="none" w:sz="0" w:space="0" w:color="auto"/>
      </w:divBdr>
    </w:div>
    <w:div w:id="1525511032">
      <w:marLeft w:val="0"/>
      <w:marRight w:val="0"/>
      <w:marTop w:val="0"/>
      <w:marBottom w:val="0"/>
      <w:divBdr>
        <w:top w:val="none" w:sz="0" w:space="0" w:color="auto"/>
        <w:left w:val="none" w:sz="0" w:space="0" w:color="auto"/>
        <w:bottom w:val="none" w:sz="0" w:space="0" w:color="auto"/>
        <w:right w:val="none" w:sz="0" w:space="0" w:color="auto"/>
      </w:divBdr>
    </w:div>
    <w:div w:id="1525511033">
      <w:marLeft w:val="0"/>
      <w:marRight w:val="0"/>
      <w:marTop w:val="0"/>
      <w:marBottom w:val="0"/>
      <w:divBdr>
        <w:top w:val="none" w:sz="0" w:space="0" w:color="auto"/>
        <w:left w:val="none" w:sz="0" w:space="0" w:color="auto"/>
        <w:bottom w:val="none" w:sz="0" w:space="0" w:color="auto"/>
        <w:right w:val="none" w:sz="0" w:space="0" w:color="auto"/>
      </w:divBdr>
    </w:div>
    <w:div w:id="1525511034">
      <w:marLeft w:val="0"/>
      <w:marRight w:val="0"/>
      <w:marTop w:val="0"/>
      <w:marBottom w:val="0"/>
      <w:divBdr>
        <w:top w:val="none" w:sz="0" w:space="0" w:color="auto"/>
        <w:left w:val="none" w:sz="0" w:space="0" w:color="auto"/>
        <w:bottom w:val="none" w:sz="0" w:space="0" w:color="auto"/>
        <w:right w:val="none" w:sz="0" w:space="0" w:color="auto"/>
      </w:divBdr>
    </w:div>
    <w:div w:id="1525511035">
      <w:marLeft w:val="0"/>
      <w:marRight w:val="0"/>
      <w:marTop w:val="0"/>
      <w:marBottom w:val="0"/>
      <w:divBdr>
        <w:top w:val="none" w:sz="0" w:space="0" w:color="auto"/>
        <w:left w:val="none" w:sz="0" w:space="0" w:color="auto"/>
        <w:bottom w:val="none" w:sz="0" w:space="0" w:color="auto"/>
        <w:right w:val="none" w:sz="0" w:space="0" w:color="auto"/>
      </w:divBdr>
    </w:div>
    <w:div w:id="1525511036">
      <w:marLeft w:val="0"/>
      <w:marRight w:val="0"/>
      <w:marTop w:val="0"/>
      <w:marBottom w:val="0"/>
      <w:divBdr>
        <w:top w:val="none" w:sz="0" w:space="0" w:color="auto"/>
        <w:left w:val="none" w:sz="0" w:space="0" w:color="auto"/>
        <w:bottom w:val="none" w:sz="0" w:space="0" w:color="auto"/>
        <w:right w:val="none" w:sz="0" w:space="0" w:color="auto"/>
      </w:divBdr>
    </w:div>
    <w:div w:id="1525511037">
      <w:marLeft w:val="0"/>
      <w:marRight w:val="0"/>
      <w:marTop w:val="0"/>
      <w:marBottom w:val="0"/>
      <w:divBdr>
        <w:top w:val="none" w:sz="0" w:space="0" w:color="auto"/>
        <w:left w:val="none" w:sz="0" w:space="0" w:color="auto"/>
        <w:bottom w:val="none" w:sz="0" w:space="0" w:color="auto"/>
        <w:right w:val="none" w:sz="0" w:space="0" w:color="auto"/>
      </w:divBdr>
    </w:div>
    <w:div w:id="1525511038">
      <w:marLeft w:val="0"/>
      <w:marRight w:val="0"/>
      <w:marTop w:val="0"/>
      <w:marBottom w:val="0"/>
      <w:divBdr>
        <w:top w:val="none" w:sz="0" w:space="0" w:color="auto"/>
        <w:left w:val="none" w:sz="0" w:space="0" w:color="auto"/>
        <w:bottom w:val="none" w:sz="0" w:space="0" w:color="auto"/>
        <w:right w:val="none" w:sz="0" w:space="0" w:color="auto"/>
      </w:divBdr>
    </w:div>
    <w:div w:id="1525511039">
      <w:marLeft w:val="0"/>
      <w:marRight w:val="0"/>
      <w:marTop w:val="0"/>
      <w:marBottom w:val="0"/>
      <w:divBdr>
        <w:top w:val="none" w:sz="0" w:space="0" w:color="auto"/>
        <w:left w:val="none" w:sz="0" w:space="0" w:color="auto"/>
        <w:bottom w:val="none" w:sz="0" w:space="0" w:color="auto"/>
        <w:right w:val="none" w:sz="0" w:space="0" w:color="auto"/>
      </w:divBdr>
    </w:div>
    <w:div w:id="1525511040">
      <w:marLeft w:val="0"/>
      <w:marRight w:val="0"/>
      <w:marTop w:val="0"/>
      <w:marBottom w:val="0"/>
      <w:divBdr>
        <w:top w:val="none" w:sz="0" w:space="0" w:color="auto"/>
        <w:left w:val="none" w:sz="0" w:space="0" w:color="auto"/>
        <w:bottom w:val="none" w:sz="0" w:space="0" w:color="auto"/>
        <w:right w:val="none" w:sz="0" w:space="0" w:color="auto"/>
      </w:divBdr>
    </w:div>
    <w:div w:id="1525511041">
      <w:marLeft w:val="0"/>
      <w:marRight w:val="0"/>
      <w:marTop w:val="0"/>
      <w:marBottom w:val="0"/>
      <w:divBdr>
        <w:top w:val="none" w:sz="0" w:space="0" w:color="auto"/>
        <w:left w:val="none" w:sz="0" w:space="0" w:color="auto"/>
        <w:bottom w:val="none" w:sz="0" w:space="0" w:color="auto"/>
        <w:right w:val="none" w:sz="0" w:space="0" w:color="auto"/>
      </w:divBdr>
    </w:div>
    <w:div w:id="1525511042">
      <w:marLeft w:val="0"/>
      <w:marRight w:val="0"/>
      <w:marTop w:val="0"/>
      <w:marBottom w:val="0"/>
      <w:divBdr>
        <w:top w:val="none" w:sz="0" w:space="0" w:color="auto"/>
        <w:left w:val="none" w:sz="0" w:space="0" w:color="auto"/>
        <w:bottom w:val="none" w:sz="0" w:space="0" w:color="auto"/>
        <w:right w:val="none" w:sz="0" w:space="0" w:color="auto"/>
      </w:divBdr>
    </w:div>
    <w:div w:id="1525511043">
      <w:marLeft w:val="0"/>
      <w:marRight w:val="0"/>
      <w:marTop w:val="0"/>
      <w:marBottom w:val="0"/>
      <w:divBdr>
        <w:top w:val="none" w:sz="0" w:space="0" w:color="auto"/>
        <w:left w:val="none" w:sz="0" w:space="0" w:color="auto"/>
        <w:bottom w:val="none" w:sz="0" w:space="0" w:color="auto"/>
        <w:right w:val="none" w:sz="0" w:space="0" w:color="auto"/>
      </w:divBdr>
    </w:div>
    <w:div w:id="1525511044">
      <w:marLeft w:val="0"/>
      <w:marRight w:val="0"/>
      <w:marTop w:val="0"/>
      <w:marBottom w:val="0"/>
      <w:divBdr>
        <w:top w:val="none" w:sz="0" w:space="0" w:color="auto"/>
        <w:left w:val="none" w:sz="0" w:space="0" w:color="auto"/>
        <w:bottom w:val="none" w:sz="0" w:space="0" w:color="auto"/>
        <w:right w:val="none" w:sz="0" w:space="0" w:color="auto"/>
      </w:divBdr>
    </w:div>
    <w:div w:id="1525511045">
      <w:marLeft w:val="0"/>
      <w:marRight w:val="0"/>
      <w:marTop w:val="0"/>
      <w:marBottom w:val="0"/>
      <w:divBdr>
        <w:top w:val="none" w:sz="0" w:space="0" w:color="auto"/>
        <w:left w:val="none" w:sz="0" w:space="0" w:color="auto"/>
        <w:bottom w:val="none" w:sz="0" w:space="0" w:color="auto"/>
        <w:right w:val="none" w:sz="0" w:space="0" w:color="auto"/>
      </w:divBdr>
    </w:div>
    <w:div w:id="1525511046">
      <w:marLeft w:val="0"/>
      <w:marRight w:val="0"/>
      <w:marTop w:val="0"/>
      <w:marBottom w:val="0"/>
      <w:divBdr>
        <w:top w:val="none" w:sz="0" w:space="0" w:color="auto"/>
        <w:left w:val="none" w:sz="0" w:space="0" w:color="auto"/>
        <w:bottom w:val="none" w:sz="0" w:space="0" w:color="auto"/>
        <w:right w:val="none" w:sz="0" w:space="0" w:color="auto"/>
      </w:divBdr>
    </w:div>
    <w:div w:id="1568876721">
      <w:bodyDiv w:val="1"/>
      <w:marLeft w:val="0"/>
      <w:marRight w:val="0"/>
      <w:marTop w:val="0"/>
      <w:marBottom w:val="0"/>
      <w:divBdr>
        <w:top w:val="none" w:sz="0" w:space="0" w:color="auto"/>
        <w:left w:val="none" w:sz="0" w:space="0" w:color="auto"/>
        <w:bottom w:val="none" w:sz="0" w:space="0" w:color="auto"/>
        <w:right w:val="none" w:sz="0" w:space="0" w:color="auto"/>
      </w:divBdr>
    </w:div>
    <w:div w:id="1688367113">
      <w:bodyDiv w:val="1"/>
      <w:marLeft w:val="0"/>
      <w:marRight w:val="0"/>
      <w:marTop w:val="0"/>
      <w:marBottom w:val="0"/>
      <w:divBdr>
        <w:top w:val="none" w:sz="0" w:space="0" w:color="auto"/>
        <w:left w:val="none" w:sz="0" w:space="0" w:color="auto"/>
        <w:bottom w:val="none" w:sz="0" w:space="0" w:color="auto"/>
        <w:right w:val="none" w:sz="0" w:space="0" w:color="auto"/>
      </w:divBdr>
    </w:div>
    <w:div w:id="1691642083">
      <w:bodyDiv w:val="1"/>
      <w:marLeft w:val="0"/>
      <w:marRight w:val="0"/>
      <w:marTop w:val="0"/>
      <w:marBottom w:val="0"/>
      <w:divBdr>
        <w:top w:val="none" w:sz="0" w:space="0" w:color="auto"/>
        <w:left w:val="none" w:sz="0" w:space="0" w:color="auto"/>
        <w:bottom w:val="none" w:sz="0" w:space="0" w:color="auto"/>
        <w:right w:val="none" w:sz="0" w:space="0" w:color="auto"/>
      </w:divBdr>
    </w:div>
    <w:div w:id="1732120380">
      <w:bodyDiv w:val="1"/>
      <w:marLeft w:val="0"/>
      <w:marRight w:val="0"/>
      <w:marTop w:val="0"/>
      <w:marBottom w:val="0"/>
      <w:divBdr>
        <w:top w:val="none" w:sz="0" w:space="0" w:color="auto"/>
        <w:left w:val="none" w:sz="0" w:space="0" w:color="auto"/>
        <w:bottom w:val="none" w:sz="0" w:space="0" w:color="auto"/>
        <w:right w:val="none" w:sz="0" w:space="0" w:color="auto"/>
      </w:divBdr>
    </w:div>
    <w:div w:id="1777015765">
      <w:bodyDiv w:val="1"/>
      <w:marLeft w:val="0"/>
      <w:marRight w:val="0"/>
      <w:marTop w:val="0"/>
      <w:marBottom w:val="0"/>
      <w:divBdr>
        <w:top w:val="none" w:sz="0" w:space="0" w:color="auto"/>
        <w:left w:val="none" w:sz="0" w:space="0" w:color="auto"/>
        <w:bottom w:val="none" w:sz="0" w:space="0" w:color="auto"/>
        <w:right w:val="none" w:sz="0" w:space="0" w:color="auto"/>
      </w:divBdr>
    </w:div>
    <w:div w:id="1796362358">
      <w:bodyDiv w:val="1"/>
      <w:marLeft w:val="0"/>
      <w:marRight w:val="0"/>
      <w:marTop w:val="0"/>
      <w:marBottom w:val="0"/>
      <w:divBdr>
        <w:top w:val="none" w:sz="0" w:space="0" w:color="auto"/>
        <w:left w:val="none" w:sz="0" w:space="0" w:color="auto"/>
        <w:bottom w:val="none" w:sz="0" w:space="0" w:color="auto"/>
        <w:right w:val="none" w:sz="0" w:space="0" w:color="auto"/>
      </w:divBdr>
    </w:div>
    <w:div w:id="1906530210">
      <w:bodyDiv w:val="1"/>
      <w:marLeft w:val="0"/>
      <w:marRight w:val="0"/>
      <w:marTop w:val="0"/>
      <w:marBottom w:val="0"/>
      <w:divBdr>
        <w:top w:val="none" w:sz="0" w:space="0" w:color="auto"/>
        <w:left w:val="none" w:sz="0" w:space="0" w:color="auto"/>
        <w:bottom w:val="none" w:sz="0" w:space="0" w:color="auto"/>
        <w:right w:val="none" w:sz="0" w:space="0" w:color="auto"/>
      </w:divBdr>
    </w:div>
    <w:div w:id="1919092581">
      <w:bodyDiv w:val="1"/>
      <w:marLeft w:val="0"/>
      <w:marRight w:val="0"/>
      <w:marTop w:val="0"/>
      <w:marBottom w:val="0"/>
      <w:divBdr>
        <w:top w:val="none" w:sz="0" w:space="0" w:color="auto"/>
        <w:left w:val="none" w:sz="0" w:space="0" w:color="auto"/>
        <w:bottom w:val="none" w:sz="0" w:space="0" w:color="auto"/>
        <w:right w:val="none" w:sz="0" w:space="0" w:color="auto"/>
      </w:divBdr>
    </w:div>
    <w:div w:id="1982954406">
      <w:bodyDiv w:val="1"/>
      <w:marLeft w:val="0"/>
      <w:marRight w:val="0"/>
      <w:marTop w:val="0"/>
      <w:marBottom w:val="0"/>
      <w:divBdr>
        <w:top w:val="none" w:sz="0" w:space="0" w:color="auto"/>
        <w:left w:val="none" w:sz="0" w:space="0" w:color="auto"/>
        <w:bottom w:val="none" w:sz="0" w:space="0" w:color="auto"/>
        <w:right w:val="none" w:sz="0" w:space="0" w:color="auto"/>
      </w:divBdr>
    </w:div>
    <w:div w:id="20443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rma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beroun.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nfo@maberoun.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CAB32-3492-43D0-8159-16E1D4FF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8845</Words>
  <Characters>52190</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MANAŽERSKÁ AKADEMIE</Company>
  <LinksUpToDate>false</LinksUpToDate>
  <CharactersWithSpaces>60914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PaedDr. Miluše Lidinská</cp:lastModifiedBy>
  <cp:revision>3</cp:revision>
  <cp:lastPrinted>2021-10-06T09:11:00Z</cp:lastPrinted>
  <dcterms:created xsi:type="dcterms:W3CDTF">2023-09-25T08:44:00Z</dcterms:created>
  <dcterms:modified xsi:type="dcterms:W3CDTF">2023-09-25T09:03:00Z</dcterms:modified>
</cp:coreProperties>
</file>